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1874"/>
      </w:tblGrid>
      <w:tr w:rsidR="0044751E" w14:paraId="054E1977" w14:textId="77777777" w:rsidTr="0044751E">
        <w:tc>
          <w:tcPr>
            <w:tcW w:w="1668" w:type="dxa"/>
          </w:tcPr>
          <w:p w14:paraId="2ABBD53C" w14:textId="75274771" w:rsidR="0044751E" w:rsidRDefault="0044751E" w:rsidP="0086684F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50052D13" w14:textId="77777777" w:rsidR="00F8702D" w:rsidRPr="00F8702D" w:rsidRDefault="00602EE0" w:rsidP="00F8702D">
            <w:pPr>
              <w:jc w:val="center"/>
              <w:rPr>
                <w:sz w:val="32"/>
              </w:rPr>
            </w:pPr>
            <w:r w:rsidRPr="00F8702D">
              <w:rPr>
                <w:sz w:val="32"/>
              </w:rPr>
              <w:t>UZMANLIK EĞİTİMİ</w:t>
            </w:r>
            <w:r w:rsidR="0044751E" w:rsidRPr="00F8702D">
              <w:rPr>
                <w:sz w:val="32"/>
              </w:rPr>
              <w:t xml:space="preserve"> </w:t>
            </w:r>
            <w:r w:rsidR="00F8702D" w:rsidRPr="00F8702D">
              <w:rPr>
                <w:sz w:val="32"/>
              </w:rPr>
              <w:t>PROGRAMI</w:t>
            </w:r>
          </w:p>
          <w:p w14:paraId="719F0BAB" w14:textId="7983B487" w:rsidR="0044751E" w:rsidRPr="00164DBC" w:rsidRDefault="00164DBC" w:rsidP="00F8702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YETKİLENDİRİLME </w:t>
            </w:r>
            <w:r w:rsidR="00602EE0" w:rsidRPr="00F8702D">
              <w:rPr>
                <w:sz w:val="32"/>
              </w:rPr>
              <w:t xml:space="preserve">BAŞVURU </w:t>
            </w:r>
            <w:r w:rsidR="0044751E" w:rsidRPr="00F8702D">
              <w:rPr>
                <w:sz w:val="32"/>
              </w:rPr>
              <w:t>FORMU</w:t>
            </w:r>
          </w:p>
        </w:tc>
        <w:tc>
          <w:tcPr>
            <w:tcW w:w="1874" w:type="dxa"/>
          </w:tcPr>
          <w:p w14:paraId="7D8F80D3" w14:textId="77777777" w:rsidR="0044751E" w:rsidRDefault="0044751E" w:rsidP="0086684F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8EB1067" wp14:editId="2CE108B3">
                  <wp:extent cx="815163" cy="934390"/>
                  <wp:effectExtent l="0" t="0" r="4445" b="0"/>
                  <wp:docPr id="2" name="Resim 2" descr="t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35" cy="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3929E" w14:textId="7EECB30E" w:rsidR="009B1EB4" w:rsidRPr="0086684F" w:rsidRDefault="001B247F" w:rsidP="0086684F">
      <w:pPr>
        <w:spacing w:after="0" w:line="240" w:lineRule="auto"/>
        <w:jc w:val="center"/>
        <w:rPr>
          <w:b/>
        </w:rPr>
      </w:pPr>
      <w:r w:rsidRPr="00C54264">
        <w:rPr>
          <w:b/>
          <w:bCs/>
          <w:noProof/>
          <w:lang w:eastAsia="tr-TR"/>
        </w:rPr>
        <w:drawing>
          <wp:anchor distT="0" distB="0" distL="114300" distR="114300" simplePos="0" relativeHeight="251675648" behindDoc="0" locked="0" layoutInCell="1" allowOverlap="0" wp14:anchorId="62D3B663" wp14:editId="6AC413D4">
            <wp:simplePos x="0" y="0"/>
            <wp:positionH relativeFrom="column">
              <wp:posOffset>1905</wp:posOffset>
            </wp:positionH>
            <wp:positionV relativeFrom="paragraph">
              <wp:posOffset>-986790</wp:posOffset>
            </wp:positionV>
            <wp:extent cx="1036955" cy="102108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51E">
        <w:rPr>
          <w:b/>
        </w:rPr>
        <w:tab/>
      </w:r>
    </w:p>
    <w:p w14:paraId="758C8D90" w14:textId="77777777" w:rsidR="0086684F" w:rsidRDefault="0086684F" w:rsidP="0086684F">
      <w:pPr>
        <w:spacing w:after="0" w:line="240" w:lineRule="auto"/>
      </w:pPr>
    </w:p>
    <w:p w14:paraId="2C1FC92C" w14:textId="77777777" w:rsidR="0086684F" w:rsidRDefault="0086684F" w:rsidP="0086684F">
      <w:pPr>
        <w:spacing w:after="0" w:line="240" w:lineRule="auto"/>
      </w:pPr>
    </w:p>
    <w:p w14:paraId="5A755A33" w14:textId="51AB7914" w:rsidR="0086684F" w:rsidRPr="00642C88" w:rsidRDefault="00F8702D" w:rsidP="0086684F">
      <w:pPr>
        <w:spacing w:after="120" w:line="240" w:lineRule="auto"/>
        <w:rPr>
          <w:b/>
        </w:rPr>
      </w:pPr>
      <w:r>
        <w:rPr>
          <w:b/>
        </w:rPr>
        <w:t>Kurum</w:t>
      </w:r>
      <w:r w:rsidR="0086684F" w:rsidRPr="009B7C3D">
        <w:rPr>
          <w:b/>
        </w:rPr>
        <w:tab/>
      </w:r>
      <w:r w:rsidR="0086684F" w:rsidRPr="009B7C3D">
        <w:rPr>
          <w:b/>
        </w:rPr>
        <w:tab/>
      </w:r>
      <w:r w:rsidR="00FB1287" w:rsidRPr="009B7C3D">
        <w:rPr>
          <w:b/>
        </w:rPr>
        <w:tab/>
      </w:r>
      <w:r w:rsidR="0086684F" w:rsidRPr="009B7C3D">
        <w:rPr>
          <w:b/>
        </w:rPr>
        <w:t>:</w:t>
      </w:r>
      <w:r w:rsidR="0044751E" w:rsidRPr="009B7C3D">
        <w:rPr>
          <w:b/>
        </w:rPr>
        <w:t xml:space="preserve"> </w:t>
      </w:r>
      <w:r w:rsidR="003C2074">
        <w:rPr>
          <w:b/>
        </w:rPr>
        <w:t xml:space="preserve"> </w:t>
      </w:r>
      <w:bookmarkStart w:id="0" w:name="_GoBack"/>
      <w:r w:rsidR="003C2074" w:rsidRPr="00642C88">
        <w:rPr>
          <w:b/>
          <w:color w:val="000000" w:themeColor="text1"/>
        </w:rPr>
        <w:t xml:space="preserve">ADIYAMAN ÜNİVERSİTESİ TIP FAKÜLTESİ </w:t>
      </w:r>
    </w:p>
    <w:bookmarkEnd w:id="0"/>
    <w:p w14:paraId="63123FBA" w14:textId="600B961E" w:rsidR="00FB1287" w:rsidRDefault="00F8702D" w:rsidP="00FB1287">
      <w:pPr>
        <w:spacing w:after="120" w:line="240" w:lineRule="auto"/>
        <w:rPr>
          <w:color w:val="000000" w:themeColor="text1"/>
        </w:rPr>
      </w:pPr>
      <w:r>
        <w:rPr>
          <w:b/>
        </w:rPr>
        <w:t>Uzmanlık Dalı</w:t>
      </w:r>
      <w:r w:rsidR="00602EE0" w:rsidRPr="009B7C3D">
        <w:rPr>
          <w:b/>
        </w:rPr>
        <w:tab/>
      </w:r>
      <w:r w:rsidR="00FB1287" w:rsidRPr="009B7C3D">
        <w:rPr>
          <w:b/>
        </w:rPr>
        <w:tab/>
        <w:t>:</w:t>
      </w:r>
      <w:r w:rsidR="0044751E" w:rsidRPr="00475D80">
        <w:t xml:space="preserve"> </w:t>
      </w:r>
      <w:r w:rsidR="00475D80" w:rsidRPr="00475D80">
        <w:rPr>
          <w:color w:val="000000" w:themeColor="text1"/>
        </w:rPr>
        <w:t>____________________________________________</w:t>
      </w:r>
    </w:p>
    <w:p w14:paraId="378AE905" w14:textId="77777777" w:rsidR="00991D47" w:rsidRPr="009B7C3D" w:rsidRDefault="00991D47" w:rsidP="00FB1287">
      <w:pPr>
        <w:spacing w:after="120" w:line="240" w:lineRule="auto"/>
        <w:rPr>
          <w:b/>
        </w:rPr>
      </w:pPr>
    </w:p>
    <w:tbl>
      <w:tblPr>
        <w:tblStyle w:val="TabloKlavuzu"/>
        <w:tblW w:w="9356" w:type="dxa"/>
        <w:tblInd w:w="108" w:type="dxa"/>
        <w:tblLook w:val="04A0" w:firstRow="1" w:lastRow="0" w:firstColumn="1" w:lastColumn="0" w:noHBand="0" w:noVBand="1"/>
      </w:tblPr>
      <w:tblGrid>
        <w:gridCol w:w="3276"/>
        <w:gridCol w:w="5088"/>
        <w:gridCol w:w="992"/>
      </w:tblGrid>
      <w:tr w:rsidR="00991D47" w14:paraId="05BFEBEC" w14:textId="77777777" w:rsidTr="003D4AA1">
        <w:tc>
          <w:tcPr>
            <w:tcW w:w="3276" w:type="dxa"/>
            <w:vAlign w:val="center"/>
          </w:tcPr>
          <w:p w14:paraId="24F542A8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5088" w:type="dxa"/>
            <w:vAlign w:val="center"/>
          </w:tcPr>
          <w:p w14:paraId="700AE8F7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  <w:r w:rsidRPr="00EE5A31">
              <w:rPr>
                <w:b/>
                <w:sz w:val="16"/>
              </w:rPr>
              <w:t>Kategori</w:t>
            </w:r>
          </w:p>
        </w:tc>
        <w:tc>
          <w:tcPr>
            <w:tcW w:w="992" w:type="dxa"/>
            <w:vAlign w:val="center"/>
          </w:tcPr>
          <w:p w14:paraId="6D9845F0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  <w:r w:rsidRPr="00EE5A31">
              <w:rPr>
                <w:b/>
                <w:sz w:val="16"/>
              </w:rPr>
              <w:t>Durumu</w:t>
            </w:r>
          </w:p>
        </w:tc>
      </w:tr>
      <w:tr w:rsidR="00991D47" w14:paraId="5B17CAFC" w14:textId="77777777" w:rsidTr="00F22878">
        <w:tc>
          <w:tcPr>
            <w:tcW w:w="3276" w:type="dxa"/>
            <w:vMerge w:val="restart"/>
            <w:shd w:val="clear" w:color="auto" w:fill="FFFFFF" w:themeFill="background1"/>
            <w:vAlign w:val="center"/>
          </w:tcPr>
          <w:p w14:paraId="79CBDFDD" w14:textId="0894A10E" w:rsidR="00F22878" w:rsidRDefault="0065402F" w:rsidP="00F22878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 xml:space="preserve">Başvuru yaptığımız </w:t>
            </w:r>
            <w:r w:rsidR="00991D47" w:rsidRPr="00EE5A31">
              <w:rPr>
                <w:b/>
              </w:rPr>
              <w:t xml:space="preserve">Program </w:t>
            </w:r>
            <w:r w:rsidR="00F22878">
              <w:rPr>
                <w:b/>
              </w:rPr>
              <w:t xml:space="preserve">Yetkilendirilmiş Uzmanlık Eğitimi Programları Listesinde (YUEP) yandaki kategori ile </w:t>
            </w:r>
            <w:r w:rsidR="00991D47" w:rsidRPr="00EE5A31">
              <w:rPr>
                <w:b/>
              </w:rPr>
              <w:t>listelenmektedir</w:t>
            </w:r>
            <w:r w:rsidR="00991D47" w:rsidRPr="00E151A0">
              <w:rPr>
                <w:b/>
                <w:color w:val="BFBFBF" w:themeColor="background1" w:themeShade="BF"/>
              </w:rPr>
              <w:t>.</w:t>
            </w:r>
          </w:p>
          <w:p w14:paraId="60880452" w14:textId="33228D44" w:rsidR="00991D47" w:rsidRPr="00F22878" w:rsidRDefault="00991D47" w:rsidP="00F22878">
            <w:pPr>
              <w:jc w:val="center"/>
              <w:rPr>
                <w:b/>
                <w:sz w:val="20"/>
                <w:szCs w:val="20"/>
              </w:rPr>
            </w:pPr>
            <w:r w:rsidRPr="0044354E">
              <w:rPr>
                <w:b/>
                <w:i/>
                <w:sz w:val="20"/>
                <w:szCs w:val="20"/>
              </w:rPr>
              <w:t>(Programın durumunu yandaki kutucuğa X işareti ile belirtilecektir.)</w:t>
            </w:r>
          </w:p>
        </w:tc>
        <w:tc>
          <w:tcPr>
            <w:tcW w:w="5088" w:type="dxa"/>
            <w:shd w:val="clear" w:color="auto" w:fill="FF0000"/>
            <w:vAlign w:val="center"/>
          </w:tcPr>
          <w:p w14:paraId="5D1AB081" w14:textId="77777777" w:rsidR="00991D47" w:rsidRPr="00F22878" w:rsidRDefault="00991D47" w:rsidP="00F2287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2287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3F22239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</w:tr>
      <w:tr w:rsidR="00991D47" w14:paraId="102CDA40" w14:textId="77777777" w:rsidTr="00F22878">
        <w:tc>
          <w:tcPr>
            <w:tcW w:w="3276" w:type="dxa"/>
            <w:vMerge/>
            <w:shd w:val="clear" w:color="auto" w:fill="FFFFFF" w:themeFill="background1"/>
            <w:vAlign w:val="center"/>
          </w:tcPr>
          <w:p w14:paraId="3AD2FD10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5088" w:type="dxa"/>
            <w:shd w:val="clear" w:color="auto" w:fill="FFFF00"/>
            <w:vAlign w:val="center"/>
          </w:tcPr>
          <w:p w14:paraId="4B432EA5" w14:textId="77777777" w:rsidR="00991D47" w:rsidRPr="00F22878" w:rsidRDefault="00991D47" w:rsidP="00F2287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2287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B6155FE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</w:tr>
      <w:tr w:rsidR="00991D47" w14:paraId="42F50D1D" w14:textId="77777777" w:rsidTr="00F22878">
        <w:tc>
          <w:tcPr>
            <w:tcW w:w="3276" w:type="dxa"/>
            <w:vMerge/>
            <w:shd w:val="clear" w:color="auto" w:fill="FFFFFF" w:themeFill="background1"/>
            <w:vAlign w:val="center"/>
          </w:tcPr>
          <w:p w14:paraId="23BD8F29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5088" w:type="dxa"/>
            <w:shd w:val="clear" w:color="auto" w:fill="92D050"/>
            <w:vAlign w:val="center"/>
          </w:tcPr>
          <w:p w14:paraId="3A29DD6E" w14:textId="77777777" w:rsidR="00991D47" w:rsidRPr="00F22878" w:rsidRDefault="00991D47" w:rsidP="00F2287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2287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3208E03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</w:tr>
      <w:tr w:rsidR="00991D47" w14:paraId="10A19A28" w14:textId="77777777" w:rsidTr="00F22878">
        <w:tc>
          <w:tcPr>
            <w:tcW w:w="3276" w:type="dxa"/>
            <w:vMerge/>
            <w:shd w:val="clear" w:color="auto" w:fill="FFFFFF" w:themeFill="background1"/>
            <w:vAlign w:val="center"/>
          </w:tcPr>
          <w:p w14:paraId="4E04ED79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5088" w:type="dxa"/>
            <w:shd w:val="clear" w:color="auto" w:fill="00B050"/>
            <w:vAlign w:val="center"/>
          </w:tcPr>
          <w:p w14:paraId="2E170FED" w14:textId="77777777" w:rsidR="00991D47" w:rsidRPr="00F22878" w:rsidRDefault="00991D47" w:rsidP="00F2287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228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5CAD030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</w:tr>
      <w:tr w:rsidR="00991D47" w14:paraId="0AB10635" w14:textId="77777777" w:rsidTr="00F22878">
        <w:tc>
          <w:tcPr>
            <w:tcW w:w="3276" w:type="dxa"/>
            <w:vMerge/>
            <w:shd w:val="clear" w:color="auto" w:fill="FFFFFF" w:themeFill="background1"/>
            <w:vAlign w:val="center"/>
          </w:tcPr>
          <w:p w14:paraId="22A3A668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5088" w:type="dxa"/>
            <w:shd w:val="clear" w:color="auto" w:fill="C6D9F1" w:themeFill="text2" w:themeFillTint="33"/>
            <w:vAlign w:val="center"/>
          </w:tcPr>
          <w:p w14:paraId="7B33AE42" w14:textId="77777777" w:rsidR="00991D47" w:rsidRPr="00F22878" w:rsidRDefault="00991D47" w:rsidP="00F2287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2287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08B108F3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</w:tr>
      <w:tr w:rsidR="00991D47" w14:paraId="6C8FB47A" w14:textId="77777777" w:rsidTr="00F22878">
        <w:tc>
          <w:tcPr>
            <w:tcW w:w="3276" w:type="dxa"/>
            <w:vMerge/>
            <w:shd w:val="clear" w:color="auto" w:fill="FFFFFF" w:themeFill="background1"/>
            <w:vAlign w:val="center"/>
          </w:tcPr>
          <w:p w14:paraId="4447CE02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5088" w:type="dxa"/>
            <w:shd w:val="clear" w:color="auto" w:fill="FFFFFF" w:themeFill="background1"/>
            <w:vAlign w:val="center"/>
          </w:tcPr>
          <w:p w14:paraId="11B709C2" w14:textId="48F35553" w:rsidR="00991D47" w:rsidRPr="00F22878" w:rsidRDefault="00991D47" w:rsidP="00F2287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22878">
              <w:rPr>
                <w:b/>
                <w:sz w:val="18"/>
                <w:szCs w:val="18"/>
              </w:rPr>
              <w:t>YUEP’te bulunmamaktadır</w:t>
            </w:r>
            <w:r w:rsidR="006540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35FE0196" w14:textId="77777777" w:rsidR="00991D47" w:rsidRPr="00EE5A31" w:rsidRDefault="00991D47" w:rsidP="003D4AA1">
            <w:pPr>
              <w:spacing w:after="120"/>
              <w:jc w:val="center"/>
              <w:rPr>
                <w:b/>
                <w:sz w:val="16"/>
              </w:rPr>
            </w:pPr>
          </w:p>
        </w:tc>
      </w:tr>
    </w:tbl>
    <w:p w14:paraId="4E239D4F" w14:textId="77777777" w:rsidR="00F8702D" w:rsidRDefault="00F8702D" w:rsidP="00193C5B">
      <w:pPr>
        <w:spacing w:after="120" w:line="240" w:lineRule="auto"/>
        <w:jc w:val="both"/>
        <w:rPr>
          <w:i/>
        </w:rPr>
      </w:pPr>
    </w:p>
    <w:p w14:paraId="64E7D700" w14:textId="42A2E447" w:rsidR="00F8702D" w:rsidRDefault="004E3A1F" w:rsidP="00193C5B">
      <w:pPr>
        <w:spacing w:after="120" w:line="240" w:lineRule="auto"/>
        <w:jc w:val="both"/>
        <w:rPr>
          <w:i/>
        </w:rPr>
      </w:pPr>
      <w:r>
        <w:rPr>
          <w:rFonts w:ascii="Calibri" w:hAnsi="Calibri" w:cs="Times New Roman"/>
          <w:color w:val="1C283D"/>
          <w:lang w:eastAsia="en-GB"/>
        </w:rPr>
        <w:t>Yetkilendirilmesi için başvuruda bulunduğumuz uzmanlık eğitimi programı</w:t>
      </w:r>
      <w:r w:rsidR="00F8702D" w:rsidRPr="00F8702D">
        <w:rPr>
          <w:rFonts w:ascii="Calibri" w:hAnsi="Calibri" w:cs="Times New Roman"/>
          <w:color w:val="000000" w:themeColor="text1"/>
          <w:lang w:eastAsia="en-GB"/>
        </w:rPr>
        <w:t xml:space="preserve"> </w:t>
      </w:r>
      <w:r>
        <w:rPr>
          <w:rFonts w:ascii="Calibri" w:hAnsi="Calibri" w:cs="Times New Roman"/>
          <w:color w:val="1C283D"/>
          <w:lang w:eastAsia="en-GB"/>
        </w:rPr>
        <w:t xml:space="preserve">uzmanlık </w:t>
      </w:r>
      <w:r w:rsidR="00F8702D" w:rsidRPr="00F8702D">
        <w:rPr>
          <w:rFonts w:ascii="Calibri" w:hAnsi="Calibri" w:cs="Times New Roman"/>
          <w:color w:val="1C283D"/>
          <w:lang w:eastAsia="en-GB"/>
        </w:rPr>
        <w:t xml:space="preserve">eğitimine yönelik </w:t>
      </w:r>
      <w:r w:rsidR="00F8702D" w:rsidRPr="00F8702D">
        <w:rPr>
          <w:rFonts w:ascii="Calibri" w:hAnsi="Calibri" w:cs="Times New Roman"/>
          <w:i/>
          <w:color w:val="1C283D"/>
          <w:lang w:eastAsia="en-GB"/>
        </w:rPr>
        <w:t xml:space="preserve">çekirdek </w:t>
      </w:r>
      <w:r w:rsidR="00136D92">
        <w:rPr>
          <w:rFonts w:ascii="Calibri" w:hAnsi="Calibri" w:cs="Times New Roman"/>
          <w:i/>
          <w:color w:val="1C283D"/>
          <w:lang w:eastAsia="en-GB"/>
        </w:rPr>
        <w:t>müfredatı</w:t>
      </w:r>
      <w:r w:rsidR="00136D92" w:rsidRPr="00136D92">
        <w:rPr>
          <w:rStyle w:val="DipnotBavurusu"/>
          <w:i/>
          <w:color w:val="FF0000"/>
        </w:rPr>
        <w:footnoteReference w:id="1"/>
      </w:r>
      <w:r w:rsidR="00F8702D" w:rsidRPr="00F8702D">
        <w:rPr>
          <w:rFonts w:ascii="Calibri" w:hAnsi="Calibri" w:cs="Times New Roman"/>
          <w:color w:val="1C283D"/>
          <w:lang w:eastAsia="en-GB"/>
        </w:rPr>
        <w:t xml:space="preserve"> karşılayacak şekilde yapılandırılmış</w:t>
      </w:r>
      <w:r>
        <w:rPr>
          <w:rFonts w:ascii="Calibri" w:hAnsi="Calibri" w:cs="Times New Roman"/>
          <w:color w:val="1C283D"/>
          <w:lang w:eastAsia="en-GB"/>
        </w:rPr>
        <w:t>tır.</w:t>
      </w:r>
      <w:r w:rsidR="00F8702D" w:rsidRPr="00F8702D">
        <w:rPr>
          <w:rFonts w:ascii="Calibri" w:hAnsi="Calibri" w:cs="Times New Roman"/>
          <w:color w:val="1C283D"/>
          <w:lang w:eastAsia="en-GB"/>
        </w:rPr>
        <w:t xml:space="preserve"> </w:t>
      </w:r>
    </w:p>
    <w:tbl>
      <w:tblPr>
        <w:tblStyle w:val="TabloKlavuzu"/>
        <w:tblW w:w="9498" w:type="dxa"/>
        <w:tblLook w:val="04A0" w:firstRow="1" w:lastRow="0" w:firstColumn="1" w:lastColumn="0" w:noHBand="0" w:noVBand="1"/>
      </w:tblPr>
      <w:tblGrid>
        <w:gridCol w:w="4786"/>
        <w:gridCol w:w="2292"/>
        <w:gridCol w:w="2420"/>
      </w:tblGrid>
      <w:tr w:rsidR="000E2146" w14:paraId="6FE8A05A" w14:textId="77777777" w:rsidTr="000E2146">
        <w:trPr>
          <w:trHeight w:val="581"/>
        </w:trPr>
        <w:tc>
          <w:tcPr>
            <w:tcW w:w="4786" w:type="dxa"/>
          </w:tcPr>
          <w:p w14:paraId="2D301416" w14:textId="77777777" w:rsidR="00136D92" w:rsidRDefault="00136D92" w:rsidP="00136D92">
            <w:pPr>
              <w:spacing w:after="120"/>
              <w:jc w:val="center"/>
              <w:rPr>
                <w:i/>
              </w:rPr>
            </w:pPr>
          </w:p>
        </w:tc>
        <w:tc>
          <w:tcPr>
            <w:tcW w:w="2292" w:type="dxa"/>
          </w:tcPr>
          <w:p w14:paraId="287F57DA" w14:textId="77777777" w:rsidR="00136D92" w:rsidRPr="000E2146" w:rsidRDefault="000E2146" w:rsidP="00136D92">
            <w:pPr>
              <w:spacing w:after="120"/>
              <w:jc w:val="center"/>
            </w:pPr>
            <w:r w:rsidRPr="000E2146">
              <w:t>ÇEKİRDEK MÜFREDATIN İLGİLİ BÖLÜMÜ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385A0117" w14:textId="61CF942D" w:rsidR="00136D92" w:rsidRPr="000E2146" w:rsidRDefault="0065402F" w:rsidP="00136D92">
            <w:pPr>
              <w:spacing w:after="120"/>
              <w:jc w:val="center"/>
            </w:pPr>
            <w:r>
              <w:t xml:space="preserve">STANDARDIN </w:t>
            </w:r>
            <w:r w:rsidR="000E2146" w:rsidRPr="000E2146">
              <w:t>KARŞILANIP KARŞILANMADIĞI</w:t>
            </w:r>
          </w:p>
        </w:tc>
      </w:tr>
      <w:tr w:rsidR="000E2146" w14:paraId="7A7648F9" w14:textId="77777777" w:rsidTr="000E2146">
        <w:tc>
          <w:tcPr>
            <w:tcW w:w="4786" w:type="dxa"/>
          </w:tcPr>
          <w:p w14:paraId="4A5C8419" w14:textId="77777777" w:rsidR="00812381" w:rsidRPr="00475D80" w:rsidRDefault="00812381" w:rsidP="00193C5B">
            <w:pPr>
              <w:spacing w:after="120"/>
              <w:jc w:val="both"/>
              <w:rPr>
                <w:b/>
                <w:i/>
                <w:sz w:val="21"/>
              </w:rPr>
            </w:pPr>
            <w:r w:rsidRPr="00475D80">
              <w:rPr>
                <w:b/>
                <w:i/>
                <w:sz w:val="21"/>
              </w:rPr>
              <w:t>Yetkinliklerle ilgili eğitim verecek vaka çeşitliliği</w:t>
            </w:r>
          </w:p>
        </w:tc>
        <w:tc>
          <w:tcPr>
            <w:tcW w:w="2292" w:type="dxa"/>
          </w:tcPr>
          <w:p w14:paraId="5A448008" w14:textId="77777777" w:rsidR="00812381" w:rsidRPr="00136D92" w:rsidRDefault="00812381" w:rsidP="00D62CFA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3.7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10F0A1A7" w14:textId="21715F40" w:rsidR="00812381" w:rsidRPr="00812381" w:rsidRDefault="00812381" w:rsidP="00812381">
            <w:pPr>
              <w:spacing w:after="120"/>
              <w:jc w:val="center"/>
              <w:rPr>
                <w:i/>
                <w:color w:val="FF0000"/>
              </w:rPr>
            </w:pPr>
          </w:p>
        </w:tc>
      </w:tr>
      <w:tr w:rsidR="000E2146" w14:paraId="43AF70BA" w14:textId="77777777" w:rsidTr="000E2146">
        <w:tc>
          <w:tcPr>
            <w:tcW w:w="4786" w:type="dxa"/>
          </w:tcPr>
          <w:p w14:paraId="26DA7956" w14:textId="2050FB9D" w:rsidR="00136D92" w:rsidRPr="00475D80" w:rsidRDefault="00136D92" w:rsidP="0065402F">
            <w:pPr>
              <w:spacing w:after="120"/>
              <w:jc w:val="both"/>
              <w:rPr>
                <w:b/>
                <w:i/>
                <w:sz w:val="21"/>
              </w:rPr>
            </w:pPr>
            <w:r w:rsidRPr="00475D80">
              <w:rPr>
                <w:b/>
                <w:i/>
                <w:sz w:val="21"/>
              </w:rPr>
              <w:t xml:space="preserve">Eğitici </w:t>
            </w:r>
            <w:r w:rsidR="0065402F">
              <w:rPr>
                <w:b/>
                <w:i/>
                <w:sz w:val="21"/>
              </w:rPr>
              <w:t>s</w:t>
            </w:r>
            <w:r w:rsidRPr="00475D80">
              <w:rPr>
                <w:b/>
                <w:i/>
                <w:sz w:val="21"/>
              </w:rPr>
              <w:t>tandardı</w:t>
            </w:r>
          </w:p>
        </w:tc>
        <w:tc>
          <w:tcPr>
            <w:tcW w:w="2292" w:type="dxa"/>
          </w:tcPr>
          <w:p w14:paraId="266D9BE8" w14:textId="77777777" w:rsidR="00136D92" w:rsidRPr="00136D92" w:rsidRDefault="00136D92" w:rsidP="00D62CFA">
            <w:pPr>
              <w:spacing w:after="120"/>
              <w:jc w:val="center"/>
              <w:rPr>
                <w:b/>
                <w:i/>
              </w:rPr>
            </w:pPr>
            <w:r w:rsidRPr="00136D92">
              <w:rPr>
                <w:b/>
                <w:i/>
              </w:rPr>
              <w:t>5.1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5602C795" w14:textId="155FEFD2" w:rsidR="00136D92" w:rsidRPr="00812381" w:rsidRDefault="00136D92" w:rsidP="00812381">
            <w:pPr>
              <w:spacing w:after="120"/>
              <w:jc w:val="center"/>
              <w:rPr>
                <w:i/>
                <w:color w:val="FF0000"/>
              </w:rPr>
            </w:pPr>
          </w:p>
        </w:tc>
      </w:tr>
      <w:tr w:rsidR="000E2146" w14:paraId="7E254E93" w14:textId="77777777" w:rsidTr="00475D80">
        <w:trPr>
          <w:trHeight w:val="399"/>
        </w:trPr>
        <w:tc>
          <w:tcPr>
            <w:tcW w:w="4786" w:type="dxa"/>
          </w:tcPr>
          <w:p w14:paraId="3C8461FE" w14:textId="22B3BAB6" w:rsidR="00136D92" w:rsidRPr="00475D80" w:rsidRDefault="0065402F" w:rsidP="0065402F">
            <w:pPr>
              <w:spacing w:after="120"/>
              <w:jc w:val="both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Mekâ</w:t>
            </w:r>
            <w:r w:rsidR="00136D92" w:rsidRPr="00475D80">
              <w:rPr>
                <w:b/>
                <w:i/>
                <w:sz w:val="21"/>
              </w:rPr>
              <w:t xml:space="preserve">n ve </w:t>
            </w:r>
            <w:r>
              <w:rPr>
                <w:b/>
                <w:i/>
                <w:sz w:val="21"/>
              </w:rPr>
              <w:t>d</w:t>
            </w:r>
            <w:r w:rsidR="00136D92" w:rsidRPr="00475D80">
              <w:rPr>
                <w:b/>
                <w:i/>
                <w:sz w:val="21"/>
              </w:rPr>
              <w:t xml:space="preserve">onanım </w:t>
            </w:r>
            <w:r>
              <w:rPr>
                <w:b/>
                <w:i/>
                <w:sz w:val="21"/>
              </w:rPr>
              <w:t>s</w:t>
            </w:r>
            <w:r w:rsidR="00136D92" w:rsidRPr="00475D80">
              <w:rPr>
                <w:b/>
                <w:i/>
                <w:sz w:val="21"/>
              </w:rPr>
              <w:t>tandardı</w:t>
            </w:r>
          </w:p>
        </w:tc>
        <w:tc>
          <w:tcPr>
            <w:tcW w:w="2292" w:type="dxa"/>
          </w:tcPr>
          <w:p w14:paraId="3DB01F9F" w14:textId="77777777" w:rsidR="00136D92" w:rsidRPr="00812381" w:rsidRDefault="00136D92" w:rsidP="00D62CFA">
            <w:pPr>
              <w:spacing w:after="120"/>
              <w:jc w:val="center"/>
              <w:rPr>
                <w:b/>
                <w:i/>
              </w:rPr>
            </w:pPr>
            <w:r w:rsidRPr="00812381">
              <w:rPr>
                <w:b/>
                <w:i/>
              </w:rPr>
              <w:t>5.2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28B9E224" w14:textId="1C800F67" w:rsidR="00136D92" w:rsidRPr="00812381" w:rsidRDefault="00136D92" w:rsidP="00812381">
            <w:pPr>
              <w:spacing w:after="120"/>
              <w:jc w:val="center"/>
              <w:rPr>
                <w:i/>
                <w:color w:val="FF0000"/>
              </w:rPr>
            </w:pPr>
          </w:p>
        </w:tc>
      </w:tr>
      <w:tr w:rsidR="000E2146" w14:paraId="2BC73A94" w14:textId="77777777" w:rsidTr="000E2146">
        <w:trPr>
          <w:trHeight w:val="371"/>
        </w:trPr>
        <w:tc>
          <w:tcPr>
            <w:tcW w:w="4786" w:type="dxa"/>
          </w:tcPr>
          <w:p w14:paraId="784452E3" w14:textId="1F13809D" w:rsidR="00136D92" w:rsidRPr="00475D80" w:rsidRDefault="00136D92" w:rsidP="0065402F">
            <w:pPr>
              <w:spacing w:after="120"/>
              <w:jc w:val="both"/>
              <w:rPr>
                <w:b/>
                <w:i/>
                <w:sz w:val="21"/>
              </w:rPr>
            </w:pPr>
            <w:r w:rsidRPr="00475D80">
              <w:rPr>
                <w:b/>
                <w:i/>
                <w:sz w:val="21"/>
              </w:rPr>
              <w:t xml:space="preserve">Portföy </w:t>
            </w:r>
            <w:r w:rsidR="0065402F">
              <w:rPr>
                <w:b/>
                <w:i/>
                <w:sz w:val="21"/>
              </w:rPr>
              <w:t>s</w:t>
            </w:r>
            <w:r w:rsidRPr="00475D80">
              <w:rPr>
                <w:b/>
                <w:i/>
                <w:sz w:val="21"/>
              </w:rPr>
              <w:t>tandardı</w:t>
            </w:r>
            <w:r w:rsidR="00812381" w:rsidRPr="00475D80">
              <w:rPr>
                <w:b/>
                <w:i/>
                <w:sz w:val="21"/>
              </w:rPr>
              <w:t xml:space="preserve"> </w:t>
            </w:r>
            <w:r w:rsidR="00812381" w:rsidRPr="00475D80">
              <w:rPr>
                <w:sz w:val="21"/>
              </w:rPr>
              <w:t xml:space="preserve">(sadece </w:t>
            </w:r>
            <w:r w:rsidR="00475D80">
              <w:rPr>
                <w:sz w:val="21"/>
              </w:rPr>
              <w:t xml:space="preserve">portföy </w:t>
            </w:r>
            <w:proofErr w:type="gramStart"/>
            <w:r w:rsidR="00475D80">
              <w:rPr>
                <w:sz w:val="21"/>
              </w:rPr>
              <w:t>standardı</w:t>
            </w:r>
            <w:r w:rsidR="00812381" w:rsidRPr="00475D80">
              <w:rPr>
                <w:sz w:val="21"/>
              </w:rPr>
              <w:t xml:space="preserve">  tanımlanmış</w:t>
            </w:r>
            <w:proofErr w:type="gramEnd"/>
            <w:r w:rsidR="00812381" w:rsidRPr="00475D80">
              <w:rPr>
                <w:sz w:val="21"/>
              </w:rPr>
              <w:t xml:space="preserve"> uzmanlık dalları için)</w:t>
            </w:r>
          </w:p>
        </w:tc>
        <w:tc>
          <w:tcPr>
            <w:tcW w:w="2292" w:type="dxa"/>
          </w:tcPr>
          <w:p w14:paraId="702CC779" w14:textId="77777777" w:rsidR="00136D92" w:rsidRPr="00812381" w:rsidRDefault="00136D92" w:rsidP="00D62CFA">
            <w:pPr>
              <w:spacing w:after="120"/>
              <w:jc w:val="center"/>
              <w:rPr>
                <w:b/>
                <w:i/>
              </w:rPr>
            </w:pPr>
            <w:r w:rsidRPr="00812381">
              <w:rPr>
                <w:b/>
                <w:i/>
              </w:rPr>
              <w:t>5.3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00ED544A" w14:textId="77DB9A29" w:rsidR="00136D92" w:rsidRPr="00812381" w:rsidRDefault="00136D92" w:rsidP="00812381">
            <w:pPr>
              <w:spacing w:after="120"/>
              <w:jc w:val="center"/>
              <w:rPr>
                <w:i/>
                <w:color w:val="FF0000"/>
              </w:rPr>
            </w:pPr>
          </w:p>
        </w:tc>
      </w:tr>
      <w:tr w:rsidR="000E2146" w14:paraId="716CB092" w14:textId="77777777" w:rsidTr="000E2146">
        <w:trPr>
          <w:trHeight w:val="371"/>
        </w:trPr>
        <w:tc>
          <w:tcPr>
            <w:tcW w:w="4786" w:type="dxa"/>
          </w:tcPr>
          <w:p w14:paraId="151F133D" w14:textId="47AC20A4" w:rsidR="00812381" w:rsidRPr="00475D80" w:rsidRDefault="00475D80" w:rsidP="00475D80">
            <w:pPr>
              <w:spacing w:after="120"/>
              <w:jc w:val="both"/>
              <w:rPr>
                <w:b/>
                <w:i/>
                <w:sz w:val="21"/>
              </w:rPr>
            </w:pPr>
            <w:r w:rsidRPr="00475D80">
              <w:rPr>
                <w:b/>
                <w:i/>
                <w:sz w:val="21"/>
              </w:rPr>
              <w:t>Yetkinlik hedefleriyle birlikte</w:t>
            </w:r>
            <w:r w:rsidR="00812381" w:rsidRPr="00475D80">
              <w:rPr>
                <w:b/>
                <w:i/>
                <w:sz w:val="21"/>
              </w:rPr>
              <w:t xml:space="preserve"> r</w:t>
            </w:r>
            <w:r w:rsidRPr="00475D80">
              <w:rPr>
                <w:b/>
                <w:i/>
                <w:sz w:val="21"/>
              </w:rPr>
              <w:t>otasyon uygulaması</w:t>
            </w:r>
            <w:r w:rsidRPr="00475D80">
              <w:rPr>
                <w:sz w:val="21"/>
              </w:rPr>
              <w:t xml:space="preserve"> (sadece rotasyonu olan uzmanlık dalları için)</w:t>
            </w:r>
          </w:p>
        </w:tc>
        <w:tc>
          <w:tcPr>
            <w:tcW w:w="2292" w:type="dxa"/>
          </w:tcPr>
          <w:p w14:paraId="6431D779" w14:textId="77777777" w:rsidR="00812381" w:rsidRPr="00812381" w:rsidRDefault="00812381" w:rsidP="00D62CFA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67242A03" w14:textId="3EB61C7E" w:rsidR="00812381" w:rsidRPr="00812381" w:rsidRDefault="00812381" w:rsidP="00812381">
            <w:pPr>
              <w:spacing w:after="120"/>
              <w:jc w:val="center"/>
              <w:rPr>
                <w:i/>
                <w:color w:val="FF0000"/>
              </w:rPr>
            </w:pPr>
          </w:p>
        </w:tc>
      </w:tr>
    </w:tbl>
    <w:p w14:paraId="0999E52E" w14:textId="5BD06027" w:rsidR="00F629EC" w:rsidRDefault="00F629EC" w:rsidP="00FB1287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  <w:r w:rsidR="007976E8">
        <w:rPr>
          <w:b/>
          <w:u w:val="single"/>
        </w:rPr>
        <w:t>[</w:t>
      </w:r>
      <w:r>
        <w:rPr>
          <w:b/>
          <w:u w:val="single"/>
        </w:rPr>
        <w:t xml:space="preserve">PROGRAMA </w:t>
      </w:r>
      <w:proofErr w:type="gramStart"/>
      <w:r>
        <w:rPr>
          <w:b/>
          <w:u w:val="single"/>
        </w:rPr>
        <w:t>DAHİL</w:t>
      </w:r>
      <w:proofErr w:type="gramEnd"/>
      <w:r>
        <w:rPr>
          <w:b/>
          <w:u w:val="single"/>
        </w:rPr>
        <w:t xml:space="preserve"> EDİLMİŞ EĞİTİCİLERİN DÖKÜMÜ</w:t>
      </w:r>
      <w:r w:rsidR="007976E8">
        <w:rPr>
          <w:b/>
          <w:u w:val="single"/>
        </w:rPr>
        <w:t>]</w:t>
      </w:r>
      <w:r w:rsidR="00C10A28" w:rsidRPr="007976E8">
        <w:rPr>
          <w:b/>
          <w:u w:val="single"/>
        </w:rPr>
        <w:tab/>
      </w:r>
      <w:r w:rsidR="00C10A28" w:rsidRPr="007976E8">
        <w:rPr>
          <w:b/>
          <w:u w:val="single"/>
        </w:rPr>
        <w:tab/>
      </w:r>
    </w:p>
    <w:p w14:paraId="461F25A6" w14:textId="6EFBCBA1" w:rsidR="00032037" w:rsidRPr="006C318B" w:rsidRDefault="00F629EC" w:rsidP="00FB1287">
      <w:pPr>
        <w:spacing w:after="120" w:line="240" w:lineRule="auto"/>
        <w:rPr>
          <w:rFonts w:cstheme="minorHAnsi"/>
          <w:bCs/>
          <w:color w:val="000000"/>
          <w:sz w:val="16"/>
          <w:szCs w:val="16"/>
        </w:rPr>
      </w:pPr>
      <w:r w:rsidRPr="006C318B">
        <w:rPr>
          <w:rFonts w:cstheme="minorHAnsi"/>
          <w:bCs/>
          <w:color w:val="000000"/>
          <w:sz w:val="16"/>
          <w:szCs w:val="16"/>
        </w:rPr>
        <w:t>(</w:t>
      </w:r>
      <w:r w:rsidR="0065402F" w:rsidRPr="006C318B">
        <w:rPr>
          <w:rFonts w:cstheme="minorHAnsi"/>
          <w:bCs/>
          <w:color w:val="000000"/>
          <w:sz w:val="16"/>
          <w:szCs w:val="16"/>
        </w:rPr>
        <w:t>E</w:t>
      </w:r>
      <w:r w:rsidRPr="006C318B">
        <w:rPr>
          <w:rFonts w:cstheme="minorHAnsi"/>
          <w:bCs/>
          <w:color w:val="000000"/>
          <w:sz w:val="16"/>
          <w:szCs w:val="16"/>
        </w:rPr>
        <w:t>ğitici sayıları aşağıdaki kutulara dağıtılırken bir eğiticinin bir kez sayılmasına dikkat ediniz)</w:t>
      </w:r>
    </w:p>
    <w:p w14:paraId="36DD967F" w14:textId="6034A926" w:rsidR="00032037" w:rsidRPr="00032037" w:rsidRDefault="0044354E" w:rsidP="0003203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color w:val="FF0000"/>
          <w:sz w:val="16"/>
          <w:szCs w:val="16"/>
        </w:rPr>
        <w:t xml:space="preserve">* </w:t>
      </w:r>
      <w:r w:rsidR="00032037" w:rsidRPr="00032037">
        <w:rPr>
          <w:rFonts w:cstheme="minorHAnsi"/>
          <w:color w:val="FF0000"/>
          <w:sz w:val="16"/>
          <w:szCs w:val="16"/>
        </w:rPr>
        <w:t>Eğitim v</w:t>
      </w:r>
      <w:r w:rsidR="00032037">
        <w:rPr>
          <w:rFonts w:cstheme="minorHAnsi"/>
          <w:color w:val="FF0000"/>
          <w:sz w:val="16"/>
          <w:szCs w:val="16"/>
        </w:rPr>
        <w:t>e Araştırma H</w:t>
      </w:r>
      <w:r w:rsidR="00032037" w:rsidRPr="00032037">
        <w:rPr>
          <w:rFonts w:cstheme="minorHAnsi"/>
          <w:color w:val="FF0000"/>
          <w:sz w:val="16"/>
          <w:szCs w:val="16"/>
        </w:rPr>
        <w:t>astaneleri</w:t>
      </w:r>
      <w:r w:rsidR="00032037">
        <w:rPr>
          <w:rFonts w:cstheme="minorHAnsi"/>
          <w:color w:val="FF0000"/>
          <w:sz w:val="16"/>
          <w:szCs w:val="16"/>
        </w:rPr>
        <w:t>nin</w:t>
      </w:r>
      <w:r w:rsidR="00032037" w:rsidRPr="00032037">
        <w:rPr>
          <w:rFonts w:cstheme="minorHAnsi"/>
          <w:color w:val="FF0000"/>
          <w:sz w:val="16"/>
          <w:szCs w:val="16"/>
        </w:rPr>
        <w:t xml:space="preserve"> dikkatine</w:t>
      </w:r>
      <w:r w:rsidR="00032037">
        <w:rPr>
          <w:rFonts w:cstheme="minorHAnsi"/>
          <w:color w:val="FF0000"/>
          <w:sz w:val="16"/>
          <w:szCs w:val="16"/>
        </w:rPr>
        <w:t xml:space="preserve"> </w:t>
      </w:r>
      <w:proofErr w:type="gramStart"/>
      <w:r w:rsidR="00032037">
        <w:rPr>
          <w:rFonts w:cstheme="minorHAnsi"/>
          <w:color w:val="FF0000"/>
          <w:sz w:val="16"/>
          <w:szCs w:val="16"/>
        </w:rPr>
        <w:t>!!!</w:t>
      </w:r>
      <w:proofErr w:type="gramEnd"/>
      <w:r w:rsidR="00032037" w:rsidRPr="00032037">
        <w:rPr>
          <w:rFonts w:cstheme="minorHAnsi"/>
          <w:color w:val="FF0000"/>
          <w:sz w:val="16"/>
          <w:szCs w:val="16"/>
        </w:rPr>
        <w:t xml:space="preserve"> </w:t>
      </w:r>
      <w:r w:rsidR="00032037" w:rsidRPr="00032037">
        <w:rPr>
          <w:rFonts w:cstheme="minorHAnsi"/>
          <w:color w:val="000000"/>
          <w:sz w:val="16"/>
          <w:szCs w:val="16"/>
        </w:rPr>
        <w:t>2 Kasım 2011 tarih ve 28103 </w:t>
      </w:r>
      <w:r w:rsidR="00032037" w:rsidRPr="00032037">
        <w:rPr>
          <w:rFonts w:cstheme="minorHAnsi"/>
          <w:bCs/>
          <w:color w:val="000000"/>
          <w:sz w:val="16"/>
          <w:szCs w:val="16"/>
        </w:rPr>
        <w:t xml:space="preserve">(Mükerrer) sayılı Resmi gazetede yayımlanan 663 Sayılı KHK’nın 58.maddesine göre Uzman </w:t>
      </w:r>
      <w:proofErr w:type="spellStart"/>
      <w:r w:rsidR="00032037" w:rsidRPr="00032037">
        <w:rPr>
          <w:rFonts w:cstheme="minorHAnsi"/>
          <w:bCs/>
          <w:color w:val="000000"/>
          <w:sz w:val="16"/>
          <w:szCs w:val="16"/>
        </w:rPr>
        <w:t>Dr.unvanlı</w:t>
      </w:r>
      <w:proofErr w:type="spellEnd"/>
      <w:r w:rsidR="00032037" w:rsidRPr="00032037">
        <w:rPr>
          <w:rFonts w:cstheme="minorHAnsi"/>
          <w:bCs/>
          <w:color w:val="000000"/>
          <w:sz w:val="16"/>
          <w:szCs w:val="16"/>
        </w:rPr>
        <w:t xml:space="preserve"> olup </w:t>
      </w:r>
      <w:proofErr w:type="spellStart"/>
      <w:r w:rsidR="00032037" w:rsidRPr="00032037">
        <w:rPr>
          <w:rFonts w:cstheme="minorHAnsi"/>
          <w:bCs/>
          <w:color w:val="000000"/>
          <w:sz w:val="16"/>
          <w:szCs w:val="16"/>
        </w:rPr>
        <w:t>Klınik</w:t>
      </w:r>
      <w:proofErr w:type="spellEnd"/>
      <w:r w:rsidR="00032037" w:rsidRPr="00032037">
        <w:rPr>
          <w:rFonts w:cstheme="minorHAnsi"/>
          <w:bCs/>
          <w:color w:val="000000"/>
          <w:sz w:val="16"/>
          <w:szCs w:val="16"/>
        </w:rPr>
        <w:t xml:space="preserve"> Şef ve Şef Yardımcısı kadrosunda iken eğitim görevlisi olarak atanan eğiticiler aşağıda yer alan eğitim görevlisi kutucuğu</w:t>
      </w:r>
      <w:r>
        <w:rPr>
          <w:rFonts w:cstheme="minorHAnsi"/>
          <w:bCs/>
          <w:color w:val="000000"/>
          <w:sz w:val="16"/>
          <w:szCs w:val="16"/>
        </w:rPr>
        <w:t>na yazılacaktır.</w:t>
      </w:r>
      <w:r w:rsidR="00032037" w:rsidRPr="00032037">
        <w:rPr>
          <w:rFonts w:cstheme="minorHAnsi"/>
          <w:bCs/>
          <w:color w:val="000000"/>
          <w:sz w:val="16"/>
          <w:szCs w:val="16"/>
        </w:rPr>
        <w:t xml:space="preserve"> </w:t>
      </w:r>
    </w:p>
    <w:p w14:paraId="17BAC1DD" w14:textId="5B46F74F" w:rsidR="00C10A28" w:rsidRPr="009B7C3D" w:rsidRDefault="00CD19EB" w:rsidP="00FB1287">
      <w:pPr>
        <w:spacing w:after="120" w:line="240" w:lineRule="auto"/>
        <w:rPr>
          <w:b/>
          <w:i/>
        </w:rPr>
      </w:pPr>
      <w:r w:rsidRPr="00475D80">
        <w:rPr>
          <w:b/>
          <w:i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9A118" wp14:editId="0362A2C2">
                <wp:simplePos x="0" y="0"/>
                <wp:positionH relativeFrom="column">
                  <wp:posOffset>3266711</wp:posOffset>
                </wp:positionH>
                <wp:positionV relativeFrom="paragraph">
                  <wp:posOffset>244923</wp:posOffset>
                </wp:positionV>
                <wp:extent cx="339725" cy="167005"/>
                <wp:effectExtent l="0" t="0" r="15875" b="36195"/>
                <wp:wrapNone/>
                <wp:docPr id="12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6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5306095" id="Dikdörtgen 7" o:spid="_x0000_s1026" style="position:absolute;margin-left:257.2pt;margin-top:19.3pt;width:26.7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" fillcolor="#d8d8d8 [2732]"/>
            </w:pict>
          </mc:Fallback>
        </mc:AlternateContent>
      </w:r>
      <w:r w:rsidR="00475D80">
        <w:rPr>
          <w:b/>
          <w:i/>
        </w:rPr>
        <w:t>Akademik Unvanına Göre</w:t>
      </w:r>
      <w:r w:rsidR="00475D80" w:rsidRPr="00475D80">
        <w:rPr>
          <w:b/>
          <w:i/>
          <w:noProof/>
          <w:lang w:val="en-GB" w:eastAsia="en-GB"/>
        </w:rPr>
        <w:t xml:space="preserve"> </w:t>
      </w:r>
      <w:r w:rsidR="00475D80" w:rsidRPr="009B7C3D">
        <w:rPr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23FD0" wp14:editId="19706EB6">
                <wp:simplePos x="0" y="0"/>
                <wp:positionH relativeFrom="column">
                  <wp:posOffset>980679</wp:posOffset>
                </wp:positionH>
                <wp:positionV relativeFrom="paragraph">
                  <wp:posOffset>207010</wp:posOffset>
                </wp:positionV>
                <wp:extent cx="340241" cy="167005"/>
                <wp:effectExtent l="0" t="0" r="15875" b="3619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41" cy="16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11D0E0" id="Dikdörtgen 1" o:spid="_x0000_s1026" style="position:absolute;margin-left:77.2pt;margin-top:16.3pt;width:26.8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" fillcolor="#d8d8d8 [2732]"/>
            </w:pict>
          </mc:Fallback>
        </mc:AlternateContent>
      </w:r>
      <w:r w:rsidR="00421B13">
        <w:rPr>
          <w:b/>
          <w:i/>
        </w:rPr>
        <w:tab/>
      </w:r>
      <w:r>
        <w:rPr>
          <w:b/>
          <w:i/>
        </w:rPr>
        <w:t xml:space="preserve">Kadro </w:t>
      </w:r>
      <w:r w:rsidR="00C10A28">
        <w:rPr>
          <w:b/>
          <w:i/>
        </w:rPr>
        <w:t>Unvanına Göre</w:t>
      </w:r>
      <w:r w:rsidR="006D37EE">
        <w:rPr>
          <w:b/>
          <w:i/>
        </w:rPr>
        <w:t xml:space="preserve"> (</w:t>
      </w:r>
      <w:r w:rsidR="006D37EE" w:rsidRPr="00421B13">
        <w:rPr>
          <w:b/>
          <w:i/>
          <w:sz w:val="18"/>
          <w:szCs w:val="18"/>
        </w:rPr>
        <w:t>Sadece E</w:t>
      </w:r>
      <w:r w:rsidR="00421B13" w:rsidRPr="00421B13">
        <w:rPr>
          <w:b/>
          <w:i/>
          <w:sz w:val="18"/>
          <w:szCs w:val="18"/>
        </w:rPr>
        <w:t>ğitim ve</w:t>
      </w:r>
      <w:r w:rsidR="00421B13">
        <w:rPr>
          <w:b/>
          <w:i/>
          <w:sz w:val="18"/>
          <w:szCs w:val="18"/>
        </w:rPr>
        <w:t xml:space="preserve"> Araştırma Hastaneleri </w:t>
      </w:r>
      <w:r w:rsidR="0065402F" w:rsidRPr="00421B13">
        <w:rPr>
          <w:b/>
          <w:i/>
          <w:sz w:val="18"/>
          <w:szCs w:val="18"/>
        </w:rPr>
        <w:t>d</w:t>
      </w:r>
      <w:r w:rsidR="006D37EE" w:rsidRPr="00421B13">
        <w:rPr>
          <w:b/>
          <w:i/>
          <w:sz w:val="18"/>
          <w:szCs w:val="18"/>
        </w:rPr>
        <w:t>olduracaktır.)</w:t>
      </w:r>
    </w:p>
    <w:p w14:paraId="41200124" w14:textId="03DE88AF" w:rsidR="00C10A28" w:rsidRDefault="00475D80" w:rsidP="00443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after="120" w:line="240" w:lineRule="auto"/>
      </w:pPr>
      <w:r w:rsidRPr="009B7C3D">
        <w:rPr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60908" wp14:editId="0C67FE63">
                <wp:simplePos x="0" y="0"/>
                <wp:positionH relativeFrom="column">
                  <wp:posOffset>3266711</wp:posOffset>
                </wp:positionH>
                <wp:positionV relativeFrom="paragraph">
                  <wp:posOffset>229620</wp:posOffset>
                </wp:positionV>
                <wp:extent cx="339725" cy="167005"/>
                <wp:effectExtent l="0" t="0" r="15875" b="36195"/>
                <wp:wrapNone/>
                <wp:docPr id="13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6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4CD14C" id="Dikdörtgen 8" o:spid="_x0000_s1026" style="position:absolute;margin-left:257.2pt;margin-top:18.1pt;width:26.7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" fillcolor="#d8d8d8 [2732]"/>
            </w:pict>
          </mc:Fallback>
        </mc:AlternateContent>
      </w:r>
      <w:r w:rsidRPr="009B7C3D">
        <w:rPr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94A9A" wp14:editId="19180E71">
                <wp:simplePos x="0" y="0"/>
                <wp:positionH relativeFrom="column">
                  <wp:posOffset>981949</wp:posOffset>
                </wp:positionH>
                <wp:positionV relativeFrom="paragraph">
                  <wp:posOffset>187991</wp:posOffset>
                </wp:positionV>
                <wp:extent cx="339725" cy="167005"/>
                <wp:effectExtent l="0" t="0" r="15875" b="3619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6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C1B5BC" id="Dikdörtgen 5" o:spid="_x0000_s1026" style="position:absolute;margin-left:77.3pt;margin-top:14.8pt;width:26.7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" fillcolor="#d8d8d8 [2732]"/>
            </w:pict>
          </mc:Fallback>
        </mc:AlternateContent>
      </w:r>
      <w:r w:rsidR="00193C5B">
        <w:t xml:space="preserve">Profesör             </w:t>
      </w:r>
      <w:r w:rsidR="00193C5B">
        <w:tab/>
        <w:t xml:space="preserve">     </w:t>
      </w:r>
      <w:r w:rsidR="00421B13">
        <w:tab/>
      </w:r>
      <w:r w:rsidR="00421B13">
        <w:tab/>
      </w:r>
      <w:r w:rsidR="00CD19EB" w:rsidRPr="00193C5B">
        <w:t>Eğitim Görevlisi</w:t>
      </w:r>
      <w:r w:rsidR="0044354E">
        <w:tab/>
        <w:t xml:space="preserve">               </w:t>
      </w:r>
      <w:r w:rsidR="0044354E" w:rsidRPr="0044354E">
        <w:rPr>
          <w:color w:val="FF0000"/>
        </w:rPr>
        <w:t>*</w:t>
      </w:r>
    </w:p>
    <w:p w14:paraId="2738BFAD" w14:textId="3F56FB0A" w:rsidR="00C10A28" w:rsidRDefault="00CD19EB" w:rsidP="00FB1287">
      <w:pPr>
        <w:spacing w:after="120" w:line="240" w:lineRule="auto"/>
      </w:pPr>
      <w:r w:rsidRPr="009B7C3D">
        <w:rPr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B69E7" wp14:editId="2EF5D627">
                <wp:simplePos x="0" y="0"/>
                <wp:positionH relativeFrom="column">
                  <wp:posOffset>983730</wp:posOffset>
                </wp:positionH>
                <wp:positionV relativeFrom="paragraph">
                  <wp:posOffset>193300</wp:posOffset>
                </wp:positionV>
                <wp:extent cx="339725" cy="167005"/>
                <wp:effectExtent l="0" t="0" r="15875" b="3619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167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AEB6F4" id="Dikdörtgen 6" o:spid="_x0000_s1026" style="position:absolute;margin-left:77.45pt;margin-top:15.2pt;width:26.7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" fillcolor="#d8d8d8 [2732]"/>
            </w:pict>
          </mc:Fallback>
        </mc:AlternateContent>
      </w:r>
      <w:r w:rsidR="00193C5B">
        <w:t xml:space="preserve">Doçent                </w:t>
      </w:r>
      <w:r w:rsidR="00421B13">
        <w:tab/>
      </w:r>
      <w:r w:rsidR="00421B13">
        <w:tab/>
      </w:r>
      <w:r w:rsidR="00C10A28" w:rsidRPr="00193C5B">
        <w:t>Başasistan</w:t>
      </w:r>
      <w:r w:rsidR="00C10A28">
        <w:tab/>
        <w:t xml:space="preserve"> </w:t>
      </w:r>
    </w:p>
    <w:p w14:paraId="773B1F08" w14:textId="1698F6FA" w:rsidR="0065402F" w:rsidRDefault="006D37EE" w:rsidP="00FB1287">
      <w:pPr>
        <w:spacing w:after="120" w:line="240" w:lineRule="auto"/>
      </w:pPr>
      <w:proofErr w:type="spellStart"/>
      <w:proofErr w:type="gramStart"/>
      <w:r>
        <w:t>Dr.Öğr.Üyesi</w:t>
      </w:r>
      <w:proofErr w:type="spellEnd"/>
      <w:proofErr w:type="gramEnd"/>
      <w:r w:rsidR="00164DBC">
        <w:tab/>
      </w:r>
      <w:r w:rsidR="00164DBC">
        <w:tab/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75"/>
        <w:gridCol w:w="993"/>
        <w:gridCol w:w="2976"/>
        <w:gridCol w:w="2127"/>
        <w:gridCol w:w="2693"/>
      </w:tblGrid>
      <w:tr w:rsidR="00595B3C" w14:paraId="5B04104C" w14:textId="77777777" w:rsidTr="0001498E">
        <w:trPr>
          <w:trHeight w:val="991"/>
        </w:trPr>
        <w:tc>
          <w:tcPr>
            <w:tcW w:w="675" w:type="dxa"/>
            <w:vAlign w:val="center"/>
          </w:tcPr>
          <w:p w14:paraId="1029D8D3" w14:textId="75A573C7" w:rsidR="006D37EE" w:rsidRPr="00595B3C" w:rsidRDefault="006D37EE" w:rsidP="00595B3C">
            <w:pPr>
              <w:spacing w:after="120"/>
              <w:jc w:val="center"/>
              <w:rPr>
                <w:b/>
              </w:rPr>
            </w:pPr>
            <w:r w:rsidRPr="00595B3C">
              <w:rPr>
                <w:b/>
              </w:rPr>
              <w:lastRenderedPageBreak/>
              <w:t>SIRA NO</w:t>
            </w:r>
          </w:p>
        </w:tc>
        <w:tc>
          <w:tcPr>
            <w:tcW w:w="993" w:type="dxa"/>
            <w:vAlign w:val="center"/>
          </w:tcPr>
          <w:p w14:paraId="306FC69C" w14:textId="17D63D2F" w:rsidR="006D37EE" w:rsidRPr="00595B3C" w:rsidRDefault="006D37EE" w:rsidP="00595B3C">
            <w:pPr>
              <w:spacing w:after="120"/>
              <w:jc w:val="center"/>
              <w:rPr>
                <w:b/>
              </w:rPr>
            </w:pPr>
            <w:r w:rsidRPr="00595B3C">
              <w:rPr>
                <w:b/>
              </w:rPr>
              <w:t>UNVAN</w:t>
            </w:r>
          </w:p>
        </w:tc>
        <w:tc>
          <w:tcPr>
            <w:tcW w:w="2976" w:type="dxa"/>
            <w:vAlign w:val="center"/>
          </w:tcPr>
          <w:p w14:paraId="4B230BBD" w14:textId="419ED8BA" w:rsidR="006D37EE" w:rsidRPr="00595B3C" w:rsidRDefault="006D37EE" w:rsidP="00595B3C">
            <w:pPr>
              <w:spacing w:after="120"/>
              <w:jc w:val="center"/>
              <w:rPr>
                <w:b/>
              </w:rPr>
            </w:pPr>
            <w:r w:rsidRPr="00595B3C">
              <w:rPr>
                <w:b/>
              </w:rPr>
              <w:t>İSİM SOYİSİM</w:t>
            </w:r>
          </w:p>
        </w:tc>
        <w:tc>
          <w:tcPr>
            <w:tcW w:w="2127" w:type="dxa"/>
            <w:vAlign w:val="center"/>
          </w:tcPr>
          <w:p w14:paraId="255500D6" w14:textId="77777777" w:rsidR="006D37EE" w:rsidRDefault="003D4AA1" w:rsidP="0001498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AKADEMİK </w:t>
            </w:r>
            <w:r w:rsidR="00E70327">
              <w:rPr>
                <w:b/>
              </w:rPr>
              <w:t xml:space="preserve">/ KADRO </w:t>
            </w:r>
            <w:r>
              <w:rPr>
                <w:b/>
              </w:rPr>
              <w:t>UNVANIN</w:t>
            </w:r>
            <w:r w:rsidR="00E70327">
              <w:rPr>
                <w:b/>
              </w:rPr>
              <w:t>IN</w:t>
            </w:r>
            <w:r>
              <w:rPr>
                <w:b/>
              </w:rPr>
              <w:t xml:space="preserve"> ALIN</w:t>
            </w:r>
            <w:r w:rsidR="0065402F">
              <w:rPr>
                <w:b/>
              </w:rPr>
              <w:t xml:space="preserve">MA </w:t>
            </w:r>
            <w:r>
              <w:rPr>
                <w:b/>
              </w:rPr>
              <w:t>TARİHİ</w:t>
            </w:r>
            <w:r w:rsidR="00073625" w:rsidRPr="00073625">
              <w:rPr>
                <w:b/>
                <w:color w:val="FF0000"/>
              </w:rPr>
              <w:t>*</w:t>
            </w:r>
          </w:p>
          <w:p w14:paraId="1A862CED" w14:textId="33DF1A33" w:rsidR="00801D37" w:rsidRPr="0001498E" w:rsidRDefault="00801D37" w:rsidP="0001498E">
            <w:pPr>
              <w:jc w:val="center"/>
              <w:rPr>
                <w:b/>
                <w:sz w:val="16"/>
                <w:szCs w:val="16"/>
              </w:rPr>
            </w:pPr>
            <w:r w:rsidRPr="0001498E">
              <w:rPr>
                <w:b/>
                <w:color w:val="FF0000"/>
                <w:sz w:val="16"/>
                <w:szCs w:val="16"/>
              </w:rPr>
              <w:t>(GÜN/AY/YIL)</w:t>
            </w:r>
          </w:p>
        </w:tc>
        <w:tc>
          <w:tcPr>
            <w:tcW w:w="2693" w:type="dxa"/>
            <w:vAlign w:val="center"/>
          </w:tcPr>
          <w:p w14:paraId="54099E01" w14:textId="77777777" w:rsidR="006D37EE" w:rsidRDefault="006D37EE" w:rsidP="0001498E">
            <w:pPr>
              <w:jc w:val="center"/>
              <w:rPr>
                <w:b/>
                <w:color w:val="FF0000"/>
              </w:rPr>
            </w:pPr>
            <w:r w:rsidRPr="00595B3C">
              <w:rPr>
                <w:b/>
              </w:rPr>
              <w:t>BAŞVURULAN PROGRAMDA GÖREVE BAŞLAMA TARİHİ</w:t>
            </w:r>
            <w:r w:rsidR="00073625" w:rsidRPr="00073625">
              <w:rPr>
                <w:b/>
                <w:color w:val="FF0000"/>
              </w:rPr>
              <w:t>**</w:t>
            </w:r>
          </w:p>
          <w:p w14:paraId="28763CB7" w14:textId="0FFF75CA" w:rsidR="00801D37" w:rsidRPr="00595B3C" w:rsidRDefault="00801D37" w:rsidP="0001498E">
            <w:pPr>
              <w:jc w:val="center"/>
              <w:rPr>
                <w:b/>
              </w:rPr>
            </w:pPr>
            <w:r w:rsidRPr="0001498E">
              <w:rPr>
                <w:b/>
                <w:color w:val="FF0000"/>
                <w:sz w:val="16"/>
                <w:szCs w:val="16"/>
              </w:rPr>
              <w:t>(GÜN/AY/YIL)</w:t>
            </w:r>
          </w:p>
        </w:tc>
      </w:tr>
      <w:tr w:rsidR="00595B3C" w14:paraId="2DCB97FA" w14:textId="77777777" w:rsidTr="00595B3C">
        <w:tc>
          <w:tcPr>
            <w:tcW w:w="675" w:type="dxa"/>
          </w:tcPr>
          <w:p w14:paraId="45F208F4" w14:textId="4427D987" w:rsidR="006D37EE" w:rsidRDefault="00595B3C" w:rsidP="00FB1287">
            <w:pPr>
              <w:spacing w:after="120"/>
            </w:pPr>
            <w:r>
              <w:t>1</w:t>
            </w:r>
          </w:p>
        </w:tc>
        <w:tc>
          <w:tcPr>
            <w:tcW w:w="993" w:type="dxa"/>
          </w:tcPr>
          <w:p w14:paraId="714E4E35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641B31BA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024F8AC2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408AF451" w14:textId="77777777" w:rsidR="006D37EE" w:rsidRDefault="006D37EE" w:rsidP="00FB1287">
            <w:pPr>
              <w:spacing w:after="120"/>
            </w:pPr>
          </w:p>
        </w:tc>
      </w:tr>
      <w:tr w:rsidR="00595B3C" w14:paraId="48E0EB10" w14:textId="77777777" w:rsidTr="00595B3C">
        <w:tc>
          <w:tcPr>
            <w:tcW w:w="675" w:type="dxa"/>
          </w:tcPr>
          <w:p w14:paraId="00DA750A" w14:textId="47D0EA1B" w:rsidR="006D37EE" w:rsidRDefault="00595B3C" w:rsidP="00FB1287">
            <w:pPr>
              <w:spacing w:after="120"/>
            </w:pPr>
            <w:r>
              <w:t>2</w:t>
            </w:r>
          </w:p>
        </w:tc>
        <w:tc>
          <w:tcPr>
            <w:tcW w:w="993" w:type="dxa"/>
          </w:tcPr>
          <w:p w14:paraId="57C8B767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4A30E227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5060E183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2FB83548" w14:textId="77777777" w:rsidR="006D37EE" w:rsidRDefault="006D37EE" w:rsidP="00FB1287">
            <w:pPr>
              <w:spacing w:after="120"/>
            </w:pPr>
          </w:p>
        </w:tc>
      </w:tr>
      <w:tr w:rsidR="00595B3C" w14:paraId="49C835BC" w14:textId="77777777" w:rsidTr="00595B3C">
        <w:tc>
          <w:tcPr>
            <w:tcW w:w="675" w:type="dxa"/>
          </w:tcPr>
          <w:p w14:paraId="112C7775" w14:textId="34B1F463" w:rsidR="006D37EE" w:rsidRDefault="00595B3C" w:rsidP="00FB1287">
            <w:pPr>
              <w:spacing w:after="120"/>
            </w:pPr>
            <w:r>
              <w:t>3</w:t>
            </w:r>
          </w:p>
        </w:tc>
        <w:tc>
          <w:tcPr>
            <w:tcW w:w="993" w:type="dxa"/>
          </w:tcPr>
          <w:p w14:paraId="71EF728E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0A0AB47D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57BADF79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371C0A69" w14:textId="77777777" w:rsidR="006D37EE" w:rsidRDefault="006D37EE" w:rsidP="00FB1287">
            <w:pPr>
              <w:spacing w:after="120"/>
            </w:pPr>
          </w:p>
        </w:tc>
      </w:tr>
      <w:tr w:rsidR="00595B3C" w14:paraId="7553D740" w14:textId="77777777" w:rsidTr="00595B3C">
        <w:tc>
          <w:tcPr>
            <w:tcW w:w="675" w:type="dxa"/>
          </w:tcPr>
          <w:p w14:paraId="075ABB3A" w14:textId="2634C081" w:rsidR="006D37EE" w:rsidRDefault="00595B3C" w:rsidP="00FB1287">
            <w:pPr>
              <w:spacing w:after="120"/>
            </w:pPr>
            <w:r>
              <w:t>4</w:t>
            </w:r>
          </w:p>
        </w:tc>
        <w:tc>
          <w:tcPr>
            <w:tcW w:w="993" w:type="dxa"/>
          </w:tcPr>
          <w:p w14:paraId="3ECD4563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63EBABF9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63315475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76820702" w14:textId="77777777" w:rsidR="006D37EE" w:rsidRDefault="006D37EE" w:rsidP="00FB1287">
            <w:pPr>
              <w:spacing w:after="120"/>
            </w:pPr>
          </w:p>
        </w:tc>
      </w:tr>
      <w:tr w:rsidR="00595B3C" w14:paraId="02B6BF35" w14:textId="77777777" w:rsidTr="00595B3C">
        <w:tc>
          <w:tcPr>
            <w:tcW w:w="675" w:type="dxa"/>
          </w:tcPr>
          <w:p w14:paraId="5ACD25C8" w14:textId="50C9DF0B" w:rsidR="006D37EE" w:rsidRDefault="00595B3C" w:rsidP="00FB1287">
            <w:pPr>
              <w:spacing w:after="120"/>
            </w:pPr>
            <w:r>
              <w:t>5</w:t>
            </w:r>
          </w:p>
        </w:tc>
        <w:tc>
          <w:tcPr>
            <w:tcW w:w="993" w:type="dxa"/>
          </w:tcPr>
          <w:p w14:paraId="0B2F4107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2EDE5514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2272A833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23AB6E64" w14:textId="77777777" w:rsidR="006D37EE" w:rsidRDefault="006D37EE" w:rsidP="00FB1287">
            <w:pPr>
              <w:spacing w:after="120"/>
            </w:pPr>
          </w:p>
        </w:tc>
      </w:tr>
      <w:tr w:rsidR="00595B3C" w14:paraId="15DD369D" w14:textId="77777777" w:rsidTr="00595B3C">
        <w:tc>
          <w:tcPr>
            <w:tcW w:w="675" w:type="dxa"/>
          </w:tcPr>
          <w:p w14:paraId="13653BFA" w14:textId="6B7E7C17" w:rsidR="006D37EE" w:rsidRDefault="00595B3C" w:rsidP="00FB1287">
            <w:pPr>
              <w:spacing w:after="120"/>
            </w:pPr>
            <w:r>
              <w:t>6</w:t>
            </w:r>
          </w:p>
        </w:tc>
        <w:tc>
          <w:tcPr>
            <w:tcW w:w="993" w:type="dxa"/>
          </w:tcPr>
          <w:p w14:paraId="2DBA9C85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6B1364B8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620BCED8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7A0B12CD" w14:textId="77777777" w:rsidR="006D37EE" w:rsidRDefault="006D37EE" w:rsidP="00FB1287">
            <w:pPr>
              <w:spacing w:after="120"/>
            </w:pPr>
          </w:p>
        </w:tc>
      </w:tr>
      <w:tr w:rsidR="00595B3C" w14:paraId="10CDAF81" w14:textId="77777777" w:rsidTr="00595B3C">
        <w:tc>
          <w:tcPr>
            <w:tcW w:w="675" w:type="dxa"/>
          </w:tcPr>
          <w:p w14:paraId="287D0211" w14:textId="6E6B690D" w:rsidR="006D37EE" w:rsidRDefault="00595B3C" w:rsidP="00FB1287">
            <w:pPr>
              <w:spacing w:after="120"/>
            </w:pPr>
            <w:r>
              <w:t>7</w:t>
            </w:r>
          </w:p>
        </w:tc>
        <w:tc>
          <w:tcPr>
            <w:tcW w:w="993" w:type="dxa"/>
          </w:tcPr>
          <w:p w14:paraId="5EC50CD5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488A2C3B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77CFC000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7805C7C4" w14:textId="77777777" w:rsidR="006D37EE" w:rsidRDefault="006D37EE" w:rsidP="00FB1287">
            <w:pPr>
              <w:spacing w:after="120"/>
            </w:pPr>
          </w:p>
        </w:tc>
      </w:tr>
      <w:tr w:rsidR="00595B3C" w14:paraId="7E60217A" w14:textId="77777777" w:rsidTr="00595B3C">
        <w:tc>
          <w:tcPr>
            <w:tcW w:w="675" w:type="dxa"/>
          </w:tcPr>
          <w:p w14:paraId="4C4E79D0" w14:textId="29AA0ABD" w:rsidR="006D37EE" w:rsidRDefault="00595B3C" w:rsidP="00FB1287">
            <w:pPr>
              <w:spacing w:after="120"/>
            </w:pPr>
            <w:r>
              <w:t>8</w:t>
            </w:r>
          </w:p>
        </w:tc>
        <w:tc>
          <w:tcPr>
            <w:tcW w:w="993" w:type="dxa"/>
          </w:tcPr>
          <w:p w14:paraId="79A3EF02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211526C0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437C5384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139CB889" w14:textId="77777777" w:rsidR="006D37EE" w:rsidRDefault="006D37EE" w:rsidP="00FB1287">
            <w:pPr>
              <w:spacing w:after="120"/>
            </w:pPr>
          </w:p>
        </w:tc>
      </w:tr>
      <w:tr w:rsidR="00595B3C" w14:paraId="61FC4C53" w14:textId="77777777" w:rsidTr="00595B3C">
        <w:tc>
          <w:tcPr>
            <w:tcW w:w="675" w:type="dxa"/>
          </w:tcPr>
          <w:p w14:paraId="7C868A86" w14:textId="7B6AC79A" w:rsidR="006D37EE" w:rsidRDefault="00595B3C" w:rsidP="00FB1287">
            <w:pPr>
              <w:spacing w:after="120"/>
            </w:pPr>
            <w:r>
              <w:t>9</w:t>
            </w:r>
          </w:p>
        </w:tc>
        <w:tc>
          <w:tcPr>
            <w:tcW w:w="993" w:type="dxa"/>
          </w:tcPr>
          <w:p w14:paraId="507D2A5E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6CCF435E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66586A94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68FD8C4D" w14:textId="77777777" w:rsidR="006D37EE" w:rsidRDefault="006D37EE" w:rsidP="00FB1287">
            <w:pPr>
              <w:spacing w:after="120"/>
            </w:pPr>
          </w:p>
        </w:tc>
      </w:tr>
      <w:tr w:rsidR="00595B3C" w14:paraId="70D94865" w14:textId="77777777" w:rsidTr="00595B3C">
        <w:tc>
          <w:tcPr>
            <w:tcW w:w="675" w:type="dxa"/>
          </w:tcPr>
          <w:p w14:paraId="62E79D5A" w14:textId="07572196" w:rsidR="006D37EE" w:rsidRDefault="00595B3C" w:rsidP="00FB1287">
            <w:pPr>
              <w:spacing w:after="120"/>
            </w:pPr>
            <w:r>
              <w:t>10</w:t>
            </w:r>
          </w:p>
        </w:tc>
        <w:tc>
          <w:tcPr>
            <w:tcW w:w="993" w:type="dxa"/>
          </w:tcPr>
          <w:p w14:paraId="6A8C67A0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27704E7A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1A7F60A2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23AAF72D" w14:textId="77777777" w:rsidR="006D37EE" w:rsidRDefault="006D37EE" w:rsidP="00FB1287">
            <w:pPr>
              <w:spacing w:after="120"/>
            </w:pPr>
          </w:p>
        </w:tc>
      </w:tr>
      <w:tr w:rsidR="00595B3C" w14:paraId="63F41BEB" w14:textId="77777777" w:rsidTr="00595B3C">
        <w:tc>
          <w:tcPr>
            <w:tcW w:w="675" w:type="dxa"/>
          </w:tcPr>
          <w:p w14:paraId="0E28C06F" w14:textId="665BD308" w:rsidR="006D37EE" w:rsidRDefault="00595B3C" w:rsidP="00FB1287">
            <w:pPr>
              <w:spacing w:after="120"/>
            </w:pPr>
            <w:r>
              <w:t>11</w:t>
            </w:r>
          </w:p>
        </w:tc>
        <w:tc>
          <w:tcPr>
            <w:tcW w:w="993" w:type="dxa"/>
          </w:tcPr>
          <w:p w14:paraId="4C6B114E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4283B2E7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51733264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4B610470" w14:textId="77777777" w:rsidR="006D37EE" w:rsidRDefault="006D37EE" w:rsidP="00FB1287">
            <w:pPr>
              <w:spacing w:after="120"/>
            </w:pPr>
          </w:p>
        </w:tc>
      </w:tr>
      <w:tr w:rsidR="00595B3C" w14:paraId="603488C7" w14:textId="77777777" w:rsidTr="00595B3C">
        <w:tc>
          <w:tcPr>
            <w:tcW w:w="675" w:type="dxa"/>
          </w:tcPr>
          <w:p w14:paraId="26EFF68D" w14:textId="1B55D347" w:rsidR="006D37EE" w:rsidRDefault="00595B3C" w:rsidP="00FB1287">
            <w:pPr>
              <w:spacing w:after="120"/>
            </w:pPr>
            <w:r>
              <w:t>12</w:t>
            </w:r>
          </w:p>
        </w:tc>
        <w:tc>
          <w:tcPr>
            <w:tcW w:w="993" w:type="dxa"/>
          </w:tcPr>
          <w:p w14:paraId="5ED251F1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459E78C5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6B8BFED2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74BBB5A6" w14:textId="77777777" w:rsidR="006D37EE" w:rsidRDefault="006D37EE" w:rsidP="00FB1287">
            <w:pPr>
              <w:spacing w:after="120"/>
            </w:pPr>
          </w:p>
        </w:tc>
      </w:tr>
      <w:tr w:rsidR="00595B3C" w14:paraId="575AFA5A" w14:textId="77777777" w:rsidTr="00595B3C">
        <w:tc>
          <w:tcPr>
            <w:tcW w:w="675" w:type="dxa"/>
          </w:tcPr>
          <w:p w14:paraId="7460FDF3" w14:textId="1A0E62FC" w:rsidR="006D37EE" w:rsidRDefault="00595B3C" w:rsidP="00FB1287">
            <w:pPr>
              <w:spacing w:after="120"/>
            </w:pPr>
            <w:r>
              <w:t>13</w:t>
            </w:r>
          </w:p>
        </w:tc>
        <w:tc>
          <w:tcPr>
            <w:tcW w:w="993" w:type="dxa"/>
          </w:tcPr>
          <w:p w14:paraId="47FB4279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0D31E4B7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4E200244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3D03D6FA" w14:textId="77777777" w:rsidR="006D37EE" w:rsidRDefault="006D37EE" w:rsidP="00FB1287">
            <w:pPr>
              <w:spacing w:after="120"/>
            </w:pPr>
          </w:p>
        </w:tc>
      </w:tr>
      <w:tr w:rsidR="00595B3C" w14:paraId="69C7F7AA" w14:textId="77777777" w:rsidTr="00595B3C">
        <w:tc>
          <w:tcPr>
            <w:tcW w:w="675" w:type="dxa"/>
          </w:tcPr>
          <w:p w14:paraId="2E765CE5" w14:textId="2DA8EE39" w:rsidR="006D37EE" w:rsidRDefault="00595B3C" w:rsidP="00FB1287">
            <w:pPr>
              <w:spacing w:after="120"/>
            </w:pPr>
            <w:r>
              <w:t>14</w:t>
            </w:r>
          </w:p>
        </w:tc>
        <w:tc>
          <w:tcPr>
            <w:tcW w:w="993" w:type="dxa"/>
          </w:tcPr>
          <w:p w14:paraId="0DD67A1D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7817517F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319E605C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23E38091" w14:textId="77777777" w:rsidR="006D37EE" w:rsidRDefault="006D37EE" w:rsidP="00FB1287">
            <w:pPr>
              <w:spacing w:after="120"/>
            </w:pPr>
          </w:p>
        </w:tc>
      </w:tr>
      <w:tr w:rsidR="00595B3C" w14:paraId="5433CB48" w14:textId="77777777" w:rsidTr="00595B3C">
        <w:tc>
          <w:tcPr>
            <w:tcW w:w="675" w:type="dxa"/>
          </w:tcPr>
          <w:p w14:paraId="4F674DAB" w14:textId="3D6F1434" w:rsidR="006D37EE" w:rsidRDefault="00595B3C" w:rsidP="00FB1287">
            <w:pPr>
              <w:spacing w:after="120"/>
            </w:pPr>
            <w:r>
              <w:t>15</w:t>
            </w:r>
          </w:p>
        </w:tc>
        <w:tc>
          <w:tcPr>
            <w:tcW w:w="993" w:type="dxa"/>
          </w:tcPr>
          <w:p w14:paraId="491B88D7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405D7347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5C1C3618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4154259D" w14:textId="77777777" w:rsidR="006D37EE" w:rsidRDefault="006D37EE" w:rsidP="00FB1287">
            <w:pPr>
              <w:spacing w:after="120"/>
            </w:pPr>
          </w:p>
        </w:tc>
      </w:tr>
      <w:tr w:rsidR="00595B3C" w14:paraId="7C88030D" w14:textId="77777777" w:rsidTr="00595B3C">
        <w:tc>
          <w:tcPr>
            <w:tcW w:w="675" w:type="dxa"/>
          </w:tcPr>
          <w:p w14:paraId="39A67987" w14:textId="297FDC30" w:rsidR="006D37EE" w:rsidRDefault="00595B3C" w:rsidP="00FB1287">
            <w:pPr>
              <w:spacing w:after="120"/>
            </w:pPr>
            <w:r>
              <w:t>16</w:t>
            </w:r>
          </w:p>
        </w:tc>
        <w:tc>
          <w:tcPr>
            <w:tcW w:w="993" w:type="dxa"/>
          </w:tcPr>
          <w:p w14:paraId="4291138D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52A7DB18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0C8CFD84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17E6639C" w14:textId="77777777" w:rsidR="006D37EE" w:rsidRDefault="006D37EE" w:rsidP="00FB1287">
            <w:pPr>
              <w:spacing w:after="120"/>
            </w:pPr>
          </w:p>
        </w:tc>
      </w:tr>
      <w:tr w:rsidR="00595B3C" w14:paraId="15F02C88" w14:textId="77777777" w:rsidTr="00595B3C">
        <w:tc>
          <w:tcPr>
            <w:tcW w:w="675" w:type="dxa"/>
          </w:tcPr>
          <w:p w14:paraId="11699D04" w14:textId="0841A272" w:rsidR="006D37EE" w:rsidRDefault="00595B3C" w:rsidP="00FB1287">
            <w:pPr>
              <w:spacing w:after="120"/>
            </w:pPr>
            <w:r>
              <w:t>17</w:t>
            </w:r>
          </w:p>
        </w:tc>
        <w:tc>
          <w:tcPr>
            <w:tcW w:w="993" w:type="dxa"/>
          </w:tcPr>
          <w:p w14:paraId="1BB963A5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32306578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05B16CBC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02A52E5C" w14:textId="77777777" w:rsidR="006D37EE" w:rsidRDefault="006D37EE" w:rsidP="00FB1287">
            <w:pPr>
              <w:spacing w:after="120"/>
            </w:pPr>
          </w:p>
        </w:tc>
      </w:tr>
      <w:tr w:rsidR="00595B3C" w14:paraId="11EC619A" w14:textId="77777777" w:rsidTr="00595B3C">
        <w:tc>
          <w:tcPr>
            <w:tcW w:w="675" w:type="dxa"/>
          </w:tcPr>
          <w:p w14:paraId="481F59DC" w14:textId="2E5CFBCE" w:rsidR="006D37EE" w:rsidRDefault="00595B3C" w:rsidP="00FB1287">
            <w:pPr>
              <w:spacing w:after="120"/>
            </w:pPr>
            <w:r>
              <w:t>18</w:t>
            </w:r>
          </w:p>
        </w:tc>
        <w:tc>
          <w:tcPr>
            <w:tcW w:w="993" w:type="dxa"/>
          </w:tcPr>
          <w:p w14:paraId="75C72629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740FD98B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1F19A402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35B5939B" w14:textId="77777777" w:rsidR="006D37EE" w:rsidRDefault="006D37EE" w:rsidP="00FB1287">
            <w:pPr>
              <w:spacing w:after="120"/>
            </w:pPr>
          </w:p>
        </w:tc>
      </w:tr>
      <w:tr w:rsidR="00595B3C" w14:paraId="49F0546F" w14:textId="77777777" w:rsidTr="00595B3C">
        <w:tc>
          <w:tcPr>
            <w:tcW w:w="675" w:type="dxa"/>
          </w:tcPr>
          <w:p w14:paraId="6013FA49" w14:textId="452AB1BD" w:rsidR="006D37EE" w:rsidRDefault="00595B3C" w:rsidP="00FB1287">
            <w:pPr>
              <w:spacing w:after="120"/>
            </w:pPr>
            <w:r>
              <w:t>19</w:t>
            </w:r>
          </w:p>
        </w:tc>
        <w:tc>
          <w:tcPr>
            <w:tcW w:w="993" w:type="dxa"/>
          </w:tcPr>
          <w:p w14:paraId="7975AABE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32242E44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310FA844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40B71012" w14:textId="77777777" w:rsidR="006D37EE" w:rsidRDefault="006D37EE" w:rsidP="00FB1287">
            <w:pPr>
              <w:spacing w:after="120"/>
            </w:pPr>
          </w:p>
        </w:tc>
      </w:tr>
      <w:tr w:rsidR="00595B3C" w14:paraId="04207E97" w14:textId="77777777" w:rsidTr="00595B3C">
        <w:tc>
          <w:tcPr>
            <w:tcW w:w="675" w:type="dxa"/>
          </w:tcPr>
          <w:p w14:paraId="5FB52120" w14:textId="7A167AEA" w:rsidR="006D37EE" w:rsidRDefault="00595B3C" w:rsidP="00FB1287">
            <w:pPr>
              <w:spacing w:after="120"/>
            </w:pPr>
            <w:r>
              <w:t>20</w:t>
            </w:r>
          </w:p>
        </w:tc>
        <w:tc>
          <w:tcPr>
            <w:tcW w:w="993" w:type="dxa"/>
          </w:tcPr>
          <w:p w14:paraId="42C4B6EB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0FAA3D9A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1109E376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4367E748" w14:textId="77777777" w:rsidR="006D37EE" w:rsidRDefault="006D37EE" w:rsidP="00FB1287">
            <w:pPr>
              <w:spacing w:after="120"/>
            </w:pPr>
          </w:p>
        </w:tc>
      </w:tr>
      <w:tr w:rsidR="00595B3C" w14:paraId="12097A9E" w14:textId="77777777" w:rsidTr="00595B3C">
        <w:tc>
          <w:tcPr>
            <w:tcW w:w="675" w:type="dxa"/>
          </w:tcPr>
          <w:p w14:paraId="2FC9D79F" w14:textId="18D43444" w:rsidR="006D37EE" w:rsidRDefault="00595B3C" w:rsidP="00FB1287">
            <w:pPr>
              <w:spacing w:after="120"/>
            </w:pPr>
            <w:r>
              <w:t>21</w:t>
            </w:r>
          </w:p>
        </w:tc>
        <w:tc>
          <w:tcPr>
            <w:tcW w:w="993" w:type="dxa"/>
          </w:tcPr>
          <w:p w14:paraId="6D61AA2D" w14:textId="77777777" w:rsidR="006D37EE" w:rsidRDefault="006D37EE" w:rsidP="00FB1287">
            <w:pPr>
              <w:spacing w:after="120"/>
            </w:pPr>
          </w:p>
        </w:tc>
        <w:tc>
          <w:tcPr>
            <w:tcW w:w="2976" w:type="dxa"/>
          </w:tcPr>
          <w:p w14:paraId="56CA821F" w14:textId="77777777" w:rsidR="006D37EE" w:rsidRDefault="006D37EE" w:rsidP="00FB1287">
            <w:pPr>
              <w:spacing w:after="120"/>
            </w:pPr>
          </w:p>
        </w:tc>
        <w:tc>
          <w:tcPr>
            <w:tcW w:w="2127" w:type="dxa"/>
          </w:tcPr>
          <w:p w14:paraId="31EED02E" w14:textId="77777777" w:rsidR="006D37EE" w:rsidRDefault="006D37EE" w:rsidP="00FB1287">
            <w:pPr>
              <w:spacing w:after="120"/>
            </w:pPr>
          </w:p>
        </w:tc>
        <w:tc>
          <w:tcPr>
            <w:tcW w:w="2693" w:type="dxa"/>
          </w:tcPr>
          <w:p w14:paraId="31B54449" w14:textId="77777777" w:rsidR="006D37EE" w:rsidRDefault="006D37EE" w:rsidP="00FB1287">
            <w:pPr>
              <w:spacing w:after="120"/>
            </w:pPr>
          </w:p>
        </w:tc>
      </w:tr>
    </w:tbl>
    <w:p w14:paraId="2F510A16" w14:textId="77777777" w:rsidR="0001498E" w:rsidRDefault="0001498E" w:rsidP="00FB1287">
      <w:pPr>
        <w:spacing w:after="120" w:line="240" w:lineRule="auto"/>
        <w:rPr>
          <w:i/>
          <w:color w:val="BFBFBF" w:themeColor="background1" w:themeShade="BF"/>
          <w:sz w:val="20"/>
          <w:szCs w:val="20"/>
        </w:rPr>
      </w:pPr>
    </w:p>
    <w:p w14:paraId="434B7F9F" w14:textId="11957FB5" w:rsidR="006D37EE" w:rsidRPr="00421B13" w:rsidRDefault="00595B3C" w:rsidP="00FB1287">
      <w:pPr>
        <w:spacing w:after="120" w:line="240" w:lineRule="auto"/>
        <w:rPr>
          <w:i/>
          <w:color w:val="BFBFBF" w:themeColor="background1" w:themeShade="BF"/>
          <w:sz w:val="20"/>
          <w:szCs w:val="20"/>
        </w:rPr>
      </w:pPr>
      <w:proofErr w:type="gramStart"/>
      <w:r w:rsidRPr="00421B13">
        <w:rPr>
          <w:i/>
          <w:color w:val="BFBFBF" w:themeColor="background1" w:themeShade="BF"/>
          <w:sz w:val="20"/>
          <w:szCs w:val="20"/>
        </w:rPr>
        <w:t>Not :</w:t>
      </w:r>
      <w:r w:rsidR="001B247F" w:rsidRPr="00421B13">
        <w:rPr>
          <w:i/>
          <w:color w:val="BFBFBF" w:themeColor="background1" w:themeShade="BF"/>
          <w:sz w:val="20"/>
          <w:szCs w:val="20"/>
        </w:rPr>
        <w:t xml:space="preserve"> </w:t>
      </w:r>
      <w:r w:rsidRPr="00421B13">
        <w:rPr>
          <w:i/>
          <w:color w:val="BFBFBF" w:themeColor="background1" w:themeShade="BF"/>
          <w:sz w:val="20"/>
          <w:szCs w:val="20"/>
        </w:rPr>
        <w:t>Eğitici</w:t>
      </w:r>
      <w:proofErr w:type="gramEnd"/>
      <w:r w:rsidRPr="00421B13">
        <w:rPr>
          <w:i/>
          <w:color w:val="BFBFBF" w:themeColor="background1" w:themeShade="BF"/>
          <w:sz w:val="20"/>
          <w:szCs w:val="20"/>
        </w:rPr>
        <w:t xml:space="preserve"> sayısı daha fazla olan programlar tabloya satır </w:t>
      </w:r>
      <w:r w:rsidR="003B3D16" w:rsidRPr="00421B13">
        <w:rPr>
          <w:i/>
          <w:color w:val="BFBFBF" w:themeColor="background1" w:themeShade="BF"/>
          <w:sz w:val="20"/>
          <w:szCs w:val="20"/>
        </w:rPr>
        <w:t xml:space="preserve">ilave </w:t>
      </w:r>
      <w:r w:rsidRPr="00421B13">
        <w:rPr>
          <w:i/>
          <w:color w:val="BFBFBF" w:themeColor="background1" w:themeShade="BF"/>
          <w:sz w:val="20"/>
          <w:szCs w:val="20"/>
        </w:rPr>
        <w:t>e</w:t>
      </w:r>
      <w:r w:rsidR="003B3D16" w:rsidRPr="00421B13">
        <w:rPr>
          <w:i/>
          <w:color w:val="BFBFBF" w:themeColor="background1" w:themeShade="BF"/>
          <w:sz w:val="20"/>
          <w:szCs w:val="20"/>
        </w:rPr>
        <w:t>debilir</w:t>
      </w:r>
      <w:r w:rsidRPr="00421B13">
        <w:rPr>
          <w:i/>
          <w:color w:val="BFBFBF" w:themeColor="background1" w:themeShade="BF"/>
          <w:sz w:val="20"/>
          <w:szCs w:val="20"/>
        </w:rPr>
        <w:t>.</w:t>
      </w:r>
    </w:p>
    <w:p w14:paraId="4E83FDD3" w14:textId="3B7D3B8A" w:rsidR="00073625" w:rsidRPr="00421B13" w:rsidRDefault="00421B13" w:rsidP="00FB1287">
      <w:pPr>
        <w:spacing w:after="120" w:line="240" w:lineRule="auto"/>
        <w:rPr>
          <w:i/>
          <w:color w:val="BFBFBF" w:themeColor="background1" w:themeShade="BF"/>
          <w:sz w:val="20"/>
          <w:szCs w:val="20"/>
        </w:rPr>
      </w:pPr>
      <w:r w:rsidRPr="00421B13">
        <w:rPr>
          <w:i/>
          <w:color w:val="FF0000"/>
          <w:sz w:val="20"/>
          <w:szCs w:val="20"/>
        </w:rPr>
        <w:t>*</w:t>
      </w:r>
      <w:proofErr w:type="spellStart"/>
      <w:proofErr w:type="gramStart"/>
      <w:r w:rsidRPr="00421B13">
        <w:rPr>
          <w:i/>
          <w:color w:val="BFBFBF" w:themeColor="background1" w:themeShade="BF"/>
          <w:sz w:val="20"/>
          <w:szCs w:val="20"/>
        </w:rPr>
        <w:t>Dr.Öğr.Üyesi</w:t>
      </w:r>
      <w:proofErr w:type="spellEnd"/>
      <w:proofErr w:type="gramEnd"/>
      <w:r w:rsidRPr="00421B13">
        <w:rPr>
          <w:i/>
          <w:color w:val="BFBFBF" w:themeColor="background1" w:themeShade="BF"/>
          <w:sz w:val="20"/>
          <w:szCs w:val="20"/>
        </w:rPr>
        <w:t xml:space="preserve"> </w:t>
      </w:r>
      <w:r w:rsidR="00E70327">
        <w:rPr>
          <w:i/>
          <w:color w:val="BFBFBF" w:themeColor="background1" w:themeShade="BF"/>
          <w:sz w:val="20"/>
          <w:szCs w:val="20"/>
        </w:rPr>
        <w:t xml:space="preserve">ve Başasistan </w:t>
      </w:r>
      <w:r w:rsidRPr="00421B13">
        <w:rPr>
          <w:i/>
          <w:color w:val="BFBFBF" w:themeColor="background1" w:themeShade="BF"/>
          <w:sz w:val="20"/>
          <w:szCs w:val="20"/>
        </w:rPr>
        <w:t>unvanının alındığı ilk tarih yazılacaktır.</w:t>
      </w:r>
    </w:p>
    <w:p w14:paraId="1D613098" w14:textId="5D2841E1" w:rsidR="00421B13" w:rsidRPr="00421B13" w:rsidRDefault="00421B13" w:rsidP="00FB1287">
      <w:pPr>
        <w:spacing w:after="120" w:line="240" w:lineRule="auto"/>
        <w:rPr>
          <w:i/>
          <w:color w:val="BFBFBF" w:themeColor="background1" w:themeShade="BF"/>
          <w:sz w:val="20"/>
          <w:szCs w:val="20"/>
        </w:rPr>
      </w:pPr>
      <w:r w:rsidRPr="00421B13">
        <w:rPr>
          <w:i/>
          <w:color w:val="BFBFBF" w:themeColor="background1" w:themeShade="BF"/>
          <w:sz w:val="20"/>
          <w:szCs w:val="20"/>
        </w:rPr>
        <w:t xml:space="preserve">  Tıp dışı meslek mensubu olup Doçent unvanını </w:t>
      </w:r>
      <w:proofErr w:type="spellStart"/>
      <w:r w:rsidRPr="00421B13">
        <w:rPr>
          <w:i/>
          <w:color w:val="BFBFBF" w:themeColor="background1" w:themeShade="BF"/>
          <w:sz w:val="20"/>
          <w:szCs w:val="20"/>
        </w:rPr>
        <w:t>hâiz</w:t>
      </w:r>
      <w:proofErr w:type="spellEnd"/>
      <w:r w:rsidRPr="00421B13">
        <w:rPr>
          <w:i/>
          <w:color w:val="BFBFBF" w:themeColor="background1" w:themeShade="BF"/>
          <w:sz w:val="20"/>
          <w:szCs w:val="20"/>
        </w:rPr>
        <w:t xml:space="preserve"> olanların Doçentlik unvanını alma tarihi yazılacaktır.</w:t>
      </w:r>
    </w:p>
    <w:p w14:paraId="6C74311F" w14:textId="0419C508" w:rsidR="00421B13" w:rsidRPr="00421B13" w:rsidRDefault="00421B13" w:rsidP="00FB1287">
      <w:pPr>
        <w:spacing w:after="120" w:line="240" w:lineRule="auto"/>
        <w:rPr>
          <w:i/>
          <w:color w:val="FF0000"/>
          <w:sz w:val="20"/>
          <w:szCs w:val="20"/>
        </w:rPr>
      </w:pPr>
      <w:r w:rsidRPr="00421B13">
        <w:rPr>
          <w:i/>
          <w:color w:val="FF0000"/>
          <w:sz w:val="20"/>
          <w:szCs w:val="20"/>
        </w:rPr>
        <w:t>**</w:t>
      </w:r>
      <w:r w:rsidRPr="00421B13">
        <w:rPr>
          <w:i/>
          <w:color w:val="BFBFBF" w:themeColor="background1" w:themeShade="BF"/>
          <w:sz w:val="20"/>
          <w:szCs w:val="20"/>
        </w:rPr>
        <w:t>Eğiticinin son görev yaptığı (yetki almak için başvuran programda) göreve başlama tarihi yazılacaktır.</w:t>
      </w:r>
    </w:p>
    <w:p w14:paraId="02AFB540" w14:textId="5BF51699" w:rsidR="00595B3C" w:rsidRDefault="00595B3C" w:rsidP="00FB1287">
      <w:pPr>
        <w:spacing w:after="120" w:line="240" w:lineRule="auto"/>
      </w:pPr>
    </w:p>
    <w:tbl>
      <w:tblPr>
        <w:tblStyle w:val="TabloKlavuzu"/>
        <w:tblW w:w="9498" w:type="dxa"/>
        <w:tblLook w:val="04A0" w:firstRow="1" w:lastRow="0" w:firstColumn="1" w:lastColumn="0" w:noHBand="0" w:noVBand="1"/>
      </w:tblPr>
      <w:tblGrid>
        <w:gridCol w:w="4786"/>
        <w:gridCol w:w="4712"/>
      </w:tblGrid>
      <w:tr w:rsidR="00D62CFA" w14:paraId="46868A69" w14:textId="77777777" w:rsidTr="00D62CFA">
        <w:trPr>
          <w:trHeight w:val="259"/>
        </w:trPr>
        <w:tc>
          <w:tcPr>
            <w:tcW w:w="4786" w:type="dxa"/>
            <w:tcBorders>
              <w:bottom w:val="single" w:sz="4" w:space="0" w:color="auto"/>
            </w:tcBorders>
          </w:tcPr>
          <w:p w14:paraId="1A99C772" w14:textId="77777777" w:rsidR="000E2146" w:rsidRPr="000E2146" w:rsidRDefault="000E2146" w:rsidP="000E2146">
            <w:pPr>
              <w:spacing w:after="120"/>
              <w:jc w:val="center"/>
            </w:pPr>
            <w:r w:rsidRPr="000E2146">
              <w:t>PROGRAM YÖNETİCİSİ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1885226E" w14:textId="3D610441" w:rsidR="000E2146" w:rsidRDefault="00F629EC" w:rsidP="00F629EC">
            <w:pPr>
              <w:spacing w:after="120"/>
              <w:jc w:val="center"/>
            </w:pPr>
            <w:r>
              <w:t>DEKAN</w:t>
            </w:r>
            <w:r w:rsidR="00164DBC">
              <w:t xml:space="preserve"> / VEYA YETKİLENDİRİLMİŞ YÖNETİCİ</w:t>
            </w:r>
          </w:p>
        </w:tc>
      </w:tr>
      <w:tr w:rsidR="00D62CFA" w14:paraId="045D7D6D" w14:textId="77777777" w:rsidTr="00475D80">
        <w:trPr>
          <w:trHeight w:val="804"/>
        </w:trPr>
        <w:tc>
          <w:tcPr>
            <w:tcW w:w="4786" w:type="dxa"/>
            <w:shd w:val="clear" w:color="auto" w:fill="D9D9D9" w:themeFill="background1" w:themeFillShade="D9"/>
          </w:tcPr>
          <w:p w14:paraId="3278BDAE" w14:textId="20DA5797" w:rsidR="000E2146" w:rsidRDefault="00F90725" w:rsidP="00FB1287">
            <w:pPr>
              <w:spacing w:after="120"/>
            </w:pPr>
            <w:r>
              <w:t xml:space="preserve">İsim </w:t>
            </w:r>
            <w:proofErr w:type="spellStart"/>
            <w:r>
              <w:t>Soyisim</w:t>
            </w:r>
            <w:proofErr w:type="spellEnd"/>
            <w:r>
              <w:t xml:space="preserve"> (Unvan</w:t>
            </w:r>
            <w:r w:rsidR="000E2146">
              <w:t>)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5D118663" w14:textId="03975BC2" w:rsidR="000E2146" w:rsidRDefault="00F90725" w:rsidP="00CD1663">
            <w:pPr>
              <w:spacing w:after="120"/>
            </w:pPr>
            <w:r w:rsidRPr="00F90725">
              <w:t xml:space="preserve">İsim </w:t>
            </w:r>
            <w:proofErr w:type="spellStart"/>
            <w:r w:rsidRPr="00F90725">
              <w:t>Soyisim</w:t>
            </w:r>
            <w:proofErr w:type="spellEnd"/>
            <w:r w:rsidRPr="00F90725">
              <w:t xml:space="preserve"> (Unvan)</w:t>
            </w:r>
          </w:p>
        </w:tc>
      </w:tr>
      <w:tr w:rsidR="00D62CFA" w14:paraId="45DF3631" w14:textId="77777777" w:rsidTr="00D62CFA">
        <w:trPr>
          <w:trHeight w:val="1042"/>
        </w:trPr>
        <w:tc>
          <w:tcPr>
            <w:tcW w:w="4786" w:type="dxa"/>
            <w:shd w:val="clear" w:color="auto" w:fill="D9D9D9" w:themeFill="background1" w:themeFillShade="D9"/>
          </w:tcPr>
          <w:p w14:paraId="11A182EF" w14:textId="77777777" w:rsidR="000E2146" w:rsidRDefault="000E2146" w:rsidP="00FB1287">
            <w:pPr>
              <w:spacing w:after="120"/>
            </w:pPr>
            <w:r>
              <w:t>İmza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7C28D779" w14:textId="77777777" w:rsidR="000E2146" w:rsidRDefault="000E2146" w:rsidP="00CD1663">
            <w:pPr>
              <w:spacing w:after="120"/>
            </w:pPr>
            <w:r>
              <w:t>İmza</w:t>
            </w:r>
          </w:p>
        </w:tc>
      </w:tr>
    </w:tbl>
    <w:p w14:paraId="51D238F6" w14:textId="77777777" w:rsidR="00801D37" w:rsidRDefault="00801D37" w:rsidP="0044354E">
      <w:pPr>
        <w:spacing w:after="0" w:line="240" w:lineRule="auto"/>
      </w:pPr>
    </w:p>
    <w:p w14:paraId="78B7C7A3" w14:textId="56568FA9" w:rsidR="00340911" w:rsidRDefault="00D62CFA" w:rsidP="00590CE2">
      <w:pPr>
        <w:spacing w:after="0" w:line="240" w:lineRule="auto"/>
        <w:jc w:val="right"/>
      </w:pPr>
      <w:r>
        <w:t xml:space="preserve">Tarih: </w:t>
      </w:r>
      <w:proofErr w:type="gramStart"/>
      <w:r>
        <w:t>..............</w:t>
      </w:r>
      <w:proofErr w:type="gramEnd"/>
      <w:r>
        <w:t>/............../.............</w:t>
      </w:r>
    </w:p>
    <w:sectPr w:rsidR="00340911" w:rsidSect="00537A9D">
      <w:headerReference w:type="default" r:id="rId9"/>
      <w:footerReference w:type="default" r:id="rId10"/>
      <w:pgSz w:w="11906" w:h="16838"/>
      <w:pgMar w:top="709" w:right="1417" w:bottom="1134" w:left="1417" w:header="56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E351C" w14:textId="77777777" w:rsidR="00E34376" w:rsidRDefault="00E34376" w:rsidP="0044751E">
      <w:pPr>
        <w:spacing w:after="0" w:line="240" w:lineRule="auto"/>
      </w:pPr>
      <w:r>
        <w:separator/>
      </w:r>
    </w:p>
  </w:endnote>
  <w:endnote w:type="continuationSeparator" w:id="0">
    <w:p w14:paraId="230C99F5" w14:textId="77777777" w:rsidR="00E34376" w:rsidRDefault="00E34376" w:rsidP="0044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DB1B" w14:textId="0C9C46D2" w:rsidR="00906E69" w:rsidRPr="006B4276" w:rsidRDefault="00017560">
    <w:pPr>
      <w:pStyle w:val="Altbilgi"/>
      <w:rPr>
        <w:sz w:val="21"/>
      </w:rPr>
    </w:pPr>
    <w:proofErr w:type="gramStart"/>
    <w:r w:rsidRPr="006B4276">
      <w:rPr>
        <w:sz w:val="16"/>
        <w:szCs w:val="16"/>
      </w:rPr>
      <w:t>v</w:t>
    </w:r>
    <w:proofErr w:type="gramEnd"/>
    <w:r w:rsidRPr="006B4276">
      <w:rPr>
        <w:sz w:val="16"/>
        <w:szCs w:val="16"/>
      </w:rPr>
      <w:t>.1.</w:t>
    </w:r>
    <w:r w:rsidR="00590CE2">
      <w:rPr>
        <w:sz w:val="16"/>
        <w:szCs w:val="16"/>
      </w:rPr>
      <w:t>2</w:t>
    </w:r>
    <w:r w:rsidRPr="006B4276">
      <w:rPr>
        <w:sz w:val="16"/>
        <w:szCs w:val="16"/>
      </w:rPr>
      <w:ptab w:relativeTo="margin" w:alignment="center" w:leader="none"/>
    </w:r>
    <w:r w:rsidRPr="006B4276">
      <w:rPr>
        <w:sz w:val="16"/>
        <w:szCs w:val="16"/>
      </w:rPr>
      <w:ptab w:relativeTo="margin" w:alignment="right" w:leader="none"/>
    </w:r>
    <w:r w:rsidR="006B4276" w:rsidRPr="006B4276">
      <w:rPr>
        <w:color w:val="000000"/>
        <w:spacing w:val="-4"/>
        <w:sz w:val="18"/>
      </w:rPr>
      <w:t xml:space="preserve"> </w:t>
    </w:r>
    <w:r w:rsidR="006B4276" w:rsidRPr="006B4276">
      <w:rPr>
        <w:color w:val="000000"/>
        <w:spacing w:val="-4"/>
        <w:sz w:val="16"/>
      </w:rPr>
      <w:t>Uzmanlık Eğitimi Programı Yetkilendirilme Başvuru Formu (</w:t>
    </w:r>
    <w:r w:rsidR="006B4276" w:rsidRPr="006B4276">
      <w:rPr>
        <w:i/>
        <w:color w:val="000000"/>
        <w:spacing w:val="-4"/>
        <w:sz w:val="16"/>
      </w:rPr>
      <w:t>form 19</w:t>
    </w:r>
    <w:r w:rsidR="006B4276" w:rsidRPr="006B4276">
      <w:rPr>
        <w:color w:val="000000"/>
        <w:spacing w:val="-4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69C5D" w14:textId="77777777" w:rsidR="00E34376" w:rsidRDefault="00E34376" w:rsidP="0044751E">
      <w:pPr>
        <w:spacing w:after="0" w:line="240" w:lineRule="auto"/>
      </w:pPr>
      <w:r>
        <w:separator/>
      </w:r>
    </w:p>
  </w:footnote>
  <w:footnote w:type="continuationSeparator" w:id="0">
    <w:p w14:paraId="09200444" w14:textId="77777777" w:rsidR="00E34376" w:rsidRDefault="00E34376" w:rsidP="0044751E">
      <w:pPr>
        <w:spacing w:after="0" w:line="240" w:lineRule="auto"/>
      </w:pPr>
      <w:r>
        <w:continuationSeparator/>
      </w:r>
    </w:p>
  </w:footnote>
  <w:footnote w:id="1">
    <w:p w14:paraId="69C17030" w14:textId="525D4835" w:rsidR="00136D92" w:rsidRDefault="00136D92" w:rsidP="00590CE2">
      <w:pPr>
        <w:spacing w:after="120" w:line="240" w:lineRule="auto"/>
        <w:rPr>
          <w:i/>
        </w:rPr>
      </w:pPr>
      <w:r w:rsidRPr="00590CE2">
        <w:rPr>
          <w:rStyle w:val="DipnotBavurusu"/>
          <w:color w:val="FF0000"/>
        </w:rPr>
        <w:footnoteRef/>
      </w:r>
      <w:r w:rsidRPr="00590CE2">
        <w:rPr>
          <w:i/>
        </w:rPr>
        <w:t>Çekirdek Müfredatlara Tıpta Uzmanlık Kur</w:t>
      </w:r>
      <w:r w:rsidR="00590CE2">
        <w:rPr>
          <w:i/>
        </w:rPr>
        <w:t xml:space="preserve">ulu resmi internet sayfasından </w:t>
      </w:r>
      <w:r w:rsidR="005801C1" w:rsidRPr="00590CE2">
        <w:rPr>
          <w:i/>
        </w:rPr>
        <w:t xml:space="preserve">ulaşılabilmektedir. </w:t>
      </w:r>
      <w:hyperlink r:id="rId1" w:history="1">
        <w:r w:rsidR="00590CE2">
          <w:rPr>
            <w:rStyle w:val="Kpr"/>
          </w:rPr>
          <w:t>https://tuk.saglik.gov.tr/TR,30147/mufredatlar.html</w:t>
        </w:r>
      </w:hyperlink>
    </w:p>
    <w:p w14:paraId="3CF9BE0D" w14:textId="77777777" w:rsidR="00136D92" w:rsidRDefault="00136D92" w:rsidP="00136D92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8646" w14:textId="79A06558" w:rsidR="0044751E" w:rsidRPr="006B4276" w:rsidRDefault="006B4276" w:rsidP="0044751E">
    <w:pPr>
      <w:shd w:val="clear" w:color="auto" w:fill="FFFFFF"/>
      <w:jc w:val="right"/>
      <w:rPr>
        <w:sz w:val="16"/>
        <w:szCs w:val="16"/>
      </w:rPr>
    </w:pPr>
    <w:r w:rsidRPr="006B4276">
      <w:rPr>
        <w:sz w:val="16"/>
        <w:szCs w:val="16"/>
      </w:rPr>
      <w:ptab w:relativeTo="margin" w:alignment="center" w:leader="none"/>
    </w:r>
    <w:r w:rsidRPr="006B4276">
      <w:rPr>
        <w:color w:val="000000"/>
        <w:spacing w:val="-4"/>
        <w:sz w:val="16"/>
        <w:szCs w:val="16"/>
      </w:rPr>
      <w:t>Uzmanlık Eğitimi Programı Yetkilendirilme Başvuru Formu (</w:t>
    </w:r>
    <w:r w:rsidRPr="006B4276">
      <w:rPr>
        <w:i/>
        <w:color w:val="000000"/>
        <w:spacing w:val="-4"/>
        <w:sz w:val="16"/>
        <w:szCs w:val="16"/>
      </w:rPr>
      <w:t>form 19</w:t>
    </w:r>
    <w:r w:rsidRPr="006B4276">
      <w:rPr>
        <w:color w:val="000000"/>
        <w:spacing w:val="-4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1B"/>
    <w:rsid w:val="0001498E"/>
    <w:rsid w:val="00017560"/>
    <w:rsid w:val="00032037"/>
    <w:rsid w:val="000728E4"/>
    <w:rsid w:val="00073625"/>
    <w:rsid w:val="000E2146"/>
    <w:rsid w:val="00136D92"/>
    <w:rsid w:val="00164DBC"/>
    <w:rsid w:val="00170726"/>
    <w:rsid w:val="00183BAE"/>
    <w:rsid w:val="00193C5B"/>
    <w:rsid w:val="001B247F"/>
    <w:rsid w:val="001D1E30"/>
    <w:rsid w:val="00291B74"/>
    <w:rsid w:val="002C0556"/>
    <w:rsid w:val="00340911"/>
    <w:rsid w:val="0039330F"/>
    <w:rsid w:val="003B3D16"/>
    <w:rsid w:val="003C2074"/>
    <w:rsid w:val="003D4AA1"/>
    <w:rsid w:val="00421B13"/>
    <w:rsid w:val="0044354E"/>
    <w:rsid w:val="004471C4"/>
    <w:rsid w:val="0044751E"/>
    <w:rsid w:val="00475D80"/>
    <w:rsid w:val="004A71A8"/>
    <w:rsid w:val="004E1DFA"/>
    <w:rsid w:val="004E3A1F"/>
    <w:rsid w:val="0052659D"/>
    <w:rsid w:val="00537A9D"/>
    <w:rsid w:val="005801C1"/>
    <w:rsid w:val="00590CE2"/>
    <w:rsid w:val="00595B3C"/>
    <w:rsid w:val="005C7A9A"/>
    <w:rsid w:val="005E573E"/>
    <w:rsid w:val="00602EE0"/>
    <w:rsid w:val="0063150C"/>
    <w:rsid w:val="00642C88"/>
    <w:rsid w:val="006502D1"/>
    <w:rsid w:val="0065402F"/>
    <w:rsid w:val="006B4276"/>
    <w:rsid w:val="006C318B"/>
    <w:rsid w:val="006D37EE"/>
    <w:rsid w:val="00784842"/>
    <w:rsid w:val="00795334"/>
    <w:rsid w:val="007976E8"/>
    <w:rsid w:val="00801D37"/>
    <w:rsid w:val="00812381"/>
    <w:rsid w:val="0081326E"/>
    <w:rsid w:val="00820D93"/>
    <w:rsid w:val="0086684F"/>
    <w:rsid w:val="008B3253"/>
    <w:rsid w:val="00906E69"/>
    <w:rsid w:val="009319C7"/>
    <w:rsid w:val="00936C1B"/>
    <w:rsid w:val="00976BD2"/>
    <w:rsid w:val="00991D47"/>
    <w:rsid w:val="009B1EB4"/>
    <w:rsid w:val="009B7C3D"/>
    <w:rsid w:val="009F34F8"/>
    <w:rsid w:val="00A406A7"/>
    <w:rsid w:val="00A440F4"/>
    <w:rsid w:val="00A52ADC"/>
    <w:rsid w:val="00B41F53"/>
    <w:rsid w:val="00B8389E"/>
    <w:rsid w:val="00BF54D0"/>
    <w:rsid w:val="00C10A28"/>
    <w:rsid w:val="00CD19EB"/>
    <w:rsid w:val="00CD58E1"/>
    <w:rsid w:val="00D37838"/>
    <w:rsid w:val="00D47B09"/>
    <w:rsid w:val="00D62CFA"/>
    <w:rsid w:val="00D67284"/>
    <w:rsid w:val="00E34376"/>
    <w:rsid w:val="00E70327"/>
    <w:rsid w:val="00E95CAA"/>
    <w:rsid w:val="00EF5C33"/>
    <w:rsid w:val="00EF6CA5"/>
    <w:rsid w:val="00F14AF2"/>
    <w:rsid w:val="00F22878"/>
    <w:rsid w:val="00F25190"/>
    <w:rsid w:val="00F629EC"/>
    <w:rsid w:val="00F8702D"/>
    <w:rsid w:val="00F90725"/>
    <w:rsid w:val="00FA08E9"/>
    <w:rsid w:val="00F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4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5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751E"/>
  </w:style>
  <w:style w:type="paragraph" w:styleId="Altbilgi">
    <w:name w:val="footer"/>
    <w:basedOn w:val="Normal"/>
    <w:link w:val="AltbilgiChar"/>
    <w:uiPriority w:val="99"/>
    <w:unhideWhenUsed/>
    <w:rsid w:val="0044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751E"/>
  </w:style>
  <w:style w:type="table" w:styleId="TabloKlavuzu">
    <w:name w:val="Table Grid"/>
    <w:basedOn w:val="NormalTablo"/>
    <w:uiPriority w:val="59"/>
    <w:rsid w:val="0044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02EE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4E3A1F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E3A1F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4E3A1F"/>
    <w:rPr>
      <w:vertAlign w:val="superscript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A71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A71A8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4A71A8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590CE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4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51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751E"/>
  </w:style>
  <w:style w:type="paragraph" w:styleId="Altbilgi">
    <w:name w:val="footer"/>
    <w:basedOn w:val="Normal"/>
    <w:link w:val="AltbilgiChar"/>
    <w:uiPriority w:val="99"/>
    <w:unhideWhenUsed/>
    <w:rsid w:val="0044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751E"/>
  </w:style>
  <w:style w:type="table" w:styleId="TabloKlavuzu">
    <w:name w:val="Table Grid"/>
    <w:basedOn w:val="NormalTablo"/>
    <w:uiPriority w:val="59"/>
    <w:rsid w:val="0044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02EE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4E3A1F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E3A1F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4E3A1F"/>
    <w:rPr>
      <w:vertAlign w:val="superscript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A71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A71A8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4A71A8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590CE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4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uk.saglik.gov.tr/TR,30147/mufredatlar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2020-09-04T12:50:00Z</dcterms:created>
  <dcterms:modified xsi:type="dcterms:W3CDTF">2020-09-04T12:52:00Z</dcterms:modified>
</cp:coreProperties>
</file>