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0613" w14:textId="0F74FE3C" w:rsidR="00174613" w:rsidRPr="00A45F9F" w:rsidRDefault="00A45F9F" w:rsidP="00A45F9F">
      <w:pPr>
        <w:jc w:val="center"/>
        <w:rPr>
          <w:rFonts w:ascii="Cambria" w:hAnsi="Cambria"/>
          <w:b/>
          <w:bCs/>
        </w:rPr>
      </w:pPr>
      <w:r w:rsidRPr="00A45F9F">
        <w:rPr>
          <w:rFonts w:ascii="Cambria" w:hAnsi="Cambria"/>
          <w:b/>
          <w:bCs/>
        </w:rPr>
        <w:t>ERASMUS+ PROGRAMI İKİLİ ANLAŞMALAR LİSTESİ (KA</w:t>
      </w:r>
      <w:r w:rsidRPr="00A45F9F">
        <w:rPr>
          <w:rFonts w:ascii="Cambria" w:hAnsi="Cambria"/>
          <w:b/>
          <w:bCs/>
        </w:rPr>
        <w:t>-</w:t>
      </w:r>
      <w:r w:rsidRPr="00A45F9F">
        <w:rPr>
          <w:rFonts w:ascii="Cambria" w:hAnsi="Cambria"/>
          <w:b/>
          <w:bCs/>
        </w:rPr>
        <w:t>1</w:t>
      </w:r>
      <w:r w:rsidRPr="00A45F9F">
        <w:rPr>
          <w:rFonts w:ascii="Cambria" w:hAnsi="Cambria"/>
          <w:b/>
          <w:bCs/>
        </w:rPr>
        <w:t>7</w:t>
      </w:r>
      <w:r w:rsidRPr="00A45F9F">
        <w:rPr>
          <w:rFonts w:ascii="Cambria" w:hAnsi="Cambria"/>
          <w:b/>
          <w:bCs/>
        </w:rPr>
        <w:t>1)</w:t>
      </w:r>
    </w:p>
    <w:p w14:paraId="2DB73494" w14:textId="77777777" w:rsidR="00A45F9F" w:rsidRDefault="00A45F9F"/>
    <w:tbl>
      <w:tblPr>
        <w:tblStyle w:val="TableNormal"/>
        <w:tblW w:w="9170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1274"/>
        <w:gridCol w:w="1475"/>
        <w:gridCol w:w="6421"/>
      </w:tblGrid>
      <w:tr w:rsidR="00E8374E" w14:paraId="45F7782C" w14:textId="77777777" w:rsidTr="00F42E09">
        <w:trPr>
          <w:trHeight w:val="334"/>
        </w:trPr>
        <w:tc>
          <w:tcPr>
            <w:tcW w:w="1274" w:type="dxa"/>
          </w:tcPr>
          <w:p w14:paraId="0D2A61D3" w14:textId="77777777" w:rsidR="00E8374E" w:rsidRDefault="00E8374E" w:rsidP="00F42E09">
            <w:pPr>
              <w:pStyle w:val="TableParagraph"/>
              <w:spacing w:before="0" w:line="225" w:lineRule="exact"/>
              <w:ind w:left="5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Bulgaristan</w:t>
            </w:r>
            <w:proofErr w:type="spellEnd"/>
          </w:p>
        </w:tc>
        <w:tc>
          <w:tcPr>
            <w:tcW w:w="1475" w:type="dxa"/>
          </w:tcPr>
          <w:p w14:paraId="2DF78CCF" w14:textId="6083A260" w:rsidR="00E8374E" w:rsidRDefault="00E8374E" w:rsidP="00F42E09">
            <w:pPr>
              <w:pStyle w:val="TableParagraph"/>
              <w:spacing w:before="0" w:line="225" w:lineRule="exact"/>
              <w:ind w:left="0"/>
            </w:pPr>
            <w:r>
              <w:t>(2022-2028)</w:t>
            </w:r>
          </w:p>
        </w:tc>
        <w:tc>
          <w:tcPr>
            <w:tcW w:w="6421" w:type="dxa"/>
          </w:tcPr>
          <w:p w14:paraId="0CE19AAC" w14:textId="458BA33F" w:rsidR="00E8374E" w:rsidRDefault="00E8374E" w:rsidP="00F42E09">
            <w:pPr>
              <w:pStyle w:val="TableParagraph"/>
              <w:spacing w:before="0" w:line="225" w:lineRule="exact"/>
            </w:pPr>
            <w:r>
              <w:t>International University of Sarajevo</w:t>
            </w:r>
          </w:p>
        </w:tc>
      </w:tr>
      <w:tr w:rsidR="00E8374E" w14:paraId="0DEC8DAF" w14:textId="77777777" w:rsidTr="00F42E09">
        <w:trPr>
          <w:trHeight w:val="450"/>
        </w:trPr>
        <w:tc>
          <w:tcPr>
            <w:tcW w:w="1274" w:type="dxa"/>
          </w:tcPr>
          <w:p w14:paraId="41CA18F6" w14:textId="0994E643" w:rsidR="00E8374E" w:rsidRDefault="00E8374E" w:rsidP="00F42E09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Kenya</w:t>
            </w:r>
          </w:p>
        </w:tc>
        <w:tc>
          <w:tcPr>
            <w:tcW w:w="1475" w:type="dxa"/>
          </w:tcPr>
          <w:p w14:paraId="012C5B34" w14:textId="4DFBA61C" w:rsidR="00E8374E" w:rsidRDefault="00E8374E" w:rsidP="00E8374E">
            <w:pPr>
              <w:pStyle w:val="TableParagraph"/>
              <w:ind w:left="0"/>
            </w:pPr>
            <w:r>
              <w:t>(2022-2027)</w:t>
            </w:r>
          </w:p>
        </w:tc>
        <w:tc>
          <w:tcPr>
            <w:tcW w:w="6421" w:type="dxa"/>
          </w:tcPr>
          <w:p w14:paraId="1DB39875" w14:textId="02FCABEA" w:rsidR="00E8374E" w:rsidRDefault="00E8374E" w:rsidP="00F42E09">
            <w:pPr>
              <w:pStyle w:val="TableParagraph"/>
            </w:pPr>
            <w:r>
              <w:t>Kenyata University</w:t>
            </w:r>
          </w:p>
        </w:tc>
      </w:tr>
      <w:tr w:rsidR="00E8374E" w14:paraId="41AA325F" w14:textId="77777777" w:rsidTr="00F42E09">
        <w:trPr>
          <w:trHeight w:val="449"/>
        </w:trPr>
        <w:tc>
          <w:tcPr>
            <w:tcW w:w="1274" w:type="dxa"/>
          </w:tcPr>
          <w:p w14:paraId="47043500" w14:textId="7123C763" w:rsidR="00E8374E" w:rsidRDefault="00E8374E" w:rsidP="00F42E09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Kanada</w:t>
            </w:r>
          </w:p>
        </w:tc>
        <w:tc>
          <w:tcPr>
            <w:tcW w:w="1475" w:type="dxa"/>
          </w:tcPr>
          <w:p w14:paraId="07720899" w14:textId="29DA2AF3" w:rsidR="00E8374E" w:rsidRDefault="00E8374E" w:rsidP="00E8374E">
            <w:pPr>
              <w:pStyle w:val="TableParagraph"/>
              <w:ind w:left="0"/>
            </w:pPr>
            <w:r>
              <w:t>(2023-2028)</w:t>
            </w:r>
          </w:p>
        </w:tc>
        <w:tc>
          <w:tcPr>
            <w:tcW w:w="6421" w:type="dxa"/>
          </w:tcPr>
          <w:p w14:paraId="3CC08B3B" w14:textId="426FBD68" w:rsidR="00E8374E" w:rsidRDefault="00E8374E" w:rsidP="00F42E09">
            <w:pPr>
              <w:pStyle w:val="TableParagraph"/>
            </w:pPr>
            <w:r>
              <w:t>University of Regina</w:t>
            </w:r>
          </w:p>
        </w:tc>
      </w:tr>
      <w:tr w:rsidR="00E8374E" w14:paraId="2B09702E" w14:textId="77777777" w:rsidTr="00F42E09">
        <w:trPr>
          <w:trHeight w:val="450"/>
        </w:trPr>
        <w:tc>
          <w:tcPr>
            <w:tcW w:w="1274" w:type="dxa"/>
          </w:tcPr>
          <w:p w14:paraId="395B3B7B" w14:textId="5679D17A" w:rsidR="00E8374E" w:rsidRDefault="00E8374E" w:rsidP="00E8374E">
            <w:pPr>
              <w:pStyle w:val="TableParagraph"/>
              <w:spacing w:before="71"/>
              <w:ind w:left="0"/>
              <w:rPr>
                <w:b/>
              </w:rPr>
            </w:pPr>
          </w:p>
        </w:tc>
        <w:tc>
          <w:tcPr>
            <w:tcW w:w="1475" w:type="dxa"/>
          </w:tcPr>
          <w:p w14:paraId="7C05B6C5" w14:textId="77777777" w:rsidR="00E8374E" w:rsidRDefault="00E8374E" w:rsidP="00F42E09">
            <w:pPr>
              <w:pStyle w:val="TableParagraph"/>
              <w:spacing w:before="71"/>
              <w:ind w:left="61"/>
              <w:jc w:val="center"/>
            </w:pPr>
          </w:p>
        </w:tc>
        <w:tc>
          <w:tcPr>
            <w:tcW w:w="6421" w:type="dxa"/>
          </w:tcPr>
          <w:p w14:paraId="0241A2A6" w14:textId="53C20D01" w:rsidR="00E8374E" w:rsidRDefault="00E8374E" w:rsidP="00F42E09">
            <w:pPr>
              <w:pStyle w:val="TableParagraph"/>
              <w:spacing w:before="71"/>
            </w:pPr>
          </w:p>
        </w:tc>
      </w:tr>
      <w:tr w:rsidR="00E8374E" w14:paraId="7DBE4F38" w14:textId="77777777" w:rsidTr="00F42E09">
        <w:trPr>
          <w:trHeight w:val="334"/>
        </w:trPr>
        <w:tc>
          <w:tcPr>
            <w:tcW w:w="1274" w:type="dxa"/>
          </w:tcPr>
          <w:p w14:paraId="24215F32" w14:textId="5C0C5F47" w:rsidR="00E8374E" w:rsidRDefault="00E8374E" w:rsidP="00F42E09">
            <w:pPr>
              <w:pStyle w:val="TableParagraph"/>
              <w:spacing w:line="245" w:lineRule="exact"/>
              <w:ind w:left="57"/>
              <w:rPr>
                <w:b/>
              </w:rPr>
            </w:pPr>
          </w:p>
        </w:tc>
        <w:tc>
          <w:tcPr>
            <w:tcW w:w="1475" w:type="dxa"/>
          </w:tcPr>
          <w:p w14:paraId="2F4DBA69" w14:textId="77777777" w:rsidR="00E8374E" w:rsidRDefault="00E8374E" w:rsidP="00F42E09">
            <w:pPr>
              <w:pStyle w:val="TableParagraph"/>
              <w:spacing w:line="245" w:lineRule="exact"/>
              <w:ind w:left="61"/>
              <w:jc w:val="center"/>
            </w:pPr>
          </w:p>
        </w:tc>
        <w:tc>
          <w:tcPr>
            <w:tcW w:w="6421" w:type="dxa"/>
          </w:tcPr>
          <w:p w14:paraId="53F51F4A" w14:textId="1A6627AA" w:rsidR="00E8374E" w:rsidRDefault="00E8374E" w:rsidP="00F42E09">
            <w:pPr>
              <w:pStyle w:val="TableParagraph"/>
              <w:spacing w:line="245" w:lineRule="exact"/>
            </w:pPr>
          </w:p>
        </w:tc>
      </w:tr>
      <w:tr w:rsidR="00E8374E" w14:paraId="69E7220B" w14:textId="77777777" w:rsidTr="00F42E09">
        <w:trPr>
          <w:trHeight w:val="334"/>
        </w:trPr>
        <w:tc>
          <w:tcPr>
            <w:tcW w:w="1274" w:type="dxa"/>
          </w:tcPr>
          <w:p w14:paraId="08F2026C" w14:textId="374901B5" w:rsidR="00E8374E" w:rsidRDefault="00E8374E" w:rsidP="00F42E09">
            <w:pPr>
              <w:pStyle w:val="TableParagraph"/>
              <w:spacing w:line="245" w:lineRule="exact"/>
              <w:ind w:left="57"/>
              <w:rPr>
                <w:b/>
              </w:rPr>
            </w:pPr>
          </w:p>
        </w:tc>
        <w:tc>
          <w:tcPr>
            <w:tcW w:w="1475" w:type="dxa"/>
          </w:tcPr>
          <w:p w14:paraId="47538C13" w14:textId="77777777" w:rsidR="00E8374E" w:rsidRDefault="00E8374E" w:rsidP="00F42E09">
            <w:pPr>
              <w:pStyle w:val="TableParagraph"/>
              <w:spacing w:line="245" w:lineRule="exact"/>
              <w:ind w:left="61"/>
              <w:jc w:val="center"/>
            </w:pPr>
          </w:p>
        </w:tc>
        <w:tc>
          <w:tcPr>
            <w:tcW w:w="6421" w:type="dxa"/>
          </w:tcPr>
          <w:p w14:paraId="6B31A07F" w14:textId="61AFFB4F" w:rsidR="00E8374E" w:rsidRPr="0014636E" w:rsidRDefault="00E8374E" w:rsidP="00F42E09">
            <w:pPr>
              <w:pStyle w:val="TableParagraph"/>
              <w:spacing w:line="245" w:lineRule="exact"/>
            </w:pPr>
          </w:p>
        </w:tc>
      </w:tr>
      <w:tr w:rsidR="00E8374E" w14:paraId="4C2CE3EF" w14:textId="77777777" w:rsidTr="00F42E09">
        <w:trPr>
          <w:trHeight w:val="334"/>
        </w:trPr>
        <w:tc>
          <w:tcPr>
            <w:tcW w:w="1274" w:type="dxa"/>
          </w:tcPr>
          <w:p w14:paraId="6311EE37" w14:textId="7277905D" w:rsidR="00E8374E" w:rsidRDefault="00E8374E" w:rsidP="00F42E09">
            <w:pPr>
              <w:pStyle w:val="TableParagraph"/>
              <w:spacing w:line="245" w:lineRule="exact"/>
              <w:ind w:left="57"/>
              <w:rPr>
                <w:b/>
              </w:rPr>
            </w:pPr>
          </w:p>
        </w:tc>
        <w:tc>
          <w:tcPr>
            <w:tcW w:w="1475" w:type="dxa"/>
          </w:tcPr>
          <w:p w14:paraId="41EC953D" w14:textId="77777777" w:rsidR="00E8374E" w:rsidRDefault="00E8374E" w:rsidP="00F42E09">
            <w:pPr>
              <w:pStyle w:val="TableParagraph"/>
              <w:spacing w:line="245" w:lineRule="exact"/>
              <w:ind w:left="61"/>
              <w:jc w:val="center"/>
            </w:pPr>
          </w:p>
        </w:tc>
        <w:tc>
          <w:tcPr>
            <w:tcW w:w="6421" w:type="dxa"/>
          </w:tcPr>
          <w:p w14:paraId="2C261629" w14:textId="06D347D6" w:rsidR="00E8374E" w:rsidRDefault="00E8374E" w:rsidP="00F42E09">
            <w:pPr>
              <w:pStyle w:val="TableParagraph"/>
              <w:spacing w:line="245" w:lineRule="exact"/>
            </w:pPr>
          </w:p>
        </w:tc>
      </w:tr>
      <w:tr w:rsidR="00E8374E" w14:paraId="6E4D90C9" w14:textId="77777777" w:rsidTr="00F42E09">
        <w:trPr>
          <w:trHeight w:val="334"/>
        </w:trPr>
        <w:tc>
          <w:tcPr>
            <w:tcW w:w="1274" w:type="dxa"/>
          </w:tcPr>
          <w:p w14:paraId="713114C6" w14:textId="0982F4A1" w:rsidR="00E8374E" w:rsidRDefault="00E8374E" w:rsidP="00F42E09">
            <w:pPr>
              <w:pStyle w:val="TableParagraph"/>
              <w:spacing w:line="245" w:lineRule="exact"/>
              <w:ind w:left="57"/>
              <w:rPr>
                <w:b/>
              </w:rPr>
            </w:pPr>
          </w:p>
        </w:tc>
        <w:tc>
          <w:tcPr>
            <w:tcW w:w="1475" w:type="dxa"/>
          </w:tcPr>
          <w:p w14:paraId="02F6DEAE" w14:textId="77777777" w:rsidR="00E8374E" w:rsidRDefault="00E8374E" w:rsidP="00F42E09">
            <w:pPr>
              <w:pStyle w:val="TableParagraph"/>
              <w:spacing w:line="245" w:lineRule="exact"/>
              <w:ind w:left="0"/>
            </w:pPr>
          </w:p>
        </w:tc>
        <w:tc>
          <w:tcPr>
            <w:tcW w:w="6421" w:type="dxa"/>
          </w:tcPr>
          <w:p w14:paraId="53C9584E" w14:textId="6FEA45C1" w:rsidR="00E8374E" w:rsidRDefault="00E8374E" w:rsidP="00F42E09">
            <w:pPr>
              <w:pStyle w:val="TableParagraph"/>
              <w:spacing w:line="245" w:lineRule="exact"/>
            </w:pPr>
          </w:p>
        </w:tc>
      </w:tr>
      <w:tr w:rsidR="00E8374E" w14:paraId="7223EBA3" w14:textId="77777777" w:rsidTr="00F42E09">
        <w:trPr>
          <w:trHeight w:val="334"/>
        </w:trPr>
        <w:tc>
          <w:tcPr>
            <w:tcW w:w="1274" w:type="dxa"/>
          </w:tcPr>
          <w:p w14:paraId="30B867CE" w14:textId="77777777" w:rsidR="00E8374E" w:rsidRDefault="00E8374E" w:rsidP="00F42E09">
            <w:pPr>
              <w:pStyle w:val="TableParagraph"/>
              <w:spacing w:line="245" w:lineRule="exact"/>
              <w:ind w:left="57"/>
              <w:rPr>
                <w:b/>
              </w:rPr>
            </w:pPr>
          </w:p>
        </w:tc>
        <w:tc>
          <w:tcPr>
            <w:tcW w:w="1475" w:type="dxa"/>
          </w:tcPr>
          <w:p w14:paraId="2D731C2F" w14:textId="77777777" w:rsidR="00E8374E" w:rsidRDefault="00E8374E" w:rsidP="00F42E09">
            <w:pPr>
              <w:pStyle w:val="TableParagraph"/>
              <w:spacing w:line="245" w:lineRule="exact"/>
              <w:ind w:left="0"/>
            </w:pPr>
          </w:p>
        </w:tc>
        <w:tc>
          <w:tcPr>
            <w:tcW w:w="6421" w:type="dxa"/>
          </w:tcPr>
          <w:p w14:paraId="340D0274" w14:textId="77777777" w:rsidR="00E8374E" w:rsidRDefault="00E8374E" w:rsidP="00F42E09">
            <w:pPr>
              <w:pStyle w:val="TableParagraph"/>
              <w:spacing w:line="245" w:lineRule="exact"/>
            </w:pPr>
          </w:p>
        </w:tc>
      </w:tr>
    </w:tbl>
    <w:p w14:paraId="50093B07" w14:textId="77777777" w:rsidR="00E8374E" w:rsidRDefault="00E8374E"/>
    <w:sectPr w:rsidR="00E8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55"/>
    <w:rsid w:val="00094472"/>
    <w:rsid w:val="00114F9C"/>
    <w:rsid w:val="00174613"/>
    <w:rsid w:val="00394DC1"/>
    <w:rsid w:val="003F2A58"/>
    <w:rsid w:val="00484AEF"/>
    <w:rsid w:val="009A38A7"/>
    <w:rsid w:val="00A45F9F"/>
    <w:rsid w:val="00AC4F11"/>
    <w:rsid w:val="00B358F6"/>
    <w:rsid w:val="00C12266"/>
    <w:rsid w:val="00D1478C"/>
    <w:rsid w:val="00E8374E"/>
    <w:rsid w:val="00F4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EA25"/>
  <w15:chartTrackingRefBased/>
  <w15:docId w15:val="{67DFB914-8D3B-4E31-882A-8AFF7CA0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43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3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43E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43E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43E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43E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43E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43E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43E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43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3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43E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43E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43E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43E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43E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43E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43E55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43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4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43E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43E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43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43E5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43E5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43E5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43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43E5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43E5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374E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374E"/>
    <w:pPr>
      <w:widowControl w:val="0"/>
      <w:autoSpaceDE w:val="0"/>
      <w:autoSpaceDN w:val="0"/>
      <w:spacing w:before="70" w:after="0" w:line="240" w:lineRule="auto"/>
      <w:ind w:left="133"/>
    </w:pPr>
    <w:rPr>
      <w:rFonts w:ascii="Calibri" w:eastAsia="Calibri" w:hAnsi="Calibri" w:cs="Calibr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Batuhan Eren Şeremetli</dc:creator>
  <cp:keywords/>
  <dc:description/>
  <cp:lastModifiedBy>Batuhan Eren Şeremetli</cp:lastModifiedBy>
  <cp:revision>3</cp:revision>
  <dcterms:created xsi:type="dcterms:W3CDTF">2026-06-25T10:53:00Z</dcterms:created>
  <dcterms:modified xsi:type="dcterms:W3CDTF">2026-06-25T10:58:00Z</dcterms:modified>
</cp:coreProperties>
</file>