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111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481"/>
        <w:gridCol w:w="2268"/>
        <w:gridCol w:w="2055"/>
        <w:gridCol w:w="1843"/>
      </w:tblGrid>
      <w:tr w:rsidR="004B3F71" w:rsidRPr="00706E53" w:rsidTr="00501C39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4B3F71" w:rsidRPr="00706E53" w:rsidRDefault="004B3F71" w:rsidP="00501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54591186" wp14:editId="78021F56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4B3F71" w:rsidRPr="00706E53" w:rsidRDefault="004B3F71" w:rsidP="00501C39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4B3F71" w:rsidRPr="00706E53" w:rsidRDefault="004B3F71" w:rsidP="00501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4B3F71" w:rsidRDefault="004B3F71" w:rsidP="00501C3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Dekan Yardımcısı</w:t>
            </w:r>
          </w:p>
          <w:p w:rsidR="004B3F71" w:rsidRPr="004B3F71" w:rsidRDefault="004B3F71" w:rsidP="00501C3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4B3F71" w:rsidRPr="00706E53" w:rsidRDefault="004B3F71" w:rsidP="00501C39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04792866" wp14:editId="370F71CD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F71" w:rsidRPr="00706E53" w:rsidTr="007C60C8">
        <w:trPr>
          <w:trHeight w:hRule="exact" w:val="441"/>
        </w:trPr>
        <w:tc>
          <w:tcPr>
            <w:tcW w:w="1985" w:type="dxa"/>
            <w:tcBorders>
              <w:right w:val="single" w:sz="12" w:space="0" w:color="auto"/>
            </w:tcBorders>
          </w:tcPr>
          <w:p w:rsidR="004B3F71" w:rsidRPr="00706E53" w:rsidRDefault="004B3F71" w:rsidP="007C60C8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4B3F71" w:rsidRPr="00706E53" w:rsidRDefault="004B3F71" w:rsidP="007C60C8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.06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</w:tcPr>
          <w:p w:rsidR="004B3F71" w:rsidRPr="00706E53" w:rsidRDefault="004B3F71" w:rsidP="007C60C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="007C60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4B3F71" w:rsidRPr="00706E53" w:rsidRDefault="004B3F71" w:rsidP="007C60C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3F71" w:rsidRPr="00706E53" w:rsidRDefault="004B3F71" w:rsidP="007C60C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4B3F71" w:rsidRPr="00706E53" w:rsidRDefault="004B3F71" w:rsidP="007C60C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4B3F71" w:rsidRPr="00706E53" w:rsidRDefault="004B3F71" w:rsidP="007C6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="007C60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4B3F71" w:rsidRPr="00706E53" w:rsidRDefault="004B3F71" w:rsidP="007C6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B3F71" w:rsidRPr="00706E53" w:rsidRDefault="004B3F71" w:rsidP="007C60C8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4B3F71" w:rsidRPr="00706E53" w:rsidRDefault="004B3F71" w:rsidP="007C60C8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8E31C8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7047E2" w:rsidP="000A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E274C1" w:rsidRPr="00E27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557">
              <w:rPr>
                <w:rFonts w:ascii="Times New Roman" w:hAnsi="Times New Roman" w:cs="Times New Roman"/>
                <w:sz w:val="24"/>
                <w:szCs w:val="24"/>
              </w:rPr>
              <w:t>Yardımcısı</w:t>
            </w:r>
          </w:p>
        </w:tc>
      </w:tr>
      <w:tr w:rsidR="00487C01" w:rsidTr="005B664C">
        <w:trPr>
          <w:trHeight w:val="54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487C01" w:rsidRPr="005E1D4D" w:rsidRDefault="005F2557" w:rsidP="005F25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Dekan</w:t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6E1342" w:rsidRDefault="007C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E7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="007047E2" w:rsidRPr="00B262E7">
              <w:rPr>
                <w:rFonts w:ascii="Times New Roman" w:hAnsi="Times New Roman" w:cs="Times New Roman"/>
                <w:sz w:val="24"/>
                <w:szCs w:val="24"/>
              </w:rPr>
              <w:t>Dekan Yardımcıları</w:t>
            </w:r>
          </w:p>
        </w:tc>
      </w:tr>
      <w:tr w:rsidR="00487C01" w:rsidRPr="00F40E49" w:rsidTr="005B664C">
        <w:trPr>
          <w:trHeight w:val="288"/>
        </w:trPr>
        <w:tc>
          <w:tcPr>
            <w:tcW w:w="1985" w:type="dxa"/>
          </w:tcPr>
          <w:p w:rsidR="00487C01" w:rsidRPr="00E35EC6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E35EC6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46197A" w:rsidRDefault="00C40A58" w:rsidP="0046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Kurumumuz</w:t>
            </w:r>
            <w:r w:rsidR="0046197A">
              <w:rPr>
                <w:rFonts w:ascii="Times New Roman" w:hAnsi="Times New Roman" w:cs="Times New Roman"/>
                <w:sz w:val="24"/>
                <w:szCs w:val="24"/>
              </w:rPr>
              <w:t xml:space="preserve"> üst yönetiminin</w:t>
            </w:r>
            <w:r w:rsidR="0046197A"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97A" w:rsidRPr="00D00F3E">
              <w:rPr>
                <w:rFonts w:ascii="Times New Roman" w:hAnsi="Times New Roman" w:cs="Times New Roman"/>
                <w:sz w:val="24"/>
                <w:szCs w:val="24"/>
              </w:rPr>
              <w:t> yürüttüğü eğitim, öğret</w:t>
            </w:r>
            <w:r w:rsidR="0046197A">
              <w:rPr>
                <w:rFonts w:ascii="Times New Roman" w:hAnsi="Times New Roman" w:cs="Times New Roman"/>
                <w:sz w:val="24"/>
                <w:szCs w:val="24"/>
              </w:rPr>
              <w:t>im ve araştırma etkinliklerini,</w:t>
            </w:r>
            <w:r w:rsidR="0046197A" w:rsidRPr="00D00F3E">
              <w:rPr>
                <w:rFonts w:ascii="Times New Roman" w:hAnsi="Times New Roman" w:cs="Times New Roman"/>
                <w:sz w:val="24"/>
                <w:szCs w:val="24"/>
              </w:rPr>
              <w:t xml:space="preserve"> evrensel ve etik değerlere </w:t>
            </w:r>
            <w:r w:rsidR="0046197A">
              <w:rPr>
                <w:rFonts w:ascii="Times New Roman" w:hAnsi="Times New Roman" w:cs="Times New Roman"/>
                <w:sz w:val="24"/>
                <w:szCs w:val="24"/>
              </w:rPr>
              <w:t xml:space="preserve">uygun olarak, </w:t>
            </w:r>
            <w:r w:rsidR="0046197A" w:rsidRPr="007047E2">
              <w:rPr>
                <w:rFonts w:ascii="Times New Roman" w:hAnsi="Times New Roman" w:cs="Times New Roman"/>
                <w:sz w:val="24"/>
                <w:szCs w:val="24"/>
              </w:rPr>
              <w:t>Fakültenin</w:t>
            </w:r>
            <w:r w:rsidR="0046197A">
              <w:rPr>
                <w:rFonts w:ascii="Times New Roman" w:hAnsi="Times New Roman" w:cs="Times New Roman"/>
                <w:sz w:val="24"/>
                <w:szCs w:val="24"/>
              </w:rPr>
              <w:t xml:space="preserve"> ve Merkezimizin </w:t>
            </w:r>
            <w:proofErr w:type="gramStart"/>
            <w:r w:rsidR="0046197A">
              <w:rPr>
                <w:rFonts w:ascii="Times New Roman" w:hAnsi="Times New Roman" w:cs="Times New Roman"/>
                <w:sz w:val="24"/>
                <w:szCs w:val="24"/>
              </w:rPr>
              <w:t>vizyonu</w:t>
            </w:r>
            <w:proofErr w:type="gramEnd"/>
            <w:r w:rsidR="00461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197A" w:rsidRPr="007047E2">
              <w:rPr>
                <w:rFonts w:ascii="Times New Roman" w:hAnsi="Times New Roman" w:cs="Times New Roman"/>
                <w:sz w:val="24"/>
                <w:szCs w:val="24"/>
              </w:rPr>
              <w:t>misyonu doğrultusunda</w:t>
            </w:r>
            <w:r w:rsidR="0046197A">
              <w:rPr>
                <w:rFonts w:ascii="Times New Roman" w:hAnsi="Times New Roman" w:cs="Times New Roman"/>
                <w:sz w:val="24"/>
                <w:szCs w:val="24"/>
              </w:rPr>
              <w:t xml:space="preserve"> gerçekleştirmek.</w:t>
            </w:r>
            <w:r w:rsidR="0046197A"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97A" w:rsidRDefault="0046197A" w:rsidP="0046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Merkezdeki </w:t>
            </w: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faaliyetlerin 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kinlik ve verimlilik ilkeleri doğrultusunda gerçekleşmesini sağlamak. </w:t>
            </w:r>
          </w:p>
          <w:p w:rsidR="00487C01" w:rsidRPr="00F40E49" w:rsidRDefault="0046197A" w:rsidP="00E3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Uygulama, araştırma, eğitim ve öğretimi </w:t>
            </w: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gerçekleştirmek için gerekli her türlü faaliyeti tüm yasal düzenle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meler ve belirlenen standartlar doğrultusunda, Dekana karşı sorumlu olarak,</w:t>
            </w: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planlamak, yönlendirmek, koordine etmek, denetlemek ve faaliyetlerini Kalite Yönetim Sistemi’ne </w:t>
            </w:r>
            <w:r w:rsidR="002A4B7E">
              <w:rPr>
                <w:rFonts w:ascii="Times New Roman" w:hAnsi="Times New Roman" w:cs="Times New Roman"/>
                <w:sz w:val="24"/>
                <w:szCs w:val="24"/>
              </w:rPr>
              <w:t>uygun bir şekilde</w:t>
            </w: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yürütmektir.</w:t>
            </w:r>
            <w:r w:rsidR="00E35EC6" w:rsidRPr="00E35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C01" w:rsidTr="00CB7C79">
        <w:trPr>
          <w:trHeight w:val="72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3A67DF" w:rsidRPr="003A67DF" w:rsidRDefault="003A67DF" w:rsidP="003A67DF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DF">
              <w:rPr>
                <w:rFonts w:ascii="Times New Roman" w:hAnsi="Times New Roman" w:cs="Times New Roman"/>
                <w:sz w:val="24"/>
                <w:szCs w:val="24"/>
              </w:rPr>
              <w:t xml:space="preserve">Kurumun </w:t>
            </w:r>
            <w:proofErr w:type="gramStart"/>
            <w:r w:rsidRPr="003A67DF">
              <w:rPr>
                <w:rFonts w:ascii="Times New Roman" w:hAnsi="Times New Roman" w:cs="Times New Roman"/>
                <w:sz w:val="24"/>
                <w:szCs w:val="24"/>
              </w:rPr>
              <w:t>misyon</w:t>
            </w:r>
            <w:proofErr w:type="gramEnd"/>
            <w:r w:rsidRPr="003A6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A67DF">
              <w:rPr>
                <w:rFonts w:ascii="Times New Roman" w:hAnsi="Times New Roman" w:cs="Times New Roman"/>
                <w:sz w:val="24"/>
                <w:szCs w:val="24"/>
              </w:rPr>
              <w:t>vizyon</w:t>
            </w:r>
            <w:proofErr w:type="gramEnd"/>
            <w:r w:rsidRPr="003A67DF">
              <w:rPr>
                <w:rFonts w:ascii="Times New Roman" w:hAnsi="Times New Roman" w:cs="Times New Roman"/>
                <w:sz w:val="24"/>
                <w:szCs w:val="24"/>
              </w:rPr>
              <w:t>, toplumsal katkı hedefleri ve stratejik planını uygun şekilde yerine getirir.</w:t>
            </w:r>
          </w:p>
          <w:p w:rsidR="00F62D08" w:rsidRPr="00F62D08" w:rsidRDefault="007C6C42" w:rsidP="00121665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r w:rsidR="009E3ECD">
              <w:rPr>
                <w:rFonts w:ascii="Times New Roman" w:hAnsi="Times New Roman" w:cs="Times New Roman"/>
                <w:sz w:val="24"/>
                <w:szCs w:val="24"/>
              </w:rPr>
              <w:t xml:space="preserve"> işlerini</w:t>
            </w:r>
            <w:r w:rsidR="009E3ECD" w:rsidRPr="00F6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ECD">
              <w:rPr>
                <w:rFonts w:ascii="Times New Roman" w:hAnsi="Times New Roman" w:cs="Times New Roman"/>
                <w:sz w:val="24"/>
                <w:szCs w:val="24"/>
              </w:rPr>
              <w:t>ve idari</w:t>
            </w:r>
            <w:r w:rsidR="00F62D08" w:rsidRPr="00F6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7DF">
              <w:rPr>
                <w:rFonts w:ascii="Times New Roman" w:hAnsi="Times New Roman" w:cs="Times New Roman"/>
                <w:sz w:val="24"/>
                <w:szCs w:val="24"/>
              </w:rPr>
              <w:t>işleri</w:t>
            </w:r>
            <w:r w:rsidR="009E3ECD">
              <w:rPr>
                <w:rFonts w:ascii="Times New Roman" w:hAnsi="Times New Roman" w:cs="Times New Roman"/>
                <w:sz w:val="24"/>
                <w:szCs w:val="24"/>
              </w:rPr>
              <w:t xml:space="preserve"> organize eder.</w:t>
            </w:r>
          </w:p>
          <w:p w:rsidR="00F62D08" w:rsidRPr="00F62D08" w:rsidRDefault="00F62D08" w:rsidP="00121665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Birimler ara</w:t>
            </w:r>
            <w:r w:rsidR="007C6C42">
              <w:rPr>
                <w:rFonts w:ascii="Times New Roman" w:hAnsi="Times New Roman" w:cs="Times New Roman"/>
                <w:sz w:val="24"/>
                <w:szCs w:val="24"/>
              </w:rPr>
              <w:t>sında eşgüdüm ve koordinasyonu</w:t>
            </w: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 xml:space="preserve"> sağlar.</w:t>
            </w:r>
          </w:p>
          <w:p w:rsidR="00F62D08" w:rsidRPr="00F62D08" w:rsidRDefault="00F62D08" w:rsidP="00121665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Kurumun tıbbi ve idari hizmetlerinin görevlilerce en iy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şekilde yürütülmesini sağlar. </w:t>
            </w: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Bu hizmetlerin yapılmasını izler ve sürekli denetler.</w:t>
            </w:r>
          </w:p>
          <w:p w:rsidR="00F62D08" w:rsidRPr="00F62D08" w:rsidRDefault="00F62D08" w:rsidP="00121665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Kurumun verimli olarak çalıştırılması, işlerin sürat ve kolaylık içinde yapılması, kaliteyi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düşürmeden hizmetleri olabilecek en yüksek düzeye çıkarmak için gerekli tedbirleri alır.</w:t>
            </w:r>
          </w:p>
          <w:p w:rsidR="00F62D08" w:rsidRPr="00F62D08" w:rsidRDefault="00F62D08" w:rsidP="00121665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Fakülte değerlendirme, standartlar belirleme ve kalite geliştirme çalışmalarını yürütür.</w:t>
            </w:r>
          </w:p>
          <w:p w:rsidR="00F62D08" w:rsidRPr="00F62D08" w:rsidRDefault="00F62D08" w:rsidP="00121665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Düzenlenen çalışma saatlerinde bütün personellerin görevleri başında bulunmalarını, yakından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izler, düzenli devamlarını sağlar ve kontrol eder.</w:t>
            </w:r>
          </w:p>
          <w:p w:rsidR="00F62D08" w:rsidRPr="00F62D08" w:rsidRDefault="00F62D08" w:rsidP="00121665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Gerekli gördüğü hallerde hekimleri ve diğer yetkilileri toplantıya davet ederek kurumun çeşitli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konuları hakkında istişarelerde bulunur.</w:t>
            </w:r>
          </w:p>
          <w:p w:rsidR="00F62D08" w:rsidRPr="00121665" w:rsidRDefault="00121665" w:rsidP="00121665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62D08" w:rsidRPr="00121665">
              <w:rPr>
                <w:rFonts w:ascii="Times New Roman" w:hAnsi="Times New Roman" w:cs="Times New Roman"/>
                <w:sz w:val="24"/>
                <w:szCs w:val="24"/>
              </w:rPr>
              <w:t>urumda düzen ve disiplini sağlamak üzere gerekli gördüğü</w:t>
            </w:r>
            <w:r w:rsidRPr="001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08" w:rsidRPr="00121665">
              <w:rPr>
                <w:rFonts w:ascii="Times New Roman" w:hAnsi="Times New Roman" w:cs="Times New Roman"/>
                <w:sz w:val="24"/>
                <w:szCs w:val="24"/>
              </w:rPr>
              <w:t>tedbirleri alır.</w:t>
            </w:r>
          </w:p>
          <w:p w:rsidR="00F62D08" w:rsidRPr="00121665" w:rsidRDefault="00F62D08" w:rsidP="00121665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Kurumun bütün bölümlerini ve kurumda bulunan, tesisat, cihaz ve malzemeleri belirsiz</w:t>
            </w:r>
            <w:r w:rsidR="001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665">
              <w:rPr>
                <w:rFonts w:ascii="Times New Roman" w:hAnsi="Times New Roman" w:cs="Times New Roman"/>
                <w:sz w:val="24"/>
                <w:szCs w:val="24"/>
              </w:rPr>
              <w:t>zamanlarda ve sık sık kontrol eder. Bunlarda düzen, güvenlik, temizlik hususlarında rastladığı</w:t>
            </w:r>
            <w:r w:rsidR="001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665">
              <w:rPr>
                <w:rFonts w:ascii="Times New Roman" w:hAnsi="Times New Roman" w:cs="Times New Roman"/>
                <w:sz w:val="24"/>
                <w:szCs w:val="24"/>
              </w:rPr>
              <w:t>kusur ve noksanlara sebep olanlarla, bunları düzeltmeyenler hakkında gerekli işlemleri yapar.</w:t>
            </w:r>
          </w:p>
          <w:p w:rsidR="00F62D08" w:rsidRDefault="00F62D08" w:rsidP="00121665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Satın alma ve iha</w:t>
            </w:r>
            <w:r w:rsidR="007C6C42">
              <w:rPr>
                <w:rFonts w:ascii="Times New Roman" w:hAnsi="Times New Roman" w:cs="Times New Roman"/>
                <w:sz w:val="24"/>
                <w:szCs w:val="24"/>
              </w:rPr>
              <w:t>lelerle ilgili işleri denetler ve sonuçlanmasını sağlar</w:t>
            </w: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665" w:rsidRPr="00121665" w:rsidRDefault="00121665" w:rsidP="00121665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Merkezin </w:t>
            </w: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sevk ve idaresinde Dekana yardımcı olur. Dekanın görevi başında olmadığı zamanlarda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665">
              <w:rPr>
                <w:rFonts w:ascii="Times New Roman" w:hAnsi="Times New Roman" w:cs="Times New Roman"/>
                <w:sz w:val="24"/>
                <w:szCs w:val="24"/>
              </w:rPr>
              <w:t>Dekana vekâlet eder.</w:t>
            </w:r>
          </w:p>
          <w:p w:rsidR="00F62D08" w:rsidRPr="00F62D08" w:rsidRDefault="00F62D08" w:rsidP="00121665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Yetkili organlarca verilecek görevleri yerine getirir.</w:t>
            </w:r>
          </w:p>
          <w:p w:rsidR="00E274C1" w:rsidRDefault="00F62D08" w:rsidP="00121665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8">
              <w:rPr>
                <w:rFonts w:ascii="Times New Roman" w:hAnsi="Times New Roman" w:cs="Times New Roman"/>
                <w:sz w:val="24"/>
                <w:szCs w:val="24"/>
              </w:rPr>
              <w:t xml:space="preserve">Görevini ilgili mevzuatlar, kalite yönetim sistem politika hedefleri ve </w:t>
            </w:r>
            <w:proofErr w:type="gramStart"/>
            <w:r w:rsidRPr="00F62D08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F62D08">
              <w:rPr>
                <w:rFonts w:ascii="Times New Roman" w:hAnsi="Times New Roman" w:cs="Times New Roman"/>
                <w:sz w:val="24"/>
                <w:szCs w:val="24"/>
              </w:rPr>
              <w:t xml:space="preserve"> ve iç kontrol</w:t>
            </w:r>
            <w:r w:rsidR="001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665">
              <w:rPr>
                <w:rFonts w:ascii="Times New Roman" w:hAnsi="Times New Roman" w:cs="Times New Roman"/>
                <w:sz w:val="24"/>
                <w:szCs w:val="24"/>
              </w:rPr>
              <w:t>sisteminin tanım ve politikalarına uygun olarak yürütür. Kalite ve iç kontrol yönetim sistemi</w:t>
            </w:r>
            <w:r w:rsidR="001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665">
              <w:rPr>
                <w:rFonts w:ascii="Times New Roman" w:hAnsi="Times New Roman" w:cs="Times New Roman"/>
                <w:sz w:val="24"/>
                <w:szCs w:val="24"/>
              </w:rPr>
              <w:t>dokümanlarında belirtilen ilave görev ve sorumlulukları yerine getirir. İş güvenliği ile ilgili uyarı ve</w:t>
            </w:r>
            <w:r w:rsidR="001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665">
              <w:rPr>
                <w:rFonts w:ascii="Times New Roman" w:hAnsi="Times New Roman" w:cs="Times New Roman"/>
                <w:sz w:val="24"/>
                <w:szCs w:val="24"/>
              </w:rPr>
              <w:t>talimatlara uyar.</w:t>
            </w:r>
          </w:p>
          <w:p w:rsidR="00501C39" w:rsidRPr="00121665" w:rsidRDefault="00501C39" w:rsidP="00501C39">
            <w:pPr>
              <w:pStyle w:val="ListeParagraf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01" w:rsidTr="005B664C">
        <w:trPr>
          <w:trHeight w:val="290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Yetkiler</w:t>
            </w:r>
          </w:p>
        </w:tc>
        <w:tc>
          <w:tcPr>
            <w:tcW w:w="8647" w:type="dxa"/>
          </w:tcPr>
          <w:p w:rsidR="00E35EC6" w:rsidRPr="00E35EC6" w:rsidRDefault="00E35EC6" w:rsidP="00E35EC6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gerçekleştirme yetkisine sahip olmak.</w:t>
            </w:r>
          </w:p>
          <w:p w:rsidR="00E35EC6" w:rsidRPr="00E35EC6" w:rsidRDefault="00E35EC6" w:rsidP="00E35EC6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Faaliyetlerin gerçekleştirilmesi için gerekli araç ve gereci kullanabilmek.</w:t>
            </w:r>
          </w:p>
          <w:p w:rsidR="00E35EC6" w:rsidRPr="00E35EC6" w:rsidRDefault="00E35EC6" w:rsidP="00E35EC6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Temsil yetkisini kullanmak.</w:t>
            </w:r>
          </w:p>
          <w:p w:rsidR="00E35EC6" w:rsidRPr="00E35EC6" w:rsidRDefault="00E35EC6" w:rsidP="00E35EC6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İmza yetkisine sahip olmak.</w:t>
            </w:r>
          </w:p>
          <w:p w:rsidR="00487C01" w:rsidRPr="003F56CD" w:rsidRDefault="00E35EC6" w:rsidP="00E35EC6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Emrindeki yönetici ve personele iş verme, yönlendirme, yaptıkları işleri kontrol etme, düzeltme, gerektiğinde uyarma, bilgi ve rapor isteme yetkisine sahip olmak.</w:t>
            </w:r>
          </w:p>
        </w:tc>
      </w:tr>
      <w:tr w:rsidR="00454260" w:rsidTr="00483F7F">
        <w:trPr>
          <w:trHeight w:val="344"/>
        </w:trPr>
        <w:tc>
          <w:tcPr>
            <w:tcW w:w="1985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Gerekli Nitelikler</w:t>
            </w:r>
          </w:p>
        </w:tc>
        <w:tc>
          <w:tcPr>
            <w:tcW w:w="8647" w:type="dxa"/>
          </w:tcPr>
          <w:p w:rsidR="00E274C1" w:rsidRPr="00961ACA" w:rsidRDefault="00E274C1" w:rsidP="00961ACA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657 Sayılı Devlet Memurları Kanunu’nda ve 2547 Sayılı Yüksek Öğretim Kanunu’nda belirtilen genel niteliklere sahip ol</w:t>
            </w: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:rsidR="00EB3F91" w:rsidRPr="003F56CD" w:rsidRDefault="00E274C1" w:rsidP="00961ACA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Yöneticilik niteliklerine sahip olmak, sevk ve idare gereklerini bilmek.</w:t>
            </w:r>
            <w:r w:rsidR="00EB3F91"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F7F" w:rsidRPr="003F56CD" w:rsidRDefault="00E274C1" w:rsidP="00961ACA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İletişime açık ve hoşgörülü olmak.</w:t>
            </w:r>
          </w:p>
        </w:tc>
      </w:tr>
    </w:tbl>
    <w:p w:rsidR="007E16AA" w:rsidRDefault="007E16AA"/>
    <w:p w:rsidR="00541F6E" w:rsidRDefault="00541F6E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Pr="00541F6E" w:rsidRDefault="00EB3F91">
      <w:pPr>
        <w:rPr>
          <w:rFonts w:ascii="Times New Roman" w:hAnsi="Times New Roman" w:cs="Times New Roman"/>
        </w:rPr>
      </w:pPr>
    </w:p>
    <w:p w:rsidR="00062E5B" w:rsidRPr="007E312C" w:rsidRDefault="00062E5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2E5B" w:rsidRPr="007E312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C6" w:rsidRDefault="00F561C6" w:rsidP="00706E53">
      <w:pPr>
        <w:spacing w:after="0" w:line="240" w:lineRule="auto"/>
      </w:pPr>
      <w:r>
        <w:separator/>
      </w:r>
    </w:p>
  </w:endnote>
  <w:endnote w:type="continuationSeparator" w:id="0">
    <w:p w:rsidR="00F561C6" w:rsidRDefault="00F561C6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C6" w:rsidRDefault="00F561C6" w:rsidP="00706E53">
      <w:pPr>
        <w:spacing w:after="0" w:line="240" w:lineRule="auto"/>
      </w:pPr>
      <w:r>
        <w:separator/>
      </w:r>
    </w:p>
  </w:footnote>
  <w:footnote w:type="continuationSeparator" w:id="0">
    <w:p w:rsidR="00F561C6" w:rsidRDefault="00F561C6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F804D0E"/>
    <w:multiLevelType w:val="hybridMultilevel"/>
    <w:tmpl w:val="ABF8C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75AC"/>
    <w:multiLevelType w:val="hybridMultilevel"/>
    <w:tmpl w:val="2F5082EA"/>
    <w:lvl w:ilvl="0" w:tplc="2C9E1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4B70"/>
    <w:multiLevelType w:val="hybridMultilevel"/>
    <w:tmpl w:val="9D4284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F3B02"/>
    <w:multiLevelType w:val="hybridMultilevel"/>
    <w:tmpl w:val="235265B2"/>
    <w:lvl w:ilvl="0" w:tplc="D1FC3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5D3B"/>
    <w:multiLevelType w:val="hybridMultilevel"/>
    <w:tmpl w:val="01045F94"/>
    <w:lvl w:ilvl="0" w:tplc="3F748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E0C5B"/>
    <w:multiLevelType w:val="hybridMultilevel"/>
    <w:tmpl w:val="CFF2168C"/>
    <w:lvl w:ilvl="0" w:tplc="90B62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849E6"/>
    <w:multiLevelType w:val="hybridMultilevel"/>
    <w:tmpl w:val="D690D8C4"/>
    <w:lvl w:ilvl="0" w:tplc="6C8A6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22776"/>
    <w:multiLevelType w:val="hybridMultilevel"/>
    <w:tmpl w:val="403EFC9C"/>
    <w:lvl w:ilvl="0" w:tplc="2D662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22BB4"/>
    <w:rsid w:val="00030D60"/>
    <w:rsid w:val="00062885"/>
    <w:rsid w:val="00062E5B"/>
    <w:rsid w:val="000A1844"/>
    <w:rsid w:val="00102777"/>
    <w:rsid w:val="00120D12"/>
    <w:rsid w:val="00121665"/>
    <w:rsid w:val="00124AD0"/>
    <w:rsid w:val="0014005C"/>
    <w:rsid w:val="001F386B"/>
    <w:rsid w:val="001F4BBB"/>
    <w:rsid w:val="00247D02"/>
    <w:rsid w:val="002A4B7E"/>
    <w:rsid w:val="00313D54"/>
    <w:rsid w:val="003235D1"/>
    <w:rsid w:val="00387206"/>
    <w:rsid w:val="003A67DF"/>
    <w:rsid w:val="003E3A43"/>
    <w:rsid w:val="003F56CD"/>
    <w:rsid w:val="00425759"/>
    <w:rsid w:val="00433B89"/>
    <w:rsid w:val="00454260"/>
    <w:rsid w:val="00461896"/>
    <w:rsid w:val="0046197A"/>
    <w:rsid w:val="00483F7F"/>
    <w:rsid w:val="00487C01"/>
    <w:rsid w:val="004A413A"/>
    <w:rsid w:val="004B3F71"/>
    <w:rsid w:val="004B4BE1"/>
    <w:rsid w:val="004D4FCC"/>
    <w:rsid w:val="004E76BE"/>
    <w:rsid w:val="004F4D35"/>
    <w:rsid w:val="004F5003"/>
    <w:rsid w:val="00501C39"/>
    <w:rsid w:val="005115B7"/>
    <w:rsid w:val="005233D8"/>
    <w:rsid w:val="00541F6E"/>
    <w:rsid w:val="00596E35"/>
    <w:rsid w:val="005B664C"/>
    <w:rsid w:val="005E1D4D"/>
    <w:rsid w:val="005F2557"/>
    <w:rsid w:val="006321ED"/>
    <w:rsid w:val="0063239A"/>
    <w:rsid w:val="00643092"/>
    <w:rsid w:val="006561F2"/>
    <w:rsid w:val="00657B6C"/>
    <w:rsid w:val="00663455"/>
    <w:rsid w:val="006930A7"/>
    <w:rsid w:val="006C2CFF"/>
    <w:rsid w:val="006E1342"/>
    <w:rsid w:val="007047E2"/>
    <w:rsid w:val="00706E53"/>
    <w:rsid w:val="00715597"/>
    <w:rsid w:val="007913A2"/>
    <w:rsid w:val="007C4BEF"/>
    <w:rsid w:val="007C60C8"/>
    <w:rsid w:val="007C6C42"/>
    <w:rsid w:val="007E16AA"/>
    <w:rsid w:val="007E312C"/>
    <w:rsid w:val="007E54AF"/>
    <w:rsid w:val="00815AC8"/>
    <w:rsid w:val="00874888"/>
    <w:rsid w:val="008E31C8"/>
    <w:rsid w:val="008F23C3"/>
    <w:rsid w:val="00917A57"/>
    <w:rsid w:val="00961ACA"/>
    <w:rsid w:val="009653A5"/>
    <w:rsid w:val="009A7A90"/>
    <w:rsid w:val="009E1034"/>
    <w:rsid w:val="009E3ECD"/>
    <w:rsid w:val="009F306C"/>
    <w:rsid w:val="00A313A4"/>
    <w:rsid w:val="00A5180E"/>
    <w:rsid w:val="00A74138"/>
    <w:rsid w:val="00B262E7"/>
    <w:rsid w:val="00B31D2B"/>
    <w:rsid w:val="00BA6DE5"/>
    <w:rsid w:val="00BC7EB6"/>
    <w:rsid w:val="00C2490F"/>
    <w:rsid w:val="00C40A58"/>
    <w:rsid w:val="00C471AD"/>
    <w:rsid w:val="00CB641E"/>
    <w:rsid w:val="00CB7C79"/>
    <w:rsid w:val="00D776D7"/>
    <w:rsid w:val="00D979D7"/>
    <w:rsid w:val="00DB6CE0"/>
    <w:rsid w:val="00DE2CEE"/>
    <w:rsid w:val="00E274C1"/>
    <w:rsid w:val="00E35EC6"/>
    <w:rsid w:val="00E619C0"/>
    <w:rsid w:val="00E94CDB"/>
    <w:rsid w:val="00EB3F91"/>
    <w:rsid w:val="00EC6DEF"/>
    <w:rsid w:val="00ED05DE"/>
    <w:rsid w:val="00F16DBC"/>
    <w:rsid w:val="00F24B85"/>
    <w:rsid w:val="00F40E49"/>
    <w:rsid w:val="00F561C6"/>
    <w:rsid w:val="00F62D08"/>
    <w:rsid w:val="00F734BC"/>
    <w:rsid w:val="00F94F39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DBE68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4887-C009-4712-A455-C76E96CC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2025-03-11T12:19:00Z</cp:lastPrinted>
  <dcterms:created xsi:type="dcterms:W3CDTF">2025-03-21T07:26:00Z</dcterms:created>
  <dcterms:modified xsi:type="dcterms:W3CDTF">2025-03-21T07:26:00Z</dcterms:modified>
</cp:coreProperties>
</file>