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636"/>
        <w:gridCol w:w="10422"/>
      </w:tblGrid>
      <w:tr w:rsidR="00CF746A" w:rsidRPr="00976753" w:rsidTr="003B2A47">
        <w:tc>
          <w:tcPr>
            <w:tcW w:w="636" w:type="dxa"/>
          </w:tcPr>
          <w:p w:rsidR="00CF746A" w:rsidRPr="00444AA8" w:rsidRDefault="00CF746A" w:rsidP="00B609C2">
            <w:pPr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10422" w:type="dxa"/>
          </w:tcPr>
          <w:p w:rsidR="00CF746A" w:rsidRPr="00444AA8" w:rsidRDefault="00CF746A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746A">
              <w:rPr>
                <w:sz w:val="21"/>
                <w:szCs w:val="21"/>
              </w:rPr>
              <w:t xml:space="preserve">Sabit </w:t>
            </w:r>
            <w:proofErr w:type="gramStart"/>
            <w:r w:rsidRPr="00CF746A">
              <w:rPr>
                <w:sz w:val="21"/>
                <w:szCs w:val="21"/>
              </w:rPr>
              <w:t>protezler</w:t>
            </w:r>
            <w:proofErr w:type="gramEnd"/>
            <w:r w:rsidRPr="00CF746A">
              <w:rPr>
                <w:sz w:val="21"/>
                <w:szCs w:val="21"/>
              </w:rPr>
              <w:t xml:space="preserve"> takılıp çıkarılamazlar, bir yapıştırıcı vasıtasıyla doğal dişler veya </w:t>
            </w:r>
            <w:proofErr w:type="spellStart"/>
            <w:r w:rsidRPr="00CF746A">
              <w:rPr>
                <w:sz w:val="21"/>
                <w:szCs w:val="21"/>
              </w:rPr>
              <w:t>implantlar</w:t>
            </w:r>
            <w:proofErr w:type="spellEnd"/>
            <w:r w:rsidRPr="00CF746A">
              <w:rPr>
                <w:sz w:val="21"/>
                <w:szCs w:val="21"/>
              </w:rPr>
              <w:t xml:space="preserve"> üzerine yapıştırılmışlardır.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 xml:space="preserve">Sabit </w:t>
            </w:r>
            <w:proofErr w:type="gramStart"/>
            <w:r w:rsidRPr="00444AA8">
              <w:rPr>
                <w:sz w:val="21"/>
                <w:szCs w:val="21"/>
              </w:rPr>
              <w:t>protezler</w:t>
            </w:r>
            <w:proofErr w:type="gramEnd"/>
            <w:r w:rsidRPr="00444AA8">
              <w:rPr>
                <w:sz w:val="21"/>
                <w:szCs w:val="21"/>
              </w:rPr>
              <w:t xml:space="preserve"> ilk uygulandığında hastada yabancılaşma hissi olacaktır. Dil ve yanakların sabit </w:t>
            </w:r>
            <w:proofErr w:type="gramStart"/>
            <w:r w:rsidRPr="00444AA8">
              <w:rPr>
                <w:sz w:val="21"/>
                <w:szCs w:val="21"/>
              </w:rPr>
              <w:t>protezlere</w:t>
            </w:r>
            <w:proofErr w:type="gramEnd"/>
            <w:r w:rsidRPr="00444AA8">
              <w:rPr>
                <w:sz w:val="21"/>
                <w:szCs w:val="21"/>
              </w:rPr>
              <w:t xml:space="preserve"> alışma süresi yaklaşık 1 (bir) ayı bulmaktadır.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 teslim edildikten sonra vuruk oluşabilir bunun için ilk kontrole bir(1) gün sonra gelinmesi, gerekirse kontrol seanslarına devam edilmesi gerekir.</w:t>
            </w:r>
          </w:p>
        </w:tc>
      </w:tr>
      <w:tr w:rsidR="005844B8" w:rsidRPr="00976753" w:rsidTr="00CF746A">
        <w:trPr>
          <w:trHeight w:val="501"/>
        </w:trPr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 xml:space="preserve">Sabit </w:t>
            </w:r>
            <w:proofErr w:type="gramStart"/>
            <w:r w:rsidRPr="00444AA8">
              <w:rPr>
                <w:sz w:val="21"/>
                <w:szCs w:val="21"/>
              </w:rPr>
              <w:t>protezler</w:t>
            </w:r>
            <w:proofErr w:type="gramEnd"/>
            <w:r w:rsidRPr="00444AA8">
              <w:rPr>
                <w:sz w:val="21"/>
                <w:szCs w:val="21"/>
              </w:rPr>
              <w:t xml:space="preserve"> takıldıktan sonra ilk 1-2 haftalık süre içerisinde hafif bir hassasiyet olması normaldir, bu hassasiyet zamanla azalır ve geçer.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Sabit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protezlerin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yapıştırılmasını takiben 2 saat süre ile yemek yenilmemesi gerekmektedir.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 xml:space="preserve"> Protezlerinizi kullanırken doğal dişlerinizde olduğu gibi dikkatli ve özenli olmanız gereklidir. Bunun içinde kendi dişlerinizde olduğu şekilde sert (ceviz, fındık vb.) ve ani kuvvet oluşturabilecek yiyecek ve hareketlerden kaçınmanız gerekir.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Protezlerden uzun süreli ve en iyi şekilde faydalanmak için temizliğine özen göstermeli, her yemek sonrasında dişlerinizi fırçalamaya dikkat etmeniz gerekmektedir.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İmplant</w:t>
            </w:r>
            <w:proofErr w:type="spell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üstü ve diş destekli sabit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kullanan hastaların günde en az 2 kez fırçalama yapmalarının yanı sıra diş ipi kullanmaları gerekmektedir. Bunun dışında boş dişlerin yerine gelen gövde altlarının temizliği için ara yüz fırçaları kullanılmalıdır.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Altı(6) ayda bir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protezlerin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kontrolü için gelinmelidir. Rutin kontroller ihmal edilmemelidir.</w:t>
            </w:r>
          </w:p>
        </w:tc>
      </w:tr>
      <w:tr w:rsidR="005844B8" w:rsidRPr="00976753" w:rsidTr="003B2A47">
        <w:tc>
          <w:tcPr>
            <w:tcW w:w="636" w:type="dxa"/>
          </w:tcPr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422" w:type="dxa"/>
          </w:tcPr>
          <w:p w:rsidR="005844B8" w:rsidRPr="00444AA8" w:rsidRDefault="005844B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İmplant</w:t>
            </w:r>
            <w:proofErr w:type="spell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üstü sabit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protezlerde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her hangi bir ağrı, hareket hissedildiği takdirde hekime başvurulmalıdır.</w:t>
            </w:r>
          </w:p>
        </w:tc>
      </w:tr>
      <w:tr w:rsidR="005844B8" w:rsidRPr="00976753" w:rsidTr="003B2A47">
        <w:trPr>
          <w:trHeight w:val="418"/>
        </w:trPr>
        <w:tc>
          <w:tcPr>
            <w:tcW w:w="636" w:type="dxa"/>
          </w:tcPr>
          <w:p w:rsidR="005844B8" w:rsidRPr="00444AA8" w:rsidRDefault="005844B8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844B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422" w:type="dxa"/>
          </w:tcPr>
          <w:p w:rsidR="005844B8" w:rsidRPr="00444AA8" w:rsidRDefault="005844B8" w:rsidP="00CF74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>Protez altındaki yapıştırıcı zamanla eriyebilir bu durumda zaman geçirmeksizin tekrar yapıştırılmalıdır. Protezinizde bir hareket, oynama, gevşeme ya da ani bir kötü koku değişikliği hissederseniz vakit geçirmeden hekiminize başvurmanız gerekmektedir.</w:t>
            </w:r>
          </w:p>
        </w:tc>
      </w:tr>
    </w:tbl>
    <w:tbl>
      <w:tblPr>
        <w:tblW w:w="11055" w:type="dxa"/>
        <w:tblInd w:w="-10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111"/>
        <w:gridCol w:w="2975"/>
        <w:gridCol w:w="2285"/>
        <w:gridCol w:w="1968"/>
      </w:tblGrid>
      <w:tr w:rsidR="00444AA8" w:rsidRPr="005948C4" w:rsidTr="00444AA8">
        <w:trPr>
          <w:trHeight w:val="1105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44AA8" w:rsidRPr="005948C4" w:rsidRDefault="00444AA8" w:rsidP="003B2A4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8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A66300" wp14:editId="3030D124">
                  <wp:extent cx="990600" cy="628650"/>
                  <wp:effectExtent l="0" t="0" r="0" b="0"/>
                  <wp:docPr id="3" name="Resim 1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44AA8" w:rsidRPr="0086510E" w:rsidRDefault="00444AA8" w:rsidP="003B2A47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6510E">
              <w:rPr>
                <w:rFonts w:ascii="Times New Roman" w:eastAsia="Calibri" w:hAnsi="Times New Roman" w:cs="Times New Roman"/>
                <w:b/>
                <w:bCs/>
              </w:rPr>
              <w:t>ADIYAMAN ÜNİVERSİTESİ – (ADYÜ)</w:t>
            </w:r>
          </w:p>
          <w:p w:rsidR="00444AA8" w:rsidRPr="0086510E" w:rsidRDefault="00444AA8" w:rsidP="003B2A4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6510E">
              <w:rPr>
                <w:rFonts w:ascii="Times New Roman" w:eastAsia="Calibri" w:hAnsi="Times New Roman" w:cs="Times New Roman"/>
                <w:b/>
                <w:bCs/>
              </w:rPr>
              <w:t>Diş Hekimliği Uygulama Ve Araştırma Merkezi</w:t>
            </w:r>
          </w:p>
          <w:p w:rsidR="00444AA8" w:rsidRPr="005948C4" w:rsidRDefault="0086510E" w:rsidP="003B2A4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Sabit</w:t>
            </w:r>
            <w:r w:rsidRPr="003E6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Protez Hastaya Teslim Edildikten Sonra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Dikkat Edilmesi Gerekenler Hakkında</w:t>
            </w:r>
            <w:r w:rsidRPr="003E6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Bilgilendirme</w:t>
            </w:r>
            <w:r w:rsidRPr="003E6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Formu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44AA8" w:rsidRPr="005948C4" w:rsidRDefault="00444AA8" w:rsidP="003B2A47">
            <w:pPr>
              <w:spacing w:before="48" w:line="256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8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D41942" wp14:editId="72D9E83E">
                  <wp:extent cx="800100" cy="619125"/>
                  <wp:effectExtent l="0" t="0" r="0" b="9525"/>
                  <wp:docPr id="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AA8" w:rsidRPr="005948C4" w:rsidTr="00444AA8">
        <w:trPr>
          <w:trHeight w:hRule="exact" w:val="54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444AA8" w:rsidRPr="005948C4" w:rsidRDefault="00444AA8" w:rsidP="003B2A47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8C4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5948C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5948C4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5948C4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444AA8" w:rsidRPr="005948C4" w:rsidRDefault="00444AA8" w:rsidP="003B2A47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S.PL.FR</w:t>
            </w:r>
            <w:r w:rsidR="00EC7AA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.77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44AA8" w:rsidRPr="005948C4" w:rsidRDefault="00444AA8" w:rsidP="003B2A47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8C4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948C4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8C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5948C4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5948C4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EC7AA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44AA8" w:rsidRPr="005948C4" w:rsidRDefault="001B3EBB" w:rsidP="003B2A47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B3EB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02.07.2025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44AA8" w:rsidRPr="005948C4" w:rsidRDefault="00444AA8" w:rsidP="003B2A47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8C4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5948C4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8C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5948C4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44AA8" w:rsidRPr="005948C4" w:rsidRDefault="00444AA8" w:rsidP="003B2A47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48C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44AA8" w:rsidRPr="005948C4" w:rsidRDefault="00444AA8" w:rsidP="003B2A4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8C4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5948C4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48C4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EC7AA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o:</w:t>
            </w:r>
          </w:p>
          <w:p w:rsidR="00444AA8" w:rsidRPr="005948C4" w:rsidRDefault="00444AA8" w:rsidP="003B2A4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</w:pPr>
            <w:r w:rsidRPr="005948C4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444AA8" w:rsidRPr="005948C4" w:rsidRDefault="00444AA8" w:rsidP="003B2A47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Sa</w:t>
            </w:r>
            <w:r w:rsidRPr="005948C4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948C4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444AA8" w:rsidRPr="005948C4" w:rsidRDefault="00444AA8" w:rsidP="003B2A47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48C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1/1</w:t>
            </w:r>
          </w:p>
        </w:tc>
      </w:tr>
    </w:tbl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636"/>
        <w:gridCol w:w="10422"/>
      </w:tblGrid>
      <w:tr w:rsidR="00CF746A" w:rsidRPr="00976753" w:rsidTr="00444AA8">
        <w:tc>
          <w:tcPr>
            <w:tcW w:w="636" w:type="dxa"/>
          </w:tcPr>
          <w:p w:rsidR="00CF746A" w:rsidRPr="00444AA8" w:rsidRDefault="00CF746A" w:rsidP="00B609C2">
            <w:pPr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10422" w:type="dxa"/>
          </w:tcPr>
          <w:p w:rsidR="00CF746A" w:rsidRPr="00444AA8" w:rsidRDefault="00CF746A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746A">
              <w:rPr>
                <w:sz w:val="21"/>
                <w:szCs w:val="21"/>
              </w:rPr>
              <w:t xml:space="preserve">Sabit </w:t>
            </w:r>
            <w:proofErr w:type="gramStart"/>
            <w:r w:rsidRPr="00CF746A">
              <w:rPr>
                <w:sz w:val="21"/>
                <w:szCs w:val="21"/>
              </w:rPr>
              <w:t>protezler</w:t>
            </w:r>
            <w:proofErr w:type="gramEnd"/>
            <w:r w:rsidRPr="00CF746A">
              <w:rPr>
                <w:sz w:val="21"/>
                <w:szCs w:val="21"/>
              </w:rPr>
              <w:t xml:space="preserve"> takılıp çıkarılamazlar, bir yapıştırıcı vasıtasıyla doğal dişler veya </w:t>
            </w:r>
            <w:proofErr w:type="spellStart"/>
            <w:r w:rsidRPr="00CF746A">
              <w:rPr>
                <w:sz w:val="21"/>
                <w:szCs w:val="21"/>
              </w:rPr>
              <w:t>implantlar</w:t>
            </w:r>
            <w:proofErr w:type="spellEnd"/>
            <w:r w:rsidRPr="00CF746A">
              <w:rPr>
                <w:sz w:val="21"/>
                <w:szCs w:val="21"/>
              </w:rPr>
              <w:t xml:space="preserve"> üzerine yapıştırılmışlardır.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 xml:space="preserve">Sabit </w:t>
            </w:r>
            <w:proofErr w:type="gramStart"/>
            <w:r w:rsidRPr="00444AA8">
              <w:rPr>
                <w:sz w:val="21"/>
                <w:szCs w:val="21"/>
              </w:rPr>
              <w:t>protezler</w:t>
            </w:r>
            <w:proofErr w:type="gramEnd"/>
            <w:r w:rsidRPr="00444AA8">
              <w:rPr>
                <w:sz w:val="21"/>
                <w:szCs w:val="21"/>
              </w:rPr>
              <w:t xml:space="preserve"> ilk uygulandığında hastada yabancılaşma hissi olacaktır. Dil ve yanakların sabit </w:t>
            </w:r>
            <w:proofErr w:type="gramStart"/>
            <w:r w:rsidRPr="00444AA8">
              <w:rPr>
                <w:sz w:val="21"/>
                <w:szCs w:val="21"/>
              </w:rPr>
              <w:t>protezlere</w:t>
            </w:r>
            <w:proofErr w:type="gramEnd"/>
            <w:r w:rsidRPr="00444AA8">
              <w:rPr>
                <w:sz w:val="21"/>
                <w:szCs w:val="21"/>
              </w:rPr>
              <w:t xml:space="preserve"> alışma süresi yaklaşık 1 (bir) ayı bulmaktadır.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 teslim edildikten sonra vuruk oluşabilir bunun için ilk kontrole bir(1) gün sonra gelinmesi, gerekirse kontrol seanslarına devam edilmesi gerekir.</w:t>
            </w:r>
          </w:p>
        </w:tc>
      </w:tr>
      <w:tr w:rsidR="00444AA8" w:rsidRPr="00976753" w:rsidTr="00CF746A">
        <w:trPr>
          <w:trHeight w:val="462"/>
        </w:trPr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 xml:space="preserve">Sabit </w:t>
            </w:r>
            <w:proofErr w:type="gramStart"/>
            <w:r w:rsidRPr="00444AA8">
              <w:rPr>
                <w:sz w:val="21"/>
                <w:szCs w:val="21"/>
              </w:rPr>
              <w:t>protezler</w:t>
            </w:r>
            <w:proofErr w:type="gramEnd"/>
            <w:r w:rsidRPr="00444AA8">
              <w:rPr>
                <w:sz w:val="21"/>
                <w:szCs w:val="21"/>
              </w:rPr>
              <w:t xml:space="preserve"> takıldıktan sonra ilk 1-2 haftalık süre içerisinde hafif bir hassasiyet olması normaldir, bu hassasiyet zamanla azalır ve geçer.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Sabit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protezlerin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yapıştırılmasını takiben 2 saat süre ile yemek yenilmemesi gerekmektedir.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 xml:space="preserve"> Protezlerinizi kullanırken doğal dişlerinizde olduğu gibi dikkatli ve özenli olmanız gereklidir. Bunun içinde kendi dişlerinizde olduğu şekilde sert (ceviz, fındık vb.) ve ani kuvvet oluşturabilecek yiyecek ve hareketlerden kaçınmanız gerekir.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Protezlerden uzun süreli ve en iyi şekilde faydalanmak için temizliğine özen göstermeli, her yemek sonrasında dişlerinizi fırçalamaya dikkat etmeniz gerekmektedir.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İmplant</w:t>
            </w:r>
            <w:proofErr w:type="spell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üstü ve diş destekli sabit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kullanan hastaların günde en az 2 kez fırçalama yapmalarının yanı sıra diş ipi kullanmaları gerekmektedir. Bunun dışında boş dişlerin yerine gelen gövde altlarının temizliği için ara yüz fırçaları kullanılmalıdır.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Altı(6) ayda bir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protezlerin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kontrolü için gelinmelidir. Rutin kontroller ihmal edilmemelidir.</w:t>
            </w:r>
          </w:p>
        </w:tc>
      </w:tr>
      <w:tr w:rsidR="00444AA8" w:rsidRPr="00976753" w:rsidTr="00444AA8">
        <w:tc>
          <w:tcPr>
            <w:tcW w:w="636" w:type="dxa"/>
          </w:tcPr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İmplant</w:t>
            </w:r>
            <w:proofErr w:type="spell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üstü sabit </w:t>
            </w:r>
            <w:proofErr w:type="gramStart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>protezlerde</w:t>
            </w:r>
            <w:proofErr w:type="gramEnd"/>
            <w:r w:rsidRPr="00444AA8">
              <w:rPr>
                <w:rFonts w:ascii="Times New Roman" w:hAnsi="Times New Roman" w:cs="Times New Roman"/>
                <w:sz w:val="21"/>
                <w:szCs w:val="21"/>
              </w:rPr>
              <w:t xml:space="preserve"> her hangi bir ağrı, hareket hissedildiği takdirde hekime başvurulmalıdır.</w:t>
            </w:r>
          </w:p>
        </w:tc>
      </w:tr>
      <w:tr w:rsidR="00444AA8" w:rsidRPr="00976753" w:rsidTr="00CF746A">
        <w:trPr>
          <w:trHeight w:val="761"/>
        </w:trPr>
        <w:tc>
          <w:tcPr>
            <w:tcW w:w="636" w:type="dxa"/>
          </w:tcPr>
          <w:p w:rsidR="00444AA8" w:rsidRPr="00444AA8" w:rsidRDefault="00444AA8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4AA8" w:rsidRPr="00444AA8" w:rsidRDefault="00CF746A" w:rsidP="00B609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422" w:type="dxa"/>
          </w:tcPr>
          <w:p w:rsidR="00444AA8" w:rsidRPr="00444AA8" w:rsidRDefault="00444AA8" w:rsidP="003B2A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44AA8">
              <w:rPr>
                <w:sz w:val="21"/>
                <w:szCs w:val="21"/>
              </w:rPr>
              <w:t>Protez altındaki yapıştırıcı zamanla eriyebilir bu durumda zaman geçirmeksizin tekrar yapıştırılmalıdır. Protezinizde bir hareket, oynama, gevşeme ya da ani bir kötü koku değişikliği hissederseniz vakit geçirmeden hekiminize başvurmanız gerekmektedir.</w:t>
            </w:r>
          </w:p>
        </w:tc>
      </w:tr>
    </w:tbl>
    <w:p w:rsidR="000E5012" w:rsidRDefault="000E5012" w:rsidP="005844B8">
      <w:pPr>
        <w:pStyle w:val="NormalWeb"/>
        <w:shd w:val="clear" w:color="auto" w:fill="FFFFFF"/>
        <w:spacing w:before="24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sectPr w:rsidR="000E5012" w:rsidSect="00A2642A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F0" w:rsidRDefault="000079F0" w:rsidP="005948C4">
      <w:pPr>
        <w:spacing w:after="0" w:line="240" w:lineRule="auto"/>
      </w:pPr>
      <w:r>
        <w:separator/>
      </w:r>
    </w:p>
  </w:endnote>
  <w:endnote w:type="continuationSeparator" w:id="0">
    <w:p w:rsidR="000079F0" w:rsidRDefault="000079F0" w:rsidP="0059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F0" w:rsidRDefault="000079F0" w:rsidP="005948C4">
      <w:pPr>
        <w:spacing w:after="0" w:line="240" w:lineRule="auto"/>
      </w:pPr>
      <w:r>
        <w:separator/>
      </w:r>
    </w:p>
  </w:footnote>
  <w:footnote w:type="continuationSeparator" w:id="0">
    <w:p w:rsidR="000079F0" w:rsidRDefault="000079F0" w:rsidP="0059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0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0"/>
      <w:gridCol w:w="2097"/>
      <w:gridCol w:w="2975"/>
      <w:gridCol w:w="2427"/>
      <w:gridCol w:w="1826"/>
    </w:tblGrid>
    <w:tr w:rsidR="005948C4" w:rsidRPr="005948C4" w:rsidTr="00444AA8">
      <w:trPr>
        <w:trHeight w:val="1105"/>
      </w:trPr>
      <w:tc>
        <w:tcPr>
          <w:tcW w:w="173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5948C4" w:rsidRPr="005948C4" w:rsidRDefault="005948C4" w:rsidP="005948C4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5948C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7D87C15" wp14:editId="5ADAA66C">
                <wp:extent cx="990600" cy="628650"/>
                <wp:effectExtent l="0" t="0" r="0" b="0"/>
                <wp:docPr id="1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5948C4" w:rsidRPr="0086510E" w:rsidRDefault="005948C4" w:rsidP="005948C4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6510E">
            <w:rPr>
              <w:rFonts w:ascii="Times New Roman" w:eastAsia="Calibri" w:hAnsi="Times New Roman" w:cs="Times New Roman"/>
              <w:b/>
              <w:bCs/>
            </w:rPr>
            <w:t>ADIYAMAN ÜNİVERSİTESİ – (ADYÜ)</w:t>
          </w:r>
        </w:p>
        <w:p w:rsidR="005948C4" w:rsidRPr="0086510E" w:rsidRDefault="005948C4" w:rsidP="005948C4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6510E">
            <w:rPr>
              <w:rFonts w:ascii="Times New Roman" w:eastAsia="Calibri" w:hAnsi="Times New Roman" w:cs="Times New Roman"/>
              <w:b/>
              <w:bCs/>
            </w:rPr>
            <w:t>Diş Hekimliği Uygulama Ve Araştırma Merkezi</w:t>
          </w:r>
        </w:p>
        <w:p w:rsidR="005948C4" w:rsidRPr="005948C4" w:rsidRDefault="0086510E" w:rsidP="00444AA8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Sabit</w:t>
          </w: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 xml:space="preserve"> Protez Hastaya Teslim Edildikten Sonra</w:t>
          </w:r>
          <w:r>
            <w:rPr>
              <w:rFonts w:ascii="Times New Roman" w:hAnsi="Times New Roman"/>
              <w:b/>
              <w:bCs/>
              <w:sz w:val="20"/>
              <w:szCs w:val="20"/>
            </w:rPr>
            <w:t xml:space="preserve"> Dikkat Edilmesi Gerekenler Hakkında</w:t>
          </w: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b/>
              <w:bCs/>
              <w:sz w:val="20"/>
              <w:szCs w:val="20"/>
            </w:rPr>
            <w:t>Bilgilendirme</w:t>
          </w: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5948C4" w:rsidRPr="005948C4" w:rsidRDefault="005948C4" w:rsidP="005948C4">
          <w:pPr>
            <w:spacing w:before="48" w:line="256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5948C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71D1BE0" wp14:editId="4DBE990E">
                <wp:extent cx="800100" cy="619125"/>
                <wp:effectExtent l="0" t="0" r="0" b="9525"/>
                <wp:docPr id="2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8C4" w:rsidRPr="005948C4" w:rsidTr="00444AA8">
      <w:trPr>
        <w:trHeight w:hRule="exact" w:val="541"/>
      </w:trPr>
      <w:tc>
        <w:tcPr>
          <w:tcW w:w="173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5948C4" w:rsidRPr="005948C4" w:rsidRDefault="005948C4" w:rsidP="005948C4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948C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948C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948C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948C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948C4" w:rsidRPr="005948C4" w:rsidRDefault="005948C4" w:rsidP="005948C4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S.PL.FR</w:t>
          </w:r>
          <w:r w:rsidR="00EC7AA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.77</w:t>
          </w:r>
        </w:p>
      </w:tc>
      <w:tc>
        <w:tcPr>
          <w:tcW w:w="2097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5948C4" w:rsidRPr="005948C4" w:rsidRDefault="005948C4" w:rsidP="005948C4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948C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948C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948C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948C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948C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0321B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948C4" w:rsidRPr="005948C4" w:rsidRDefault="001B3EBB" w:rsidP="005948C4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1B3EBB">
            <w:rPr>
              <w:rFonts w:ascii="Times New Roman" w:eastAsia="Calibri" w:hAnsi="Times New Roman" w:cs="Times New Roman"/>
              <w:bCs/>
              <w:sz w:val="18"/>
              <w:szCs w:val="18"/>
            </w:rPr>
            <w:t>02.07.2025</w:t>
          </w:r>
        </w:p>
      </w:tc>
      <w:tc>
        <w:tcPr>
          <w:tcW w:w="2975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5948C4" w:rsidRPr="005948C4" w:rsidRDefault="005948C4" w:rsidP="005948C4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948C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948C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948C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948C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948C4" w:rsidRPr="005948C4" w:rsidRDefault="005948C4" w:rsidP="005948C4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5948C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5948C4" w:rsidRPr="005948C4" w:rsidRDefault="005948C4" w:rsidP="005948C4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948C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948C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5948C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0321B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5948C4" w:rsidRPr="005948C4" w:rsidRDefault="005948C4" w:rsidP="005948C4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5948C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5948C4" w:rsidRPr="005948C4" w:rsidRDefault="005948C4" w:rsidP="005948C4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5948C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948C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948C4" w:rsidRPr="005948C4" w:rsidRDefault="005948C4" w:rsidP="005948C4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948C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5948C4" w:rsidRDefault="005948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E1"/>
    <w:rsid w:val="000079F0"/>
    <w:rsid w:val="000321B9"/>
    <w:rsid w:val="00066BE9"/>
    <w:rsid w:val="000E5012"/>
    <w:rsid w:val="001B3EBB"/>
    <w:rsid w:val="001C7A0B"/>
    <w:rsid w:val="002670E1"/>
    <w:rsid w:val="00444AA8"/>
    <w:rsid w:val="005844B8"/>
    <w:rsid w:val="005948C4"/>
    <w:rsid w:val="006551F4"/>
    <w:rsid w:val="00685F5B"/>
    <w:rsid w:val="0069758A"/>
    <w:rsid w:val="006E3F5E"/>
    <w:rsid w:val="0083476E"/>
    <w:rsid w:val="0084111A"/>
    <w:rsid w:val="0086510E"/>
    <w:rsid w:val="00976753"/>
    <w:rsid w:val="00A2642A"/>
    <w:rsid w:val="00A31769"/>
    <w:rsid w:val="00B10269"/>
    <w:rsid w:val="00B609C2"/>
    <w:rsid w:val="00C16D48"/>
    <w:rsid w:val="00CD1603"/>
    <w:rsid w:val="00CF746A"/>
    <w:rsid w:val="00D22785"/>
    <w:rsid w:val="00D56D34"/>
    <w:rsid w:val="00DE469A"/>
    <w:rsid w:val="00EB4C9D"/>
    <w:rsid w:val="00E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F3494"/>
  <w15:chartTrackingRefBased/>
  <w15:docId w15:val="{B58CFA5B-5FAD-45C6-9BBE-2BE804DE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48C4"/>
  </w:style>
  <w:style w:type="paragraph" w:styleId="AltBilgi">
    <w:name w:val="footer"/>
    <w:basedOn w:val="Normal"/>
    <w:link w:val="AltBilgiChar"/>
    <w:uiPriority w:val="99"/>
    <w:unhideWhenUsed/>
    <w:rsid w:val="0059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48C4"/>
  </w:style>
  <w:style w:type="table" w:styleId="TabloKlavuzu">
    <w:name w:val="Table Grid"/>
    <w:basedOn w:val="NormalTablo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2025-07-08T06:44:00Z</dcterms:created>
  <dcterms:modified xsi:type="dcterms:W3CDTF">2025-07-08T06:44:00Z</dcterms:modified>
</cp:coreProperties>
</file>