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50" w:rsidRPr="00E53870" w:rsidRDefault="001A2B50" w:rsidP="007532E6">
      <w:pPr>
        <w:pStyle w:val="GvdeMetni"/>
        <w:spacing w:before="11"/>
        <w:ind w:left="0"/>
        <w:jc w:val="both"/>
      </w:pPr>
    </w:p>
    <w:p w:rsidR="00C74E7A" w:rsidRPr="00C74E7A" w:rsidRDefault="00C74E7A" w:rsidP="007532E6">
      <w:pPr>
        <w:pStyle w:val="ListeParagraf"/>
        <w:numPr>
          <w:ilvl w:val="0"/>
          <w:numId w:val="5"/>
        </w:numPr>
        <w:tabs>
          <w:tab w:val="left" w:pos="460"/>
        </w:tabs>
        <w:spacing w:before="90"/>
        <w:ind w:right="49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AMAÇ</w:t>
      </w:r>
    </w:p>
    <w:p w:rsidR="00C74E7A" w:rsidRDefault="00C74E7A" w:rsidP="00C74E7A">
      <w:pPr>
        <w:pStyle w:val="ListeParagraf"/>
        <w:tabs>
          <w:tab w:val="left" w:pos="460"/>
        </w:tabs>
        <w:spacing w:before="90"/>
        <w:ind w:right="496"/>
        <w:jc w:val="both"/>
        <w:rPr>
          <w:b/>
          <w:sz w:val="24"/>
          <w:szCs w:val="24"/>
        </w:rPr>
      </w:pPr>
    </w:p>
    <w:p w:rsidR="001A2B50" w:rsidRDefault="00A10DA5" w:rsidP="00C74E7A">
      <w:pPr>
        <w:pStyle w:val="ListeParagraf"/>
        <w:tabs>
          <w:tab w:val="left" w:pos="460"/>
        </w:tabs>
        <w:spacing w:before="90"/>
        <w:ind w:right="496"/>
        <w:jc w:val="both"/>
        <w:rPr>
          <w:sz w:val="24"/>
          <w:szCs w:val="24"/>
        </w:rPr>
      </w:pPr>
      <w:r w:rsidRPr="00E53870">
        <w:rPr>
          <w:b/>
          <w:sz w:val="24"/>
          <w:szCs w:val="24"/>
        </w:rPr>
        <w:t xml:space="preserve"> </w:t>
      </w:r>
      <w:r w:rsidR="007532E6" w:rsidRPr="00E53870">
        <w:rPr>
          <w:sz w:val="24"/>
          <w:szCs w:val="24"/>
        </w:rPr>
        <w:t>Sağlık Bakanlığı’nın</w:t>
      </w:r>
      <w:r w:rsidRPr="00E53870">
        <w:rPr>
          <w:sz w:val="24"/>
          <w:szCs w:val="24"/>
        </w:rPr>
        <w:t xml:space="preserve"> anket uygulama rehberi doğrultusunda hastanemizde hasta memnuniyet anketi uygulayarak hastalarımızın görüş ve memnuniyet derecelerini tespit etmek, hasta önerileri</w:t>
      </w:r>
      <w:r w:rsidRPr="00E53870">
        <w:rPr>
          <w:spacing w:val="-32"/>
          <w:sz w:val="24"/>
          <w:szCs w:val="24"/>
        </w:rPr>
        <w:t xml:space="preserve"> </w:t>
      </w:r>
      <w:r w:rsidRPr="00E53870">
        <w:rPr>
          <w:sz w:val="24"/>
          <w:szCs w:val="24"/>
        </w:rPr>
        <w:t>doğrultusunda aksaklıkları gidererek gerekli düzenlemeler</w:t>
      </w:r>
      <w:r w:rsidRPr="00E53870">
        <w:rPr>
          <w:spacing w:val="5"/>
          <w:sz w:val="24"/>
          <w:szCs w:val="24"/>
        </w:rPr>
        <w:t xml:space="preserve"> </w:t>
      </w:r>
      <w:r w:rsidR="00C74E7A">
        <w:rPr>
          <w:sz w:val="24"/>
          <w:szCs w:val="24"/>
        </w:rPr>
        <w:t>yapmak.</w:t>
      </w:r>
    </w:p>
    <w:p w:rsidR="00C74E7A" w:rsidRPr="00E53870" w:rsidRDefault="00C74E7A" w:rsidP="00C74E7A">
      <w:pPr>
        <w:pStyle w:val="ListeParagraf"/>
        <w:tabs>
          <w:tab w:val="left" w:pos="460"/>
        </w:tabs>
        <w:spacing w:before="90"/>
        <w:ind w:right="496"/>
        <w:jc w:val="both"/>
        <w:rPr>
          <w:sz w:val="24"/>
          <w:szCs w:val="24"/>
        </w:rPr>
      </w:pPr>
    </w:p>
    <w:p w:rsidR="00C74E7A" w:rsidRPr="00C74E7A" w:rsidRDefault="00C74E7A" w:rsidP="007532E6">
      <w:pPr>
        <w:pStyle w:val="ListeParagraf"/>
        <w:numPr>
          <w:ilvl w:val="0"/>
          <w:numId w:val="5"/>
        </w:numPr>
        <w:tabs>
          <w:tab w:val="left" w:pos="401"/>
        </w:tabs>
        <w:ind w:left="400" w:hanging="182"/>
        <w:jc w:val="both"/>
        <w:rPr>
          <w:sz w:val="24"/>
          <w:szCs w:val="24"/>
        </w:rPr>
      </w:pPr>
      <w:r>
        <w:rPr>
          <w:b/>
          <w:sz w:val="24"/>
          <w:szCs w:val="24"/>
        </w:rPr>
        <w:t>KAPSAM</w:t>
      </w:r>
    </w:p>
    <w:p w:rsidR="00C74E7A" w:rsidRPr="00C74E7A" w:rsidRDefault="00C74E7A" w:rsidP="00C74E7A">
      <w:pPr>
        <w:pStyle w:val="ListeParagraf"/>
        <w:tabs>
          <w:tab w:val="left" w:pos="401"/>
        </w:tabs>
        <w:ind w:left="400"/>
        <w:jc w:val="both"/>
        <w:rPr>
          <w:sz w:val="24"/>
          <w:szCs w:val="24"/>
        </w:rPr>
      </w:pPr>
    </w:p>
    <w:p w:rsidR="001A2B50" w:rsidRPr="00E53870" w:rsidRDefault="00A10DA5" w:rsidP="00C74E7A">
      <w:pPr>
        <w:pStyle w:val="ListeParagraf"/>
        <w:tabs>
          <w:tab w:val="left" w:pos="401"/>
        </w:tabs>
        <w:ind w:left="400"/>
        <w:jc w:val="both"/>
        <w:rPr>
          <w:sz w:val="24"/>
          <w:szCs w:val="24"/>
        </w:rPr>
      </w:pPr>
      <w:r w:rsidRPr="00E53870">
        <w:rPr>
          <w:b/>
          <w:sz w:val="24"/>
          <w:szCs w:val="24"/>
        </w:rPr>
        <w:t xml:space="preserve"> </w:t>
      </w:r>
      <w:r w:rsidR="007532E6" w:rsidRPr="00E53870">
        <w:rPr>
          <w:sz w:val="24"/>
          <w:szCs w:val="24"/>
        </w:rPr>
        <w:t>Hastanemizde ayaktan</w:t>
      </w:r>
      <w:r w:rsidRPr="00E53870">
        <w:rPr>
          <w:sz w:val="24"/>
          <w:szCs w:val="24"/>
        </w:rPr>
        <w:t xml:space="preserve"> tedavi gören tüm</w:t>
      </w:r>
      <w:r w:rsidRPr="00E53870">
        <w:rPr>
          <w:spacing w:val="1"/>
          <w:sz w:val="24"/>
          <w:szCs w:val="24"/>
        </w:rPr>
        <w:t xml:space="preserve"> </w:t>
      </w:r>
      <w:r w:rsidR="00442662" w:rsidRPr="00E53870">
        <w:rPr>
          <w:sz w:val="24"/>
          <w:szCs w:val="24"/>
        </w:rPr>
        <w:t>hastalar ve çalışan tüm personeller.</w:t>
      </w:r>
    </w:p>
    <w:p w:rsidR="001A2B50" w:rsidRPr="00E53870" w:rsidRDefault="001A2B50" w:rsidP="007532E6">
      <w:pPr>
        <w:pStyle w:val="GvdeMetni"/>
        <w:spacing w:before="5"/>
        <w:ind w:left="0"/>
        <w:jc w:val="both"/>
      </w:pPr>
    </w:p>
    <w:p w:rsidR="001A2B50" w:rsidRPr="00E53870" w:rsidRDefault="00496E6E" w:rsidP="007532E6">
      <w:pPr>
        <w:pStyle w:val="Balk1"/>
        <w:numPr>
          <w:ilvl w:val="0"/>
          <w:numId w:val="5"/>
        </w:numPr>
        <w:tabs>
          <w:tab w:val="left" w:pos="401"/>
        </w:tabs>
        <w:ind w:left="400" w:hanging="182"/>
        <w:jc w:val="both"/>
      </w:pPr>
      <w:r>
        <w:t>KISALTMALAR</w:t>
      </w:r>
    </w:p>
    <w:p w:rsidR="001A2B50" w:rsidRPr="00E53870" w:rsidRDefault="001A2B50" w:rsidP="007532E6">
      <w:pPr>
        <w:pStyle w:val="GvdeMetni"/>
        <w:ind w:left="0"/>
        <w:jc w:val="both"/>
        <w:rPr>
          <w:b/>
        </w:rPr>
      </w:pPr>
    </w:p>
    <w:p w:rsidR="001A2B50" w:rsidRPr="00E53870" w:rsidRDefault="00496E6E" w:rsidP="007532E6">
      <w:pPr>
        <w:pStyle w:val="ListeParagraf"/>
        <w:numPr>
          <w:ilvl w:val="0"/>
          <w:numId w:val="5"/>
        </w:numPr>
        <w:tabs>
          <w:tab w:val="left" w:pos="401"/>
        </w:tabs>
        <w:ind w:left="400" w:hanging="1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TANIMLAR</w:t>
      </w:r>
    </w:p>
    <w:p w:rsidR="001A2B50" w:rsidRPr="00E53870" w:rsidRDefault="001A2B50" w:rsidP="007532E6">
      <w:pPr>
        <w:pStyle w:val="GvdeMetni"/>
        <w:ind w:left="0"/>
        <w:jc w:val="both"/>
        <w:rPr>
          <w:b/>
        </w:rPr>
      </w:pPr>
    </w:p>
    <w:p w:rsidR="001A2B50" w:rsidRDefault="00C74E7A" w:rsidP="007532E6">
      <w:pPr>
        <w:pStyle w:val="ListeParagraf"/>
        <w:numPr>
          <w:ilvl w:val="0"/>
          <w:numId w:val="5"/>
        </w:numPr>
        <w:tabs>
          <w:tab w:val="left" w:pos="401"/>
        </w:tabs>
        <w:spacing w:line="274" w:lineRule="exact"/>
        <w:ind w:left="400" w:hanging="1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SORUMLULAR</w:t>
      </w:r>
    </w:p>
    <w:p w:rsidR="00C74E7A" w:rsidRPr="00C74E7A" w:rsidRDefault="00C74E7A" w:rsidP="00C74E7A">
      <w:pPr>
        <w:pStyle w:val="ListeParagraf"/>
        <w:rPr>
          <w:b/>
          <w:sz w:val="24"/>
          <w:szCs w:val="24"/>
        </w:rPr>
      </w:pPr>
    </w:p>
    <w:p w:rsidR="001A2B50" w:rsidRPr="00E53870" w:rsidRDefault="00A10DA5" w:rsidP="007532E6">
      <w:pPr>
        <w:pStyle w:val="ListeParagraf"/>
        <w:numPr>
          <w:ilvl w:val="1"/>
          <w:numId w:val="5"/>
        </w:numPr>
        <w:tabs>
          <w:tab w:val="left" w:pos="581"/>
        </w:tabs>
        <w:spacing w:line="274" w:lineRule="exact"/>
        <w:ind w:hanging="362"/>
        <w:jc w:val="both"/>
        <w:rPr>
          <w:sz w:val="24"/>
          <w:szCs w:val="24"/>
        </w:rPr>
      </w:pPr>
      <w:r w:rsidRPr="00E53870">
        <w:rPr>
          <w:sz w:val="24"/>
          <w:szCs w:val="24"/>
        </w:rPr>
        <w:t>Ayak</w:t>
      </w:r>
      <w:r w:rsidR="007532E6" w:rsidRPr="00E53870">
        <w:rPr>
          <w:sz w:val="24"/>
          <w:szCs w:val="24"/>
        </w:rPr>
        <w:t>tan Hasta Memnuniyet Anketleri</w:t>
      </w:r>
      <w:r w:rsidRPr="00E53870">
        <w:rPr>
          <w:sz w:val="24"/>
          <w:szCs w:val="24"/>
        </w:rPr>
        <w:t xml:space="preserve"> </w:t>
      </w:r>
      <w:r w:rsidR="007532E6" w:rsidRPr="00E53870">
        <w:rPr>
          <w:sz w:val="24"/>
          <w:szCs w:val="24"/>
        </w:rPr>
        <w:t xml:space="preserve">için </w:t>
      </w:r>
      <w:r w:rsidRPr="00E53870">
        <w:rPr>
          <w:sz w:val="24"/>
          <w:szCs w:val="24"/>
        </w:rPr>
        <w:t>Hasta Hakları Birimi</w:t>
      </w:r>
    </w:p>
    <w:p w:rsidR="007532E6" w:rsidRPr="00E53870" w:rsidRDefault="007532E6" w:rsidP="007532E6">
      <w:pPr>
        <w:pStyle w:val="ListeParagraf"/>
        <w:numPr>
          <w:ilvl w:val="1"/>
          <w:numId w:val="5"/>
        </w:numPr>
        <w:tabs>
          <w:tab w:val="left" w:pos="581"/>
        </w:tabs>
        <w:spacing w:line="274" w:lineRule="exact"/>
        <w:ind w:hanging="362"/>
        <w:jc w:val="both"/>
        <w:rPr>
          <w:sz w:val="24"/>
          <w:szCs w:val="24"/>
        </w:rPr>
      </w:pPr>
      <w:r w:rsidRPr="00E53870">
        <w:rPr>
          <w:sz w:val="24"/>
          <w:szCs w:val="24"/>
        </w:rPr>
        <w:t>Çalışan Memnuniyeti Anketleri için Çalışan Hakları Birimi</w:t>
      </w:r>
    </w:p>
    <w:p w:rsidR="001A2B50" w:rsidRPr="00E53870" w:rsidRDefault="00A10DA5" w:rsidP="007532E6">
      <w:pPr>
        <w:pStyle w:val="GvdeMetni"/>
        <w:ind w:right="370"/>
        <w:jc w:val="both"/>
      </w:pPr>
      <w:r w:rsidRPr="00E53870">
        <w:rPr>
          <w:b/>
        </w:rPr>
        <w:t>5</w:t>
      </w:r>
      <w:r w:rsidR="007532E6" w:rsidRPr="00E53870">
        <w:rPr>
          <w:b/>
        </w:rPr>
        <w:t>.3</w:t>
      </w:r>
      <w:r w:rsidRPr="00E53870">
        <w:rPr>
          <w:b/>
        </w:rPr>
        <w:t>.</w:t>
      </w:r>
      <w:r w:rsidRPr="00E53870">
        <w:t>Anketlerin değerlendirilmesi ve bu konuda yapılacak çalışmaların koordinasyonundan Kalite Yönetim Direktörü ve Kalite Birimi sorumludur.</w:t>
      </w:r>
    </w:p>
    <w:p w:rsidR="001A2B50" w:rsidRPr="00E53870" w:rsidRDefault="001A2B50" w:rsidP="007532E6">
      <w:pPr>
        <w:pStyle w:val="GvdeMetni"/>
        <w:spacing w:before="5"/>
        <w:ind w:left="0"/>
        <w:jc w:val="both"/>
      </w:pPr>
    </w:p>
    <w:p w:rsidR="001A2B50" w:rsidRDefault="00A10DA5" w:rsidP="007532E6">
      <w:pPr>
        <w:pStyle w:val="Balk1"/>
        <w:numPr>
          <w:ilvl w:val="0"/>
          <w:numId w:val="5"/>
        </w:numPr>
        <w:tabs>
          <w:tab w:val="left" w:pos="401"/>
        </w:tabs>
        <w:spacing w:line="274" w:lineRule="exact"/>
        <w:ind w:left="400" w:hanging="182"/>
        <w:jc w:val="both"/>
      </w:pPr>
      <w:r w:rsidRPr="00E53870">
        <w:t>FAALİYET</w:t>
      </w:r>
      <w:r w:rsidRPr="00E53870">
        <w:rPr>
          <w:spacing w:val="-1"/>
        </w:rPr>
        <w:t xml:space="preserve"> </w:t>
      </w:r>
      <w:r w:rsidRPr="00E53870">
        <w:t>AKIŞI</w:t>
      </w:r>
    </w:p>
    <w:p w:rsidR="00C74E7A" w:rsidRPr="00E53870" w:rsidRDefault="00C74E7A" w:rsidP="00C74E7A">
      <w:pPr>
        <w:pStyle w:val="Balk1"/>
        <w:tabs>
          <w:tab w:val="left" w:pos="401"/>
        </w:tabs>
        <w:spacing w:line="274" w:lineRule="exact"/>
        <w:ind w:firstLine="0"/>
        <w:jc w:val="both"/>
      </w:pPr>
    </w:p>
    <w:p w:rsidR="001A2B50" w:rsidRPr="00E53870" w:rsidRDefault="00A10DA5" w:rsidP="007532E6">
      <w:pPr>
        <w:pStyle w:val="ListeParagraf"/>
        <w:numPr>
          <w:ilvl w:val="1"/>
          <w:numId w:val="5"/>
        </w:numPr>
        <w:tabs>
          <w:tab w:val="left" w:pos="581"/>
        </w:tabs>
        <w:ind w:left="219" w:right="134" w:firstLine="0"/>
        <w:jc w:val="both"/>
        <w:rPr>
          <w:sz w:val="24"/>
          <w:szCs w:val="24"/>
        </w:rPr>
      </w:pPr>
      <w:r w:rsidRPr="00E53870">
        <w:rPr>
          <w:sz w:val="24"/>
          <w:szCs w:val="24"/>
        </w:rPr>
        <w:t>Hastanemizde hasta memnuniyet anketleri Sağlık Bakanlığı tarafından belirlenen asgari</w:t>
      </w:r>
      <w:r w:rsidR="00442662" w:rsidRPr="00E53870">
        <w:rPr>
          <w:sz w:val="24"/>
          <w:szCs w:val="24"/>
        </w:rPr>
        <w:t xml:space="preserve"> anket sorularını içermektedir.</w:t>
      </w:r>
    </w:p>
    <w:p w:rsidR="001A2B50" w:rsidRPr="00E53870" w:rsidRDefault="00A10DA5" w:rsidP="007532E6">
      <w:pPr>
        <w:pStyle w:val="ListeParagraf"/>
        <w:numPr>
          <w:ilvl w:val="1"/>
          <w:numId w:val="3"/>
        </w:numPr>
        <w:tabs>
          <w:tab w:val="left" w:pos="580"/>
        </w:tabs>
        <w:ind w:right="302" w:firstLine="0"/>
        <w:jc w:val="both"/>
        <w:rPr>
          <w:sz w:val="24"/>
          <w:szCs w:val="24"/>
        </w:rPr>
      </w:pPr>
      <w:r w:rsidRPr="00E53870">
        <w:rPr>
          <w:sz w:val="24"/>
          <w:szCs w:val="24"/>
        </w:rPr>
        <w:t>Hastanemiz memnuniyet anket uygulaması Sağlık Bakanlığı Performans ve Kalite Daire</w:t>
      </w:r>
      <w:r w:rsidRPr="00E53870">
        <w:rPr>
          <w:spacing w:val="-35"/>
          <w:sz w:val="24"/>
          <w:szCs w:val="24"/>
        </w:rPr>
        <w:t xml:space="preserve"> </w:t>
      </w:r>
      <w:r w:rsidRPr="00E53870">
        <w:rPr>
          <w:sz w:val="24"/>
          <w:szCs w:val="24"/>
        </w:rPr>
        <w:t>Başkanlığınca yayınlanan uygulama rehberinde belirtilen usul ve esaslara göre</w:t>
      </w:r>
      <w:r w:rsidRPr="00E53870">
        <w:rPr>
          <w:spacing w:val="-1"/>
          <w:sz w:val="24"/>
          <w:szCs w:val="24"/>
        </w:rPr>
        <w:t xml:space="preserve"> </w:t>
      </w:r>
      <w:r w:rsidRPr="00E53870">
        <w:rPr>
          <w:sz w:val="24"/>
          <w:szCs w:val="24"/>
        </w:rPr>
        <w:t>yapılır.</w:t>
      </w:r>
    </w:p>
    <w:p w:rsidR="001A2B50" w:rsidRPr="00E53870" w:rsidRDefault="00A10DA5" w:rsidP="007532E6">
      <w:pPr>
        <w:pStyle w:val="ListeParagraf"/>
        <w:numPr>
          <w:ilvl w:val="1"/>
          <w:numId w:val="3"/>
        </w:numPr>
        <w:tabs>
          <w:tab w:val="left" w:pos="580"/>
        </w:tabs>
        <w:ind w:right="168" w:firstLine="0"/>
        <w:jc w:val="both"/>
        <w:rPr>
          <w:sz w:val="24"/>
          <w:szCs w:val="24"/>
        </w:rPr>
      </w:pPr>
      <w:r w:rsidRPr="00E53870">
        <w:rPr>
          <w:sz w:val="24"/>
          <w:szCs w:val="24"/>
        </w:rPr>
        <w:t xml:space="preserve">Ayaktan Hasta Memnuniyet </w:t>
      </w:r>
      <w:proofErr w:type="gramStart"/>
      <w:r w:rsidRPr="00E53870">
        <w:rPr>
          <w:sz w:val="24"/>
          <w:szCs w:val="24"/>
        </w:rPr>
        <w:t>Anketi</w:t>
      </w:r>
      <w:r w:rsidR="00E53870">
        <w:rPr>
          <w:sz w:val="24"/>
          <w:szCs w:val="24"/>
        </w:rPr>
        <w:t xml:space="preserve"> </w:t>
      </w:r>
      <w:r w:rsidRPr="00E53870">
        <w:rPr>
          <w:sz w:val="24"/>
          <w:szCs w:val="24"/>
        </w:rPr>
        <w:t xml:space="preserve"> </w:t>
      </w:r>
      <w:r w:rsidR="00E53870">
        <w:rPr>
          <w:sz w:val="24"/>
          <w:szCs w:val="24"/>
        </w:rPr>
        <w:t>hastanın</w:t>
      </w:r>
      <w:proofErr w:type="gramEnd"/>
      <w:r w:rsidR="00E53870">
        <w:rPr>
          <w:sz w:val="24"/>
          <w:szCs w:val="24"/>
        </w:rPr>
        <w:t xml:space="preserve"> işlemi</w:t>
      </w:r>
      <w:r w:rsidR="00E53870" w:rsidRPr="00E53870">
        <w:rPr>
          <w:sz w:val="24"/>
          <w:szCs w:val="24"/>
        </w:rPr>
        <w:t xml:space="preserve"> bittiğinde </w:t>
      </w:r>
      <w:r w:rsidRPr="00E53870">
        <w:rPr>
          <w:sz w:val="24"/>
          <w:szCs w:val="24"/>
        </w:rPr>
        <w:t>ay</w:t>
      </w:r>
      <w:r w:rsidR="00E53870">
        <w:rPr>
          <w:sz w:val="24"/>
          <w:szCs w:val="24"/>
        </w:rPr>
        <w:t>lık olarak</w:t>
      </w:r>
      <w:r w:rsidRPr="00E53870">
        <w:rPr>
          <w:sz w:val="24"/>
          <w:szCs w:val="24"/>
        </w:rPr>
        <w:t xml:space="preserve"> </w:t>
      </w:r>
      <w:r w:rsidR="00442662" w:rsidRPr="00E53870">
        <w:rPr>
          <w:sz w:val="24"/>
          <w:szCs w:val="24"/>
        </w:rPr>
        <w:t>yapılır.</w:t>
      </w:r>
    </w:p>
    <w:p w:rsidR="007532E6" w:rsidRPr="00E53870" w:rsidRDefault="00A10DA5" w:rsidP="007532E6">
      <w:pPr>
        <w:pStyle w:val="ListeParagraf"/>
        <w:numPr>
          <w:ilvl w:val="1"/>
          <w:numId w:val="3"/>
        </w:numPr>
        <w:tabs>
          <w:tab w:val="left" w:pos="580"/>
        </w:tabs>
        <w:ind w:right="225" w:firstLine="0"/>
        <w:jc w:val="both"/>
        <w:rPr>
          <w:sz w:val="24"/>
          <w:szCs w:val="24"/>
        </w:rPr>
      </w:pPr>
      <w:r w:rsidRPr="00E53870">
        <w:rPr>
          <w:sz w:val="24"/>
          <w:szCs w:val="24"/>
        </w:rPr>
        <w:t>Çalışan Memnuniyet Anketi 2 dönem yapılacak</w:t>
      </w:r>
      <w:r w:rsidR="007532E6" w:rsidRPr="00E53870">
        <w:rPr>
          <w:sz w:val="24"/>
          <w:szCs w:val="24"/>
        </w:rPr>
        <w:t xml:space="preserve"> olup;</w:t>
      </w:r>
      <w:r w:rsidRPr="00E53870">
        <w:rPr>
          <w:sz w:val="24"/>
          <w:szCs w:val="24"/>
        </w:rPr>
        <w:t xml:space="preserve"> 1.dönem </w:t>
      </w:r>
      <w:r w:rsidR="007532E6" w:rsidRPr="00E53870">
        <w:rPr>
          <w:sz w:val="24"/>
          <w:szCs w:val="24"/>
        </w:rPr>
        <w:t>Ocak</w:t>
      </w:r>
      <w:r w:rsidRPr="00E53870">
        <w:rPr>
          <w:sz w:val="24"/>
          <w:szCs w:val="24"/>
        </w:rPr>
        <w:t xml:space="preserve"> ayında</w:t>
      </w:r>
      <w:r w:rsidR="007532E6" w:rsidRPr="00E53870">
        <w:rPr>
          <w:sz w:val="24"/>
          <w:szCs w:val="24"/>
        </w:rPr>
        <w:t xml:space="preserve">, </w:t>
      </w:r>
      <w:r w:rsidRPr="00E53870">
        <w:rPr>
          <w:sz w:val="24"/>
          <w:szCs w:val="24"/>
        </w:rPr>
        <w:t xml:space="preserve">2.dönem </w:t>
      </w:r>
      <w:r w:rsidR="007532E6" w:rsidRPr="00E53870">
        <w:rPr>
          <w:sz w:val="24"/>
          <w:szCs w:val="24"/>
        </w:rPr>
        <w:t>Temmuz a</w:t>
      </w:r>
      <w:r w:rsidRPr="00E53870">
        <w:rPr>
          <w:sz w:val="24"/>
          <w:szCs w:val="24"/>
        </w:rPr>
        <w:t>yında uygulanacaktır.(Anket uygulanacak asgari personel</w:t>
      </w:r>
      <w:r w:rsidR="007532E6" w:rsidRPr="00E53870">
        <w:rPr>
          <w:sz w:val="24"/>
          <w:szCs w:val="24"/>
        </w:rPr>
        <w:t xml:space="preserve"> sayısı: Tüm Hastane Çalışan sayısının </w:t>
      </w:r>
      <w:r w:rsidR="007532E6" w:rsidRPr="00E53870">
        <w:rPr>
          <w:spacing w:val="-19"/>
          <w:sz w:val="24"/>
          <w:szCs w:val="24"/>
        </w:rPr>
        <w:t xml:space="preserve"> %</w:t>
      </w:r>
      <w:r w:rsidRPr="00E53870">
        <w:rPr>
          <w:sz w:val="24"/>
          <w:szCs w:val="24"/>
        </w:rPr>
        <w:t>50‘</w:t>
      </w:r>
      <w:r w:rsidR="007532E6" w:rsidRPr="00E53870">
        <w:rPr>
          <w:sz w:val="24"/>
          <w:szCs w:val="24"/>
        </w:rPr>
        <w:t>si</w:t>
      </w:r>
      <w:r w:rsidRPr="00E53870">
        <w:rPr>
          <w:sz w:val="24"/>
          <w:szCs w:val="24"/>
        </w:rPr>
        <w:t>dir.</w:t>
      </w:r>
      <w:r w:rsidR="007532E6" w:rsidRPr="00E53870">
        <w:rPr>
          <w:sz w:val="24"/>
          <w:szCs w:val="24"/>
        </w:rPr>
        <w:t>)</w:t>
      </w:r>
    </w:p>
    <w:p w:rsidR="001A2B50" w:rsidRPr="00E53870" w:rsidRDefault="00683340" w:rsidP="007532E6">
      <w:pPr>
        <w:pStyle w:val="ListeParagraf"/>
        <w:numPr>
          <w:ilvl w:val="1"/>
          <w:numId w:val="3"/>
        </w:numPr>
        <w:tabs>
          <w:tab w:val="left" w:pos="580"/>
        </w:tabs>
        <w:ind w:right="225" w:firstLine="0"/>
        <w:jc w:val="both"/>
        <w:rPr>
          <w:sz w:val="24"/>
          <w:szCs w:val="24"/>
        </w:rPr>
      </w:pPr>
      <w:r w:rsidRPr="00E53870">
        <w:rPr>
          <w:sz w:val="24"/>
          <w:szCs w:val="24"/>
        </w:rPr>
        <w:t>A</w:t>
      </w:r>
      <w:r w:rsidR="00A10DA5" w:rsidRPr="00E53870">
        <w:rPr>
          <w:sz w:val="24"/>
          <w:szCs w:val="24"/>
        </w:rPr>
        <w:t xml:space="preserve">yaktan </w:t>
      </w:r>
      <w:r w:rsidRPr="00E53870">
        <w:rPr>
          <w:sz w:val="24"/>
          <w:szCs w:val="24"/>
        </w:rPr>
        <w:t>hasta</w:t>
      </w:r>
      <w:r w:rsidR="00E53870">
        <w:rPr>
          <w:sz w:val="24"/>
          <w:szCs w:val="24"/>
        </w:rPr>
        <w:t xml:space="preserve"> anketleri her ayın 25-30'</w:t>
      </w:r>
      <w:r w:rsidR="00A10DA5" w:rsidRPr="00E53870">
        <w:rPr>
          <w:sz w:val="24"/>
          <w:szCs w:val="24"/>
        </w:rPr>
        <w:t>u arasında Anket Uygulama sorumlu</w:t>
      </w:r>
      <w:r w:rsidR="00F72805" w:rsidRPr="00E53870">
        <w:rPr>
          <w:sz w:val="24"/>
          <w:szCs w:val="24"/>
        </w:rPr>
        <w:t>su</w:t>
      </w:r>
      <w:r w:rsidR="00A10DA5" w:rsidRPr="00E53870">
        <w:rPr>
          <w:sz w:val="24"/>
          <w:szCs w:val="24"/>
        </w:rPr>
        <w:t xml:space="preserve"> tarafından Kalite Yönetim Birimine teslim</w:t>
      </w:r>
      <w:r w:rsidR="00A10DA5" w:rsidRPr="00E53870">
        <w:rPr>
          <w:spacing w:val="-1"/>
          <w:sz w:val="24"/>
          <w:szCs w:val="24"/>
        </w:rPr>
        <w:t xml:space="preserve"> </w:t>
      </w:r>
      <w:r w:rsidR="00A10DA5" w:rsidRPr="00E53870">
        <w:rPr>
          <w:sz w:val="24"/>
          <w:szCs w:val="24"/>
        </w:rPr>
        <w:t>edilir.</w:t>
      </w:r>
    </w:p>
    <w:p w:rsidR="001A2B50" w:rsidRPr="00E53870" w:rsidRDefault="00683340" w:rsidP="00683340">
      <w:pPr>
        <w:pStyle w:val="GvdeMetni"/>
        <w:ind w:right="308"/>
        <w:jc w:val="both"/>
      </w:pPr>
      <w:r w:rsidRPr="00E53870">
        <w:rPr>
          <w:b/>
        </w:rPr>
        <w:t>6.6</w:t>
      </w:r>
      <w:r w:rsidRPr="00E53870">
        <w:t xml:space="preserve"> </w:t>
      </w:r>
      <w:r w:rsidR="00A10DA5" w:rsidRPr="00E53870">
        <w:t xml:space="preserve">Çalışan memnuniyet anketi ekibi: </w:t>
      </w:r>
      <w:r w:rsidRPr="00E53870">
        <w:t>Kalite Yönetim Direktörü, Ç</w:t>
      </w:r>
      <w:r w:rsidR="00A10DA5" w:rsidRPr="00E53870">
        <w:t xml:space="preserve">alışan </w:t>
      </w:r>
      <w:r w:rsidR="00E53870" w:rsidRPr="00E53870">
        <w:t xml:space="preserve">Hakları Birimi </w:t>
      </w:r>
      <w:r w:rsidR="00A10DA5" w:rsidRPr="00E53870">
        <w:t xml:space="preserve">çalışanı ve </w:t>
      </w:r>
      <w:r w:rsidR="00E53870" w:rsidRPr="00E53870">
        <w:t>Kalite Birimi</w:t>
      </w:r>
      <w:r w:rsidR="00A10DA5" w:rsidRPr="00E53870">
        <w:t xml:space="preserve"> sorumlusundan oluşur.</w:t>
      </w:r>
    </w:p>
    <w:p w:rsidR="001A2B50" w:rsidRPr="00E53870" w:rsidRDefault="00E12D12" w:rsidP="00E12D12">
      <w:pPr>
        <w:pStyle w:val="ListeParagraf"/>
        <w:rPr>
          <w:sz w:val="24"/>
          <w:szCs w:val="24"/>
        </w:rPr>
      </w:pPr>
      <w:r w:rsidRPr="00E53870">
        <w:rPr>
          <w:b/>
          <w:sz w:val="24"/>
          <w:szCs w:val="24"/>
        </w:rPr>
        <w:t xml:space="preserve">6.7 </w:t>
      </w:r>
      <w:r w:rsidR="00A10DA5" w:rsidRPr="00E53870">
        <w:rPr>
          <w:sz w:val="24"/>
          <w:szCs w:val="24"/>
        </w:rPr>
        <w:t>Veri analizleri ve ulaşılan bulgular üst yönetim ve ilgili birimlerin so</w:t>
      </w:r>
      <w:r w:rsidRPr="00E53870">
        <w:rPr>
          <w:sz w:val="24"/>
          <w:szCs w:val="24"/>
        </w:rPr>
        <w:t>rumluları ile paylaşılmaktadır. H</w:t>
      </w:r>
      <w:r w:rsidR="00A10DA5" w:rsidRPr="00E53870">
        <w:rPr>
          <w:sz w:val="24"/>
          <w:szCs w:val="24"/>
        </w:rPr>
        <w:t xml:space="preserve">astaların ve çalışanların görüşlerini değerlendirme ekibinde </w:t>
      </w:r>
      <w:r w:rsidR="00683340" w:rsidRPr="00E53870">
        <w:rPr>
          <w:sz w:val="24"/>
          <w:szCs w:val="24"/>
        </w:rPr>
        <w:t>K</w:t>
      </w:r>
      <w:r w:rsidR="00A10DA5" w:rsidRPr="00E53870">
        <w:rPr>
          <w:sz w:val="24"/>
          <w:szCs w:val="24"/>
        </w:rPr>
        <w:t xml:space="preserve">alite </w:t>
      </w:r>
      <w:r w:rsidR="00683340" w:rsidRPr="00E53870">
        <w:rPr>
          <w:sz w:val="24"/>
          <w:szCs w:val="24"/>
        </w:rPr>
        <w:t>Y</w:t>
      </w:r>
      <w:r w:rsidR="00A10DA5" w:rsidRPr="00E53870">
        <w:rPr>
          <w:sz w:val="24"/>
          <w:szCs w:val="24"/>
        </w:rPr>
        <w:t xml:space="preserve">önetim </w:t>
      </w:r>
      <w:r w:rsidR="00683340" w:rsidRPr="00E53870">
        <w:rPr>
          <w:sz w:val="24"/>
          <w:szCs w:val="24"/>
        </w:rPr>
        <w:t>D</w:t>
      </w:r>
      <w:r w:rsidR="00A10DA5" w:rsidRPr="00E53870">
        <w:rPr>
          <w:sz w:val="24"/>
          <w:szCs w:val="24"/>
        </w:rPr>
        <w:t>irektörü, Başhekim</w:t>
      </w:r>
      <w:r w:rsidR="00683340" w:rsidRPr="00E53870">
        <w:rPr>
          <w:sz w:val="24"/>
          <w:szCs w:val="24"/>
        </w:rPr>
        <w:t>, Hastane M</w:t>
      </w:r>
      <w:r w:rsidR="00A10DA5" w:rsidRPr="00E53870">
        <w:rPr>
          <w:sz w:val="24"/>
          <w:szCs w:val="24"/>
        </w:rPr>
        <w:t xml:space="preserve">üdürü ve </w:t>
      </w:r>
      <w:r w:rsidR="00C74E7A" w:rsidRPr="00E53870">
        <w:rPr>
          <w:sz w:val="24"/>
          <w:szCs w:val="24"/>
        </w:rPr>
        <w:t xml:space="preserve">Kalite Birimi </w:t>
      </w:r>
      <w:r w:rsidR="00683340" w:rsidRPr="00E53870">
        <w:rPr>
          <w:sz w:val="24"/>
          <w:szCs w:val="24"/>
        </w:rPr>
        <w:t>sorumlusu</w:t>
      </w:r>
      <w:r w:rsidR="00A10DA5" w:rsidRPr="00E53870">
        <w:rPr>
          <w:sz w:val="24"/>
          <w:szCs w:val="24"/>
        </w:rPr>
        <w:t xml:space="preserve"> yer alır.</w:t>
      </w:r>
    </w:p>
    <w:p w:rsidR="000C1A66" w:rsidRDefault="00E12D12" w:rsidP="00E12D12">
      <w:pPr>
        <w:pStyle w:val="ListeParagraf"/>
        <w:rPr>
          <w:sz w:val="24"/>
          <w:szCs w:val="24"/>
        </w:rPr>
        <w:sectPr w:rsidR="000C1A66" w:rsidSect="00D3532D">
          <w:headerReference w:type="default" r:id="rId7"/>
          <w:type w:val="continuous"/>
          <w:pgSz w:w="11960" w:h="16850"/>
          <w:pgMar w:top="280" w:right="660" w:bottom="0" w:left="500" w:header="397" w:footer="708" w:gutter="0"/>
          <w:cols w:space="708"/>
          <w:docGrid w:linePitch="299"/>
        </w:sectPr>
      </w:pPr>
      <w:r w:rsidRPr="00E53870">
        <w:rPr>
          <w:b/>
          <w:sz w:val="24"/>
          <w:szCs w:val="24"/>
        </w:rPr>
        <w:t>6.8</w:t>
      </w:r>
      <w:r w:rsidR="00A10DA5" w:rsidRPr="00E53870">
        <w:rPr>
          <w:b/>
          <w:sz w:val="24"/>
          <w:szCs w:val="24"/>
        </w:rPr>
        <w:t xml:space="preserve"> </w:t>
      </w:r>
      <w:r w:rsidR="00A10DA5" w:rsidRPr="00E53870">
        <w:rPr>
          <w:sz w:val="24"/>
          <w:szCs w:val="24"/>
        </w:rPr>
        <w:t xml:space="preserve">Ayaktan </w:t>
      </w:r>
      <w:r w:rsidRPr="00E53870">
        <w:rPr>
          <w:sz w:val="24"/>
          <w:szCs w:val="24"/>
        </w:rPr>
        <w:t>H</w:t>
      </w:r>
      <w:r w:rsidR="00A10DA5" w:rsidRPr="00E53870">
        <w:rPr>
          <w:sz w:val="24"/>
          <w:szCs w:val="24"/>
        </w:rPr>
        <w:t>asta Anketleri her ayın s</w:t>
      </w:r>
      <w:r w:rsidRPr="00E53870">
        <w:rPr>
          <w:sz w:val="24"/>
          <w:szCs w:val="24"/>
        </w:rPr>
        <w:t>onunda değerlendirme ekibince</w:t>
      </w:r>
      <w:r w:rsidR="00A10DA5" w:rsidRPr="00E53870">
        <w:rPr>
          <w:sz w:val="24"/>
          <w:szCs w:val="24"/>
        </w:rPr>
        <w:t xml:space="preserve"> hesaplanır ve hesaplanan katsayı ”Kurumsal Kalite Sistemine” girilir. Çalışan memnuniyet anketleri de her dönem sonunda memnuniyet katsayısı hesaplanarak ”Kurumsal Kalite Sistemine” girilir.</w:t>
      </w:r>
    </w:p>
    <w:p w:rsidR="00C74E7A" w:rsidRDefault="00C74E7A" w:rsidP="0078691A">
      <w:pPr>
        <w:pStyle w:val="Balk1"/>
        <w:tabs>
          <w:tab w:val="left" w:pos="401"/>
          <w:tab w:val="left" w:pos="6581"/>
        </w:tabs>
        <w:spacing w:line="275" w:lineRule="exact"/>
        <w:ind w:left="0" w:firstLine="0"/>
        <w:jc w:val="both"/>
      </w:pPr>
    </w:p>
    <w:p w:rsidR="00496E6E" w:rsidRDefault="00496E6E" w:rsidP="00496E6E">
      <w:pPr>
        <w:pStyle w:val="Balk1"/>
        <w:tabs>
          <w:tab w:val="left" w:pos="401"/>
          <w:tab w:val="left" w:pos="6581"/>
        </w:tabs>
        <w:spacing w:line="276" w:lineRule="auto"/>
        <w:ind w:left="0" w:firstLine="0"/>
        <w:jc w:val="both"/>
      </w:pPr>
      <w:r>
        <w:t xml:space="preserve">  7.HASTA MEMNUNİYET</w:t>
      </w:r>
      <w:r>
        <w:rPr>
          <w:spacing w:val="-6"/>
        </w:rPr>
        <w:t xml:space="preserve"> </w:t>
      </w:r>
      <w:r>
        <w:t>ANKETİ EKİBİ</w:t>
      </w:r>
    </w:p>
    <w:p w:rsidR="001A2B50" w:rsidRDefault="00A10DA5" w:rsidP="00496E6E">
      <w:pPr>
        <w:pStyle w:val="Balk1"/>
        <w:tabs>
          <w:tab w:val="left" w:pos="401"/>
          <w:tab w:val="left" w:pos="6581"/>
        </w:tabs>
        <w:spacing w:line="276" w:lineRule="auto"/>
        <w:ind w:left="219" w:firstLine="0"/>
        <w:jc w:val="both"/>
        <w:rPr>
          <w:sz w:val="22"/>
        </w:rPr>
      </w:pPr>
      <w:r>
        <w:tab/>
      </w:r>
    </w:p>
    <w:p w:rsidR="00E12D12" w:rsidRPr="00C74E7A" w:rsidRDefault="00E12D12" w:rsidP="00C74E7A">
      <w:pPr>
        <w:pStyle w:val="ListeParagraf"/>
        <w:numPr>
          <w:ilvl w:val="0"/>
          <w:numId w:val="1"/>
        </w:numPr>
        <w:tabs>
          <w:tab w:val="left" w:pos="927"/>
          <w:tab w:val="left" w:pos="928"/>
          <w:tab w:val="left" w:pos="6465"/>
          <w:tab w:val="left" w:pos="6641"/>
        </w:tabs>
        <w:spacing w:line="276" w:lineRule="auto"/>
        <w:jc w:val="both"/>
        <w:rPr>
          <w:sz w:val="24"/>
        </w:rPr>
      </w:pPr>
      <w:r w:rsidRPr="00C74E7A">
        <w:rPr>
          <w:sz w:val="24"/>
        </w:rPr>
        <w:t>Kalite Yönetim Direktörü</w:t>
      </w:r>
      <w:r w:rsidRPr="00C74E7A">
        <w:rPr>
          <w:sz w:val="24"/>
        </w:rPr>
        <w:tab/>
      </w:r>
      <w:r w:rsidR="00C74E7A" w:rsidRPr="00C74E7A">
        <w:rPr>
          <w:sz w:val="24"/>
        </w:rPr>
        <w:tab/>
      </w:r>
    </w:p>
    <w:p w:rsidR="001A2B50" w:rsidRDefault="00A10DA5" w:rsidP="00C74E7A">
      <w:pPr>
        <w:pStyle w:val="ListeParagraf"/>
        <w:numPr>
          <w:ilvl w:val="0"/>
          <w:numId w:val="1"/>
        </w:numPr>
        <w:tabs>
          <w:tab w:val="left" w:pos="927"/>
          <w:tab w:val="left" w:pos="928"/>
          <w:tab w:val="left" w:pos="6639"/>
        </w:tabs>
        <w:spacing w:before="1" w:line="276" w:lineRule="auto"/>
        <w:ind w:hanging="349"/>
        <w:jc w:val="both"/>
        <w:rPr>
          <w:sz w:val="24"/>
        </w:rPr>
      </w:pPr>
      <w:r>
        <w:rPr>
          <w:sz w:val="24"/>
        </w:rPr>
        <w:t>Hasta Hakları</w:t>
      </w:r>
      <w:r>
        <w:rPr>
          <w:spacing w:val="-6"/>
          <w:sz w:val="24"/>
        </w:rPr>
        <w:t xml:space="preserve"> </w:t>
      </w:r>
      <w:r>
        <w:rPr>
          <w:sz w:val="24"/>
        </w:rPr>
        <w:t>Birimi</w:t>
      </w:r>
      <w:r>
        <w:rPr>
          <w:spacing w:val="-1"/>
          <w:sz w:val="24"/>
        </w:rPr>
        <w:t xml:space="preserve"> </w:t>
      </w:r>
      <w:r w:rsidR="00E12D12">
        <w:rPr>
          <w:sz w:val="24"/>
        </w:rPr>
        <w:t>Sorumlusu</w:t>
      </w:r>
      <w:r w:rsidR="00E12D12">
        <w:rPr>
          <w:sz w:val="24"/>
        </w:rPr>
        <w:tab/>
      </w:r>
    </w:p>
    <w:p w:rsidR="00C74E7A" w:rsidRDefault="00C74E7A" w:rsidP="00C74E7A">
      <w:pPr>
        <w:pStyle w:val="ListeParagraf"/>
        <w:numPr>
          <w:ilvl w:val="0"/>
          <w:numId w:val="1"/>
        </w:numPr>
        <w:tabs>
          <w:tab w:val="left" w:pos="927"/>
          <w:tab w:val="left" w:pos="928"/>
          <w:tab w:val="left" w:pos="6646"/>
        </w:tabs>
        <w:spacing w:line="276" w:lineRule="auto"/>
        <w:ind w:hanging="349"/>
        <w:jc w:val="both"/>
        <w:rPr>
          <w:sz w:val="24"/>
        </w:rPr>
      </w:pPr>
      <w:r>
        <w:rPr>
          <w:sz w:val="24"/>
        </w:rPr>
        <w:t>Çalışan Hakları Birimi Sorumlusu</w:t>
      </w:r>
    </w:p>
    <w:p w:rsidR="00496E6E" w:rsidRDefault="00E12D12" w:rsidP="00C74E7A">
      <w:pPr>
        <w:pStyle w:val="ListeParagraf"/>
        <w:numPr>
          <w:ilvl w:val="0"/>
          <w:numId w:val="1"/>
        </w:numPr>
        <w:tabs>
          <w:tab w:val="left" w:pos="927"/>
          <w:tab w:val="left" w:pos="928"/>
          <w:tab w:val="left" w:pos="6646"/>
        </w:tabs>
        <w:spacing w:line="276" w:lineRule="auto"/>
        <w:ind w:hanging="349"/>
        <w:jc w:val="both"/>
        <w:rPr>
          <w:sz w:val="24"/>
        </w:rPr>
      </w:pPr>
      <w:r w:rsidRPr="00C74E7A">
        <w:rPr>
          <w:sz w:val="24"/>
        </w:rPr>
        <w:t>Hastane Müdürü</w:t>
      </w:r>
    </w:p>
    <w:p w:rsidR="00C74E7A" w:rsidRPr="00C74E7A" w:rsidRDefault="00E12D12" w:rsidP="00496E6E">
      <w:pPr>
        <w:pStyle w:val="ListeParagraf"/>
        <w:tabs>
          <w:tab w:val="left" w:pos="927"/>
          <w:tab w:val="left" w:pos="928"/>
          <w:tab w:val="left" w:pos="6646"/>
        </w:tabs>
        <w:spacing w:line="276" w:lineRule="auto"/>
        <w:ind w:left="915"/>
        <w:jc w:val="both"/>
        <w:rPr>
          <w:sz w:val="24"/>
        </w:rPr>
      </w:pPr>
      <w:r w:rsidRPr="00C74E7A">
        <w:rPr>
          <w:sz w:val="24"/>
        </w:rPr>
        <w:tab/>
      </w:r>
      <w:r w:rsidRPr="00C74E7A">
        <w:rPr>
          <w:sz w:val="24"/>
        </w:rPr>
        <w:tab/>
      </w:r>
      <w:r w:rsidRPr="00C74E7A">
        <w:rPr>
          <w:sz w:val="24"/>
        </w:rPr>
        <w:tab/>
      </w:r>
      <w:r w:rsidRPr="00C74E7A">
        <w:rPr>
          <w:sz w:val="24"/>
        </w:rPr>
        <w:tab/>
      </w:r>
      <w:r w:rsidRPr="00C74E7A">
        <w:rPr>
          <w:sz w:val="24"/>
        </w:rPr>
        <w:tab/>
      </w:r>
      <w:r w:rsidRPr="00C74E7A">
        <w:rPr>
          <w:sz w:val="24"/>
        </w:rPr>
        <w:tab/>
      </w:r>
    </w:p>
    <w:p w:rsidR="00C74E7A" w:rsidRDefault="00496E6E" w:rsidP="00C74E7A">
      <w:pPr>
        <w:tabs>
          <w:tab w:val="left" w:pos="927"/>
          <w:tab w:val="left" w:pos="928"/>
        </w:tabs>
        <w:spacing w:line="276" w:lineRule="auto"/>
        <w:ind w:left="-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96E6E">
        <w:rPr>
          <w:b/>
          <w:sz w:val="24"/>
          <w:szCs w:val="24"/>
        </w:rPr>
        <w:t>8.ÇALIŞAN MEMNUNİYET ANKETİ</w:t>
      </w:r>
      <w:r w:rsidRPr="00496E6E">
        <w:rPr>
          <w:b/>
          <w:spacing w:val="-4"/>
          <w:sz w:val="24"/>
          <w:szCs w:val="24"/>
        </w:rPr>
        <w:t xml:space="preserve"> </w:t>
      </w:r>
      <w:r w:rsidRPr="00496E6E">
        <w:rPr>
          <w:b/>
          <w:sz w:val="24"/>
          <w:szCs w:val="24"/>
        </w:rPr>
        <w:t>EKİBİ</w:t>
      </w:r>
    </w:p>
    <w:p w:rsidR="00102A72" w:rsidRPr="00496E6E" w:rsidRDefault="00102A72" w:rsidP="00C74E7A">
      <w:pPr>
        <w:tabs>
          <w:tab w:val="left" w:pos="927"/>
          <w:tab w:val="left" w:pos="928"/>
        </w:tabs>
        <w:spacing w:line="276" w:lineRule="auto"/>
        <w:ind w:left="-21"/>
        <w:rPr>
          <w:b/>
          <w:sz w:val="24"/>
          <w:szCs w:val="24"/>
        </w:rPr>
      </w:pPr>
    </w:p>
    <w:p w:rsidR="00C74E7A" w:rsidRDefault="00C74E7A" w:rsidP="00C74E7A">
      <w:pPr>
        <w:pStyle w:val="ListeParagraf"/>
        <w:numPr>
          <w:ilvl w:val="0"/>
          <w:numId w:val="1"/>
        </w:numPr>
        <w:tabs>
          <w:tab w:val="left" w:pos="927"/>
          <w:tab w:val="left" w:pos="928"/>
          <w:tab w:val="left" w:pos="6465"/>
          <w:tab w:val="left" w:pos="6641"/>
        </w:tabs>
        <w:spacing w:line="276" w:lineRule="auto"/>
        <w:jc w:val="both"/>
        <w:rPr>
          <w:sz w:val="24"/>
        </w:rPr>
      </w:pPr>
      <w:r w:rsidRPr="00C74E7A">
        <w:rPr>
          <w:sz w:val="24"/>
        </w:rPr>
        <w:t>Kalite Yönetim Direktörü</w:t>
      </w:r>
    </w:p>
    <w:p w:rsidR="00C74E7A" w:rsidRDefault="00C74E7A" w:rsidP="00C74E7A">
      <w:pPr>
        <w:pStyle w:val="ListeParagraf"/>
        <w:numPr>
          <w:ilvl w:val="0"/>
          <w:numId w:val="1"/>
        </w:numPr>
        <w:tabs>
          <w:tab w:val="left" w:pos="927"/>
          <w:tab w:val="left" w:pos="928"/>
          <w:tab w:val="left" w:pos="6465"/>
          <w:tab w:val="left" w:pos="6641"/>
        </w:tabs>
        <w:spacing w:line="276" w:lineRule="auto"/>
        <w:jc w:val="both"/>
        <w:rPr>
          <w:sz w:val="24"/>
        </w:rPr>
      </w:pPr>
      <w:r>
        <w:rPr>
          <w:sz w:val="24"/>
        </w:rPr>
        <w:t>Hasta Hakları Birimi Sorumlusu</w:t>
      </w:r>
    </w:p>
    <w:p w:rsidR="00C74E7A" w:rsidRPr="00C74E7A" w:rsidRDefault="00C74E7A" w:rsidP="00C74E7A">
      <w:pPr>
        <w:pStyle w:val="ListeParagraf"/>
        <w:numPr>
          <w:ilvl w:val="0"/>
          <w:numId w:val="1"/>
        </w:numPr>
        <w:tabs>
          <w:tab w:val="left" w:pos="927"/>
          <w:tab w:val="left" w:pos="928"/>
          <w:tab w:val="left" w:pos="6465"/>
          <w:tab w:val="left" w:pos="6641"/>
        </w:tabs>
        <w:spacing w:line="276" w:lineRule="auto"/>
        <w:jc w:val="both"/>
        <w:rPr>
          <w:sz w:val="24"/>
        </w:rPr>
      </w:pPr>
      <w:r>
        <w:rPr>
          <w:sz w:val="24"/>
        </w:rPr>
        <w:t>Çalışan Hakları Birimi Sorumlusu</w:t>
      </w:r>
    </w:p>
    <w:p w:rsidR="00C74E7A" w:rsidRDefault="00C74E7A" w:rsidP="00C74E7A">
      <w:pPr>
        <w:pStyle w:val="ListeParagraf"/>
        <w:numPr>
          <w:ilvl w:val="0"/>
          <w:numId w:val="7"/>
        </w:numPr>
        <w:tabs>
          <w:tab w:val="left" w:pos="927"/>
          <w:tab w:val="left" w:pos="928"/>
        </w:tabs>
        <w:spacing w:line="276" w:lineRule="auto"/>
        <w:rPr>
          <w:sz w:val="24"/>
        </w:rPr>
      </w:pPr>
      <w:r>
        <w:rPr>
          <w:sz w:val="24"/>
        </w:rPr>
        <w:t>Hastane Müdürü</w:t>
      </w:r>
    </w:p>
    <w:p w:rsidR="00496E6E" w:rsidRDefault="00496E6E" w:rsidP="00C74E7A">
      <w:pPr>
        <w:pStyle w:val="ListeParagraf"/>
        <w:tabs>
          <w:tab w:val="left" w:pos="927"/>
          <w:tab w:val="left" w:pos="928"/>
        </w:tabs>
        <w:spacing w:line="293" w:lineRule="exact"/>
        <w:rPr>
          <w:b/>
          <w:sz w:val="24"/>
          <w:szCs w:val="24"/>
        </w:rPr>
      </w:pPr>
    </w:p>
    <w:p w:rsidR="00496E6E" w:rsidRPr="00496E6E" w:rsidRDefault="00496E6E" w:rsidP="00496E6E"/>
    <w:p w:rsidR="00496E6E" w:rsidRPr="00496E6E" w:rsidRDefault="00496E6E" w:rsidP="00496E6E">
      <w:pPr>
        <w:tabs>
          <w:tab w:val="left" w:pos="499"/>
        </w:tabs>
        <w:spacing w:before="64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9.</w:t>
      </w:r>
      <w:r w:rsidRPr="00496E6E">
        <w:rPr>
          <w:b/>
          <w:bCs/>
          <w:sz w:val="24"/>
          <w:szCs w:val="24"/>
        </w:rPr>
        <w:t>İLGİLİ</w:t>
      </w:r>
      <w:r w:rsidRPr="00496E6E">
        <w:rPr>
          <w:b/>
          <w:bCs/>
          <w:spacing w:val="-3"/>
          <w:sz w:val="24"/>
          <w:szCs w:val="24"/>
        </w:rPr>
        <w:t xml:space="preserve"> </w:t>
      </w:r>
      <w:r w:rsidRPr="00496E6E">
        <w:rPr>
          <w:b/>
          <w:bCs/>
          <w:sz w:val="24"/>
          <w:szCs w:val="24"/>
        </w:rPr>
        <w:t>DOKÜMANLAR</w:t>
      </w:r>
    </w:p>
    <w:p w:rsidR="00496E6E" w:rsidRPr="00102A72" w:rsidRDefault="00496E6E" w:rsidP="00496E6E"/>
    <w:p w:rsidR="00496E6E" w:rsidRPr="00102A72" w:rsidRDefault="00496E6E" w:rsidP="00496E6E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102A72">
        <w:rPr>
          <w:sz w:val="24"/>
          <w:szCs w:val="24"/>
        </w:rPr>
        <w:t xml:space="preserve">Hasta </w:t>
      </w:r>
      <w:r w:rsidR="000C1A66">
        <w:rPr>
          <w:sz w:val="24"/>
          <w:szCs w:val="24"/>
        </w:rPr>
        <w:t>Deneyim Ank</w:t>
      </w:r>
      <w:r w:rsidR="00102A72" w:rsidRPr="00102A72">
        <w:rPr>
          <w:sz w:val="24"/>
          <w:szCs w:val="24"/>
        </w:rPr>
        <w:t>eti</w:t>
      </w:r>
      <w:r w:rsidR="000C1A66">
        <w:rPr>
          <w:sz w:val="24"/>
          <w:szCs w:val="24"/>
        </w:rPr>
        <w:t xml:space="preserve"> Formu</w:t>
      </w:r>
    </w:p>
    <w:p w:rsidR="00496E6E" w:rsidRPr="00102A72" w:rsidRDefault="00102A72" w:rsidP="00496E6E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102A72">
        <w:rPr>
          <w:color w:val="000000"/>
          <w:sz w:val="24"/>
          <w:szCs w:val="24"/>
        </w:rPr>
        <w:t>Hasta Deneyim Anketi Oran Formu</w:t>
      </w:r>
    </w:p>
    <w:p w:rsidR="00102A72" w:rsidRPr="00102A72" w:rsidRDefault="00102A72" w:rsidP="00496E6E">
      <w:pPr>
        <w:pStyle w:val="ListeParagraf"/>
        <w:numPr>
          <w:ilvl w:val="0"/>
          <w:numId w:val="8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Çalışan Memnuniyet Anketi</w:t>
      </w:r>
      <w:r w:rsidR="000C1A66">
        <w:rPr>
          <w:color w:val="000000"/>
          <w:sz w:val="24"/>
          <w:szCs w:val="24"/>
        </w:rPr>
        <w:t xml:space="preserve"> Formu</w:t>
      </w:r>
    </w:p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/>
    <w:p w:rsidR="00496E6E" w:rsidRPr="00496E6E" w:rsidRDefault="00496E6E" w:rsidP="00496E6E">
      <w:pPr>
        <w:tabs>
          <w:tab w:val="left" w:pos="1440"/>
        </w:tabs>
      </w:pPr>
      <w:r>
        <w:tab/>
      </w:r>
    </w:p>
    <w:p w:rsidR="00496E6E" w:rsidRPr="00496E6E" w:rsidRDefault="00496E6E" w:rsidP="00496E6E">
      <w:pPr>
        <w:tabs>
          <w:tab w:val="left" w:pos="1440"/>
        </w:tabs>
      </w:pPr>
      <w:bookmarkStart w:id="0" w:name="_GoBack"/>
      <w:bookmarkEnd w:id="0"/>
    </w:p>
    <w:p w:rsidR="00496E6E" w:rsidRPr="00496E6E" w:rsidRDefault="00496E6E" w:rsidP="00496E6E"/>
    <w:p w:rsidR="00496E6E" w:rsidRPr="00496E6E" w:rsidRDefault="00496E6E" w:rsidP="00496E6E"/>
    <w:p w:rsidR="00C74E7A" w:rsidRPr="00496E6E" w:rsidRDefault="00C74E7A" w:rsidP="00496E6E">
      <w:pPr>
        <w:tabs>
          <w:tab w:val="left" w:pos="1305"/>
        </w:tabs>
      </w:pPr>
    </w:p>
    <w:sectPr w:rsidR="00C74E7A" w:rsidRPr="00496E6E" w:rsidSect="000C1A66">
      <w:headerReference w:type="default" r:id="rId8"/>
      <w:pgSz w:w="11960" w:h="16850"/>
      <w:pgMar w:top="280" w:right="660" w:bottom="0" w:left="500" w:header="39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D5" w:rsidRDefault="007D69D5" w:rsidP="00320760">
      <w:r>
        <w:separator/>
      </w:r>
    </w:p>
  </w:endnote>
  <w:endnote w:type="continuationSeparator" w:id="0">
    <w:p w:rsidR="007D69D5" w:rsidRDefault="007D69D5" w:rsidP="0032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D5" w:rsidRDefault="007D69D5" w:rsidP="00320760">
      <w:r>
        <w:separator/>
      </w:r>
    </w:p>
  </w:footnote>
  <w:footnote w:type="continuationSeparator" w:id="0">
    <w:p w:rsidR="007D69D5" w:rsidRDefault="007D69D5" w:rsidP="0032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5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E53870" w:rsidRPr="00B93378" w:rsidTr="009801CF">
      <w:trPr>
        <w:trHeight w:val="1388"/>
      </w:trPr>
      <w:tc>
        <w:tcPr>
          <w:tcW w:w="1982" w:type="dxa"/>
          <w:tcBorders>
            <w:right w:val="single" w:sz="12" w:space="0" w:color="auto"/>
          </w:tcBorders>
          <w:vAlign w:val="center"/>
        </w:tcPr>
        <w:p w:rsidR="00E53870" w:rsidRPr="00E53870" w:rsidRDefault="00E53870" w:rsidP="00E53870">
          <w:pPr>
            <w:widowControl/>
            <w:autoSpaceDE/>
            <w:autoSpaceDN/>
            <w:spacing w:after="160" w:line="259" w:lineRule="auto"/>
            <w:jc w:val="center"/>
            <w:rPr>
              <w:rFonts w:eastAsia="Calibri"/>
              <w:sz w:val="24"/>
              <w:szCs w:val="24"/>
              <w:lang w:val="en-US"/>
            </w:rPr>
          </w:pPr>
          <w:r w:rsidRPr="00E53870">
            <w:rPr>
              <w:rFonts w:eastAsia="Calibri"/>
              <w:noProof/>
              <w:lang w:eastAsia="tr-TR"/>
            </w:rPr>
            <w:drawing>
              <wp:inline distT="0" distB="0" distL="0" distR="0" wp14:anchorId="332F5047" wp14:editId="392770DC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E53870" w:rsidRPr="00E53870" w:rsidRDefault="00E53870" w:rsidP="00E53870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E53870">
            <w:rPr>
              <w:rFonts w:eastAsia="Calibri"/>
              <w:b/>
              <w:bCs/>
              <w:sz w:val="24"/>
              <w:szCs w:val="24"/>
            </w:rPr>
            <w:t>ADIYAMAN ÜNİVERSİTESİ – (ADYÜ)</w:t>
          </w:r>
        </w:p>
        <w:p w:rsidR="00E53870" w:rsidRPr="00E53870" w:rsidRDefault="00E53870" w:rsidP="00E53870">
          <w:pPr>
            <w:widowControl/>
            <w:autoSpaceDE/>
            <w:autoSpaceDN/>
            <w:jc w:val="center"/>
            <w:rPr>
              <w:rFonts w:eastAsia="Calibri"/>
              <w:b/>
              <w:sz w:val="24"/>
              <w:szCs w:val="24"/>
            </w:rPr>
          </w:pPr>
          <w:r w:rsidRPr="00E53870">
            <w:rPr>
              <w:rFonts w:eastAsia="Calibri"/>
              <w:b/>
              <w:sz w:val="24"/>
              <w:szCs w:val="24"/>
            </w:rPr>
            <w:t>Diş Hekimliği Uygulama Ve Araştırma Merkezi</w:t>
          </w:r>
        </w:p>
        <w:p w:rsidR="00E53870" w:rsidRPr="00E53870" w:rsidRDefault="00E53870" w:rsidP="00E53870">
          <w:pPr>
            <w:pStyle w:val="GvdeMetni"/>
            <w:ind w:left="0"/>
            <w:jc w:val="center"/>
          </w:pPr>
          <w:r>
            <w:rPr>
              <w:b/>
            </w:rPr>
            <w:t xml:space="preserve">Hasta </w:t>
          </w:r>
          <w:r w:rsidRPr="00E53870">
            <w:rPr>
              <w:b/>
            </w:rPr>
            <w:t>D</w:t>
          </w:r>
          <w:r>
            <w:rPr>
              <w:b/>
            </w:rPr>
            <w:t xml:space="preserve">eneyim Ve </w:t>
          </w:r>
          <w:r w:rsidRPr="00E53870">
            <w:rPr>
              <w:b/>
            </w:rPr>
            <w:t>Ç</w:t>
          </w:r>
          <w:r>
            <w:rPr>
              <w:b/>
            </w:rPr>
            <w:t xml:space="preserve">alışan </w:t>
          </w:r>
          <w:r w:rsidRPr="00E53870">
            <w:rPr>
              <w:b/>
            </w:rPr>
            <w:t>Memnuniyet</w:t>
          </w:r>
          <w:r>
            <w:rPr>
              <w:b/>
            </w:rPr>
            <w:t xml:space="preserve">                                                       </w:t>
          </w:r>
          <w:r w:rsidRPr="00E53870">
            <w:rPr>
              <w:b/>
            </w:rPr>
            <w:t xml:space="preserve"> Anketi Uygulama Prosedürü</w:t>
          </w:r>
        </w:p>
        <w:p w:rsidR="00E53870" w:rsidRPr="00E53870" w:rsidRDefault="00E53870" w:rsidP="00E53870">
          <w:pPr>
            <w:widowControl/>
            <w:autoSpaceDE/>
            <w:autoSpaceDN/>
            <w:jc w:val="center"/>
            <w:rPr>
              <w:rFonts w:eastAsia="Calibri"/>
            </w:rPr>
          </w:pPr>
        </w:p>
      </w:tc>
      <w:tc>
        <w:tcPr>
          <w:tcW w:w="1843" w:type="dxa"/>
          <w:vAlign w:val="center"/>
        </w:tcPr>
        <w:p w:rsidR="00E53870" w:rsidRPr="00E53870" w:rsidRDefault="00E53870" w:rsidP="00E53870">
          <w:pPr>
            <w:widowControl/>
            <w:autoSpaceDE/>
            <w:autoSpaceDN/>
            <w:spacing w:before="48" w:after="160" w:line="259" w:lineRule="auto"/>
            <w:ind w:left="102"/>
            <w:jc w:val="center"/>
            <w:rPr>
              <w:rFonts w:eastAsia="Calibri"/>
              <w:sz w:val="18"/>
              <w:szCs w:val="18"/>
              <w:lang w:val="en-US"/>
            </w:rPr>
          </w:pPr>
          <w:r w:rsidRPr="00E53870">
            <w:rPr>
              <w:rFonts w:eastAsia="Calibri"/>
              <w:noProof/>
              <w:lang w:eastAsia="tr-TR"/>
            </w:rPr>
            <w:drawing>
              <wp:inline distT="0" distB="0" distL="0" distR="0" wp14:anchorId="3921832F" wp14:editId="55B2850E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3870" w:rsidRPr="00B93378" w:rsidTr="009801CF">
      <w:trPr>
        <w:trHeight w:hRule="exact" w:val="736"/>
      </w:trPr>
      <w:tc>
        <w:tcPr>
          <w:tcW w:w="1982" w:type="dxa"/>
          <w:tcBorders>
            <w:right w:val="single" w:sz="12" w:space="0" w:color="auto"/>
          </w:tcBorders>
        </w:tcPr>
        <w:p w:rsidR="00E53870" w:rsidRPr="00E53870" w:rsidRDefault="00E53870" w:rsidP="00E53870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D</w:t>
          </w:r>
          <w:r w:rsidRPr="00E53870">
            <w:rPr>
              <w:rFonts w:eastAsia="Calibri"/>
              <w:sz w:val="18"/>
              <w:szCs w:val="18"/>
              <w:lang w:val="en-US"/>
            </w:rPr>
            <w:t>o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k</w:t>
          </w:r>
          <w:r w:rsidRPr="00E53870">
            <w:rPr>
              <w:rFonts w:eastAsia="Calibri"/>
              <w:spacing w:val="2"/>
              <w:sz w:val="18"/>
              <w:szCs w:val="18"/>
              <w:lang w:val="en-US"/>
            </w:rPr>
            <w:t>ü</w:t>
          </w:r>
          <w:r w:rsidRPr="00E53870">
            <w:rPr>
              <w:rFonts w:eastAsia="Calibri"/>
              <w:spacing w:val="-4"/>
              <w:sz w:val="18"/>
              <w:szCs w:val="18"/>
              <w:lang w:val="en-US"/>
            </w:rPr>
            <w:t>m</w:t>
          </w:r>
          <w:r w:rsidRPr="00E53870">
            <w:rPr>
              <w:rFonts w:eastAsia="Calibri"/>
              <w:sz w:val="18"/>
              <w:szCs w:val="18"/>
              <w:lang w:val="en-US"/>
            </w:rPr>
            <w:t>an</w:t>
          </w:r>
          <w:proofErr w:type="spellEnd"/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 xml:space="preserve"> Kodu:</w:t>
          </w:r>
        </w:p>
        <w:p w:rsidR="00E53870" w:rsidRPr="00E53870" w:rsidRDefault="00E53870" w:rsidP="00E53870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H.HD.PR.</w:t>
          </w:r>
          <w:r w:rsidR="000C1A66">
            <w:rPr>
              <w:rFonts w:eastAsia="Calibri"/>
              <w:sz w:val="18"/>
              <w:szCs w:val="18"/>
              <w:lang w:val="en-US"/>
            </w:rPr>
            <w:t>03</w:t>
          </w: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E53870" w:rsidRPr="00E53870" w:rsidRDefault="00E53870" w:rsidP="00E53870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Y</w:t>
          </w:r>
          <w:r w:rsidRPr="00E53870">
            <w:rPr>
              <w:rFonts w:eastAsia="Calibri"/>
              <w:sz w:val="18"/>
              <w:szCs w:val="18"/>
              <w:lang w:val="en-US"/>
            </w:rPr>
            <w:t>a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ı</w:t>
          </w:r>
          <w:r w:rsidRPr="00E53870">
            <w:rPr>
              <w:rFonts w:eastAsia="Calibri"/>
              <w:sz w:val="18"/>
              <w:szCs w:val="18"/>
              <w:lang w:val="en-US"/>
            </w:rPr>
            <w:t>n</w:t>
          </w:r>
          <w:proofErr w:type="spellEnd"/>
          <w:r w:rsidRPr="00E53870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E53870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r</w:t>
          </w:r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i</w:t>
          </w:r>
          <w:r w:rsidRPr="00E53870">
            <w:rPr>
              <w:rFonts w:eastAsia="Calibri"/>
              <w:sz w:val="18"/>
              <w:szCs w:val="18"/>
              <w:lang w:val="en-US"/>
            </w:rPr>
            <w:t>hi</w:t>
          </w:r>
          <w:proofErr w:type="spellEnd"/>
        </w:p>
        <w:p w:rsidR="00E53870" w:rsidRPr="00E53870" w:rsidRDefault="006C48DB" w:rsidP="00E53870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>
            <w:rPr>
              <w:rFonts w:eastAsia="Calibri"/>
              <w:bCs/>
              <w:sz w:val="18"/>
              <w:szCs w:val="18"/>
            </w:rPr>
            <w:t>01.07.2022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E53870" w:rsidRPr="00E53870" w:rsidRDefault="00E53870" w:rsidP="00E53870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E53870">
            <w:rPr>
              <w:rFonts w:eastAsia="Calibri"/>
              <w:sz w:val="18"/>
              <w:szCs w:val="18"/>
              <w:lang w:val="en-US"/>
            </w:rPr>
            <w:t>e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E53870">
            <w:rPr>
              <w:rFonts w:eastAsia="Calibri"/>
              <w:sz w:val="18"/>
              <w:szCs w:val="18"/>
              <w:lang w:val="en-US"/>
            </w:rPr>
            <w:t>z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53870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E53870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E53870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ri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h</w:t>
          </w:r>
          <w:r w:rsidRPr="00E53870">
            <w:rPr>
              <w:rFonts w:eastAsia="Calibri"/>
              <w:sz w:val="18"/>
              <w:szCs w:val="18"/>
              <w:lang w:val="en-US"/>
            </w:rPr>
            <w:t>i</w:t>
          </w:r>
          <w:proofErr w:type="spellEnd"/>
          <w:r w:rsidRPr="00E53870">
            <w:rPr>
              <w:rFonts w:eastAsia="Calibri"/>
              <w:sz w:val="18"/>
              <w:szCs w:val="18"/>
              <w:lang w:val="en-US"/>
            </w:rPr>
            <w:t>:</w:t>
          </w:r>
        </w:p>
        <w:p w:rsidR="00E53870" w:rsidRPr="00E53870" w:rsidRDefault="00E53870" w:rsidP="00E53870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 w:rsidRPr="00E53870">
            <w:rPr>
              <w:rFonts w:eastAsia="Calibri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E53870" w:rsidRPr="00E53870" w:rsidRDefault="00E53870" w:rsidP="00E53870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E53870">
            <w:rPr>
              <w:rFonts w:eastAsia="Calibri"/>
              <w:sz w:val="18"/>
              <w:szCs w:val="18"/>
              <w:lang w:val="en-US"/>
            </w:rPr>
            <w:t>e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E53870">
            <w:rPr>
              <w:rFonts w:eastAsia="Calibri"/>
              <w:sz w:val="18"/>
              <w:szCs w:val="18"/>
              <w:lang w:val="en-US"/>
            </w:rPr>
            <w:t>z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53870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E53870">
            <w:rPr>
              <w:rFonts w:eastAsia="Calibri"/>
              <w:sz w:val="18"/>
              <w:szCs w:val="18"/>
              <w:lang w:val="en-US"/>
            </w:rPr>
            <w:t xml:space="preserve"> </w:t>
          </w:r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N</w:t>
          </w:r>
          <w:r w:rsidRPr="00E53870">
            <w:rPr>
              <w:rFonts w:eastAsia="Calibri"/>
              <w:sz w:val="18"/>
              <w:szCs w:val="18"/>
              <w:lang w:val="en-US"/>
            </w:rPr>
            <w:t>o.</w:t>
          </w:r>
        </w:p>
        <w:p w:rsidR="00E53870" w:rsidRPr="00E53870" w:rsidRDefault="00E53870" w:rsidP="00E53870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pacing w:val="-1"/>
              <w:sz w:val="18"/>
              <w:szCs w:val="18"/>
              <w:lang w:val="en-US"/>
            </w:rPr>
          </w:pPr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E53870" w:rsidRPr="00E53870" w:rsidRDefault="00E53870" w:rsidP="00E53870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53870">
            <w:rPr>
              <w:rFonts w:eastAsia="Calibri"/>
              <w:sz w:val="18"/>
              <w:szCs w:val="18"/>
              <w:lang w:val="en-US"/>
            </w:rPr>
            <w:t>Sa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f</w:t>
          </w:r>
          <w:r w:rsidRPr="00E53870">
            <w:rPr>
              <w:rFonts w:eastAsia="Calibri"/>
              <w:sz w:val="18"/>
              <w:szCs w:val="18"/>
              <w:lang w:val="en-US"/>
            </w:rPr>
            <w:t>a</w:t>
          </w:r>
          <w:proofErr w:type="spellEnd"/>
          <w:r w:rsidRPr="00E53870">
            <w:rPr>
              <w:rFonts w:eastAsia="Calibri"/>
              <w:sz w:val="18"/>
              <w:szCs w:val="18"/>
              <w:lang w:val="en-US"/>
            </w:rPr>
            <w:t xml:space="preserve"> No:</w:t>
          </w:r>
        </w:p>
        <w:p w:rsidR="00E53870" w:rsidRPr="00E53870" w:rsidRDefault="006C48DB" w:rsidP="00E53870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1/2</w:t>
          </w:r>
        </w:p>
      </w:tc>
    </w:tr>
  </w:tbl>
  <w:p w:rsidR="00320760" w:rsidRDefault="003207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5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0C1A66" w:rsidRPr="00B93378" w:rsidTr="009801CF">
      <w:trPr>
        <w:trHeight w:val="1388"/>
      </w:trPr>
      <w:tc>
        <w:tcPr>
          <w:tcW w:w="1982" w:type="dxa"/>
          <w:tcBorders>
            <w:right w:val="single" w:sz="12" w:space="0" w:color="auto"/>
          </w:tcBorders>
          <w:vAlign w:val="center"/>
        </w:tcPr>
        <w:p w:rsidR="000C1A66" w:rsidRPr="00E53870" w:rsidRDefault="000C1A66" w:rsidP="00E53870">
          <w:pPr>
            <w:widowControl/>
            <w:autoSpaceDE/>
            <w:autoSpaceDN/>
            <w:spacing w:after="160" w:line="259" w:lineRule="auto"/>
            <w:jc w:val="center"/>
            <w:rPr>
              <w:rFonts w:eastAsia="Calibri"/>
              <w:sz w:val="24"/>
              <w:szCs w:val="24"/>
              <w:lang w:val="en-US"/>
            </w:rPr>
          </w:pPr>
          <w:r w:rsidRPr="00E53870">
            <w:rPr>
              <w:rFonts w:eastAsia="Calibri"/>
              <w:noProof/>
              <w:lang w:eastAsia="tr-TR"/>
            </w:rPr>
            <w:drawing>
              <wp:inline distT="0" distB="0" distL="0" distR="0" wp14:anchorId="6B839DAE" wp14:editId="334519B8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0C1A66" w:rsidRPr="00E53870" w:rsidRDefault="000C1A66" w:rsidP="00E53870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E53870">
            <w:rPr>
              <w:rFonts w:eastAsia="Calibri"/>
              <w:b/>
              <w:bCs/>
              <w:sz w:val="24"/>
              <w:szCs w:val="24"/>
            </w:rPr>
            <w:t>ADIYAMAN ÜNİVERSİTESİ – (ADYÜ)</w:t>
          </w:r>
        </w:p>
        <w:p w:rsidR="000C1A66" w:rsidRPr="00E53870" w:rsidRDefault="000C1A66" w:rsidP="00E53870">
          <w:pPr>
            <w:widowControl/>
            <w:autoSpaceDE/>
            <w:autoSpaceDN/>
            <w:jc w:val="center"/>
            <w:rPr>
              <w:rFonts w:eastAsia="Calibri"/>
              <w:b/>
              <w:sz w:val="24"/>
              <w:szCs w:val="24"/>
            </w:rPr>
          </w:pPr>
          <w:r w:rsidRPr="00E53870">
            <w:rPr>
              <w:rFonts w:eastAsia="Calibri"/>
              <w:b/>
              <w:sz w:val="24"/>
              <w:szCs w:val="24"/>
            </w:rPr>
            <w:t>Diş Hekimliği Uygulama Ve Araştırma Merkezi</w:t>
          </w:r>
        </w:p>
        <w:p w:rsidR="000C1A66" w:rsidRPr="00E53870" w:rsidRDefault="000C1A66" w:rsidP="00E53870">
          <w:pPr>
            <w:pStyle w:val="GvdeMetni"/>
            <w:ind w:left="0"/>
            <w:jc w:val="center"/>
          </w:pPr>
          <w:r>
            <w:rPr>
              <w:b/>
            </w:rPr>
            <w:t xml:space="preserve">Hasta </w:t>
          </w:r>
          <w:r w:rsidRPr="00E53870">
            <w:rPr>
              <w:b/>
            </w:rPr>
            <w:t>D</w:t>
          </w:r>
          <w:r>
            <w:rPr>
              <w:b/>
            </w:rPr>
            <w:t xml:space="preserve">eneyim Ve </w:t>
          </w:r>
          <w:r w:rsidRPr="00E53870">
            <w:rPr>
              <w:b/>
            </w:rPr>
            <w:t>Ç</w:t>
          </w:r>
          <w:r>
            <w:rPr>
              <w:b/>
            </w:rPr>
            <w:t xml:space="preserve">alışan </w:t>
          </w:r>
          <w:r w:rsidRPr="00E53870">
            <w:rPr>
              <w:b/>
            </w:rPr>
            <w:t>Memnuniyet</w:t>
          </w:r>
          <w:r>
            <w:rPr>
              <w:b/>
            </w:rPr>
            <w:t xml:space="preserve">                                                       </w:t>
          </w:r>
          <w:r w:rsidRPr="00E53870">
            <w:rPr>
              <w:b/>
            </w:rPr>
            <w:t xml:space="preserve"> Anketi Uygulama Prosedürü</w:t>
          </w:r>
        </w:p>
        <w:p w:rsidR="000C1A66" w:rsidRPr="00E53870" w:rsidRDefault="000C1A66" w:rsidP="00E53870">
          <w:pPr>
            <w:widowControl/>
            <w:autoSpaceDE/>
            <w:autoSpaceDN/>
            <w:jc w:val="center"/>
            <w:rPr>
              <w:rFonts w:eastAsia="Calibri"/>
            </w:rPr>
          </w:pPr>
        </w:p>
      </w:tc>
      <w:tc>
        <w:tcPr>
          <w:tcW w:w="1843" w:type="dxa"/>
          <w:vAlign w:val="center"/>
        </w:tcPr>
        <w:p w:rsidR="000C1A66" w:rsidRPr="00E53870" w:rsidRDefault="000C1A66" w:rsidP="00E53870">
          <w:pPr>
            <w:widowControl/>
            <w:autoSpaceDE/>
            <w:autoSpaceDN/>
            <w:spacing w:before="48" w:after="160" w:line="259" w:lineRule="auto"/>
            <w:ind w:left="102"/>
            <w:jc w:val="center"/>
            <w:rPr>
              <w:rFonts w:eastAsia="Calibri"/>
              <w:sz w:val="18"/>
              <w:szCs w:val="18"/>
              <w:lang w:val="en-US"/>
            </w:rPr>
          </w:pPr>
          <w:r w:rsidRPr="00E53870">
            <w:rPr>
              <w:rFonts w:eastAsia="Calibri"/>
              <w:noProof/>
              <w:lang w:eastAsia="tr-TR"/>
            </w:rPr>
            <w:drawing>
              <wp:inline distT="0" distB="0" distL="0" distR="0" wp14:anchorId="7CF864E8" wp14:editId="604419E8">
                <wp:extent cx="800100" cy="71437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1A66" w:rsidRPr="00B93378" w:rsidTr="009801CF">
      <w:trPr>
        <w:trHeight w:hRule="exact" w:val="736"/>
      </w:trPr>
      <w:tc>
        <w:tcPr>
          <w:tcW w:w="1982" w:type="dxa"/>
          <w:tcBorders>
            <w:right w:val="single" w:sz="12" w:space="0" w:color="auto"/>
          </w:tcBorders>
        </w:tcPr>
        <w:p w:rsidR="000C1A66" w:rsidRPr="00E53870" w:rsidRDefault="000C1A66" w:rsidP="00E53870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D</w:t>
          </w:r>
          <w:r w:rsidRPr="00E53870">
            <w:rPr>
              <w:rFonts w:eastAsia="Calibri"/>
              <w:sz w:val="18"/>
              <w:szCs w:val="18"/>
              <w:lang w:val="en-US"/>
            </w:rPr>
            <w:t>o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k</w:t>
          </w:r>
          <w:r w:rsidRPr="00E53870">
            <w:rPr>
              <w:rFonts w:eastAsia="Calibri"/>
              <w:spacing w:val="2"/>
              <w:sz w:val="18"/>
              <w:szCs w:val="18"/>
              <w:lang w:val="en-US"/>
            </w:rPr>
            <w:t>ü</w:t>
          </w:r>
          <w:r w:rsidRPr="00E53870">
            <w:rPr>
              <w:rFonts w:eastAsia="Calibri"/>
              <w:spacing w:val="-4"/>
              <w:sz w:val="18"/>
              <w:szCs w:val="18"/>
              <w:lang w:val="en-US"/>
            </w:rPr>
            <w:t>m</w:t>
          </w:r>
          <w:r w:rsidRPr="00E53870">
            <w:rPr>
              <w:rFonts w:eastAsia="Calibri"/>
              <w:sz w:val="18"/>
              <w:szCs w:val="18"/>
              <w:lang w:val="en-US"/>
            </w:rPr>
            <w:t>an</w:t>
          </w:r>
          <w:proofErr w:type="spellEnd"/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 xml:space="preserve"> Kodu:</w:t>
          </w:r>
        </w:p>
        <w:p w:rsidR="000C1A66" w:rsidRPr="00E53870" w:rsidRDefault="000C1A66" w:rsidP="00E53870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H.HD.PR.03</w:t>
          </w: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0C1A66" w:rsidRPr="00E53870" w:rsidRDefault="000C1A66" w:rsidP="00E53870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Y</w:t>
          </w:r>
          <w:r w:rsidRPr="00E53870">
            <w:rPr>
              <w:rFonts w:eastAsia="Calibri"/>
              <w:sz w:val="18"/>
              <w:szCs w:val="18"/>
              <w:lang w:val="en-US"/>
            </w:rPr>
            <w:t>a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ı</w:t>
          </w:r>
          <w:r w:rsidRPr="00E53870">
            <w:rPr>
              <w:rFonts w:eastAsia="Calibri"/>
              <w:sz w:val="18"/>
              <w:szCs w:val="18"/>
              <w:lang w:val="en-US"/>
            </w:rPr>
            <w:t>n</w:t>
          </w:r>
          <w:proofErr w:type="spellEnd"/>
          <w:r w:rsidRPr="00E53870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E53870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r</w:t>
          </w:r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i</w:t>
          </w:r>
          <w:r w:rsidRPr="00E53870">
            <w:rPr>
              <w:rFonts w:eastAsia="Calibri"/>
              <w:sz w:val="18"/>
              <w:szCs w:val="18"/>
              <w:lang w:val="en-US"/>
            </w:rPr>
            <w:t>hi</w:t>
          </w:r>
          <w:proofErr w:type="spellEnd"/>
        </w:p>
        <w:p w:rsidR="000C1A66" w:rsidRPr="00E53870" w:rsidRDefault="0078691A" w:rsidP="00E53870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>
            <w:rPr>
              <w:rFonts w:eastAsia="Calibri"/>
              <w:bCs/>
              <w:sz w:val="18"/>
              <w:szCs w:val="18"/>
            </w:rPr>
            <w:t>01.07.2022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0C1A66" w:rsidRPr="00E53870" w:rsidRDefault="000C1A66" w:rsidP="00E53870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E53870">
            <w:rPr>
              <w:rFonts w:eastAsia="Calibri"/>
              <w:sz w:val="18"/>
              <w:szCs w:val="18"/>
              <w:lang w:val="en-US"/>
            </w:rPr>
            <w:t>e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E53870">
            <w:rPr>
              <w:rFonts w:eastAsia="Calibri"/>
              <w:sz w:val="18"/>
              <w:szCs w:val="18"/>
              <w:lang w:val="en-US"/>
            </w:rPr>
            <w:t>z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53870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E53870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E53870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ri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h</w:t>
          </w:r>
          <w:r w:rsidRPr="00E53870">
            <w:rPr>
              <w:rFonts w:eastAsia="Calibri"/>
              <w:sz w:val="18"/>
              <w:szCs w:val="18"/>
              <w:lang w:val="en-US"/>
            </w:rPr>
            <w:t>i</w:t>
          </w:r>
          <w:proofErr w:type="spellEnd"/>
          <w:r w:rsidRPr="00E53870">
            <w:rPr>
              <w:rFonts w:eastAsia="Calibri"/>
              <w:sz w:val="18"/>
              <w:szCs w:val="18"/>
              <w:lang w:val="en-US"/>
            </w:rPr>
            <w:t>:</w:t>
          </w:r>
        </w:p>
        <w:p w:rsidR="000C1A66" w:rsidRPr="00E53870" w:rsidRDefault="000C1A66" w:rsidP="00E53870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 w:rsidRPr="00E53870">
            <w:rPr>
              <w:rFonts w:eastAsia="Calibri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0C1A66" w:rsidRPr="00E53870" w:rsidRDefault="000C1A66" w:rsidP="00E53870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E53870">
            <w:rPr>
              <w:rFonts w:eastAsia="Calibri"/>
              <w:sz w:val="18"/>
              <w:szCs w:val="18"/>
              <w:lang w:val="en-US"/>
            </w:rPr>
            <w:t>e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E53870">
            <w:rPr>
              <w:rFonts w:eastAsia="Calibri"/>
              <w:sz w:val="18"/>
              <w:szCs w:val="18"/>
              <w:lang w:val="en-US"/>
            </w:rPr>
            <w:t>z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53870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E53870">
            <w:rPr>
              <w:rFonts w:eastAsia="Calibri"/>
              <w:sz w:val="18"/>
              <w:szCs w:val="18"/>
              <w:lang w:val="en-US"/>
            </w:rPr>
            <w:t xml:space="preserve"> </w:t>
          </w:r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N</w:t>
          </w:r>
          <w:r w:rsidRPr="00E53870">
            <w:rPr>
              <w:rFonts w:eastAsia="Calibri"/>
              <w:sz w:val="18"/>
              <w:szCs w:val="18"/>
              <w:lang w:val="en-US"/>
            </w:rPr>
            <w:t>o.</w:t>
          </w:r>
        </w:p>
        <w:p w:rsidR="000C1A66" w:rsidRPr="00E53870" w:rsidRDefault="000C1A66" w:rsidP="00E53870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pacing w:val="-1"/>
              <w:sz w:val="18"/>
              <w:szCs w:val="18"/>
              <w:lang w:val="en-US"/>
            </w:rPr>
          </w:pPr>
          <w:r w:rsidRPr="00E53870">
            <w:rPr>
              <w:rFonts w:eastAsia="Calibri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0C1A66" w:rsidRPr="00E53870" w:rsidRDefault="000C1A66" w:rsidP="00E53870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53870">
            <w:rPr>
              <w:rFonts w:eastAsia="Calibri"/>
              <w:sz w:val="18"/>
              <w:szCs w:val="18"/>
              <w:lang w:val="en-US"/>
            </w:rPr>
            <w:t>Sa</w:t>
          </w:r>
          <w:r w:rsidRPr="00E53870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53870">
            <w:rPr>
              <w:rFonts w:eastAsia="Calibri"/>
              <w:spacing w:val="1"/>
              <w:sz w:val="18"/>
              <w:szCs w:val="18"/>
              <w:lang w:val="en-US"/>
            </w:rPr>
            <w:t>f</w:t>
          </w:r>
          <w:r w:rsidRPr="00E53870">
            <w:rPr>
              <w:rFonts w:eastAsia="Calibri"/>
              <w:sz w:val="18"/>
              <w:szCs w:val="18"/>
              <w:lang w:val="en-US"/>
            </w:rPr>
            <w:t>a</w:t>
          </w:r>
          <w:proofErr w:type="spellEnd"/>
          <w:r w:rsidRPr="00E53870">
            <w:rPr>
              <w:rFonts w:eastAsia="Calibri"/>
              <w:sz w:val="18"/>
              <w:szCs w:val="18"/>
              <w:lang w:val="en-US"/>
            </w:rPr>
            <w:t xml:space="preserve"> No:</w:t>
          </w:r>
        </w:p>
        <w:p w:rsidR="000C1A66" w:rsidRPr="00E53870" w:rsidRDefault="000C1A66" w:rsidP="00E53870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2/2</w:t>
          </w:r>
        </w:p>
      </w:tc>
    </w:tr>
  </w:tbl>
  <w:p w:rsidR="000C1A66" w:rsidRDefault="000C1A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019"/>
    <w:multiLevelType w:val="hybridMultilevel"/>
    <w:tmpl w:val="660683E0"/>
    <w:lvl w:ilvl="0" w:tplc="041F000B">
      <w:start w:val="1"/>
      <w:numFmt w:val="bullet"/>
      <w:lvlText w:val=""/>
      <w:lvlJc w:val="left"/>
      <w:pPr>
        <w:ind w:left="927" w:hanging="348"/>
      </w:pPr>
      <w:rPr>
        <w:rFonts w:ascii="Wingdings" w:hAnsi="Wingdings" w:hint="default"/>
        <w:w w:val="100"/>
        <w:sz w:val="24"/>
        <w:szCs w:val="24"/>
        <w:lang w:val="tr-TR" w:eastAsia="en-US" w:bidi="ar-SA"/>
      </w:rPr>
    </w:lvl>
    <w:lvl w:ilvl="1" w:tplc="6554CE1E">
      <w:numFmt w:val="bullet"/>
      <w:lvlText w:val="•"/>
      <w:lvlJc w:val="left"/>
      <w:pPr>
        <w:ind w:left="1907" w:hanging="348"/>
      </w:pPr>
      <w:rPr>
        <w:rFonts w:hint="default"/>
        <w:lang w:val="tr-TR" w:eastAsia="en-US" w:bidi="ar-SA"/>
      </w:rPr>
    </w:lvl>
    <w:lvl w:ilvl="2" w:tplc="D3564320">
      <w:numFmt w:val="bullet"/>
      <w:lvlText w:val="•"/>
      <w:lvlJc w:val="left"/>
      <w:pPr>
        <w:ind w:left="2894" w:hanging="348"/>
      </w:pPr>
      <w:rPr>
        <w:rFonts w:hint="default"/>
        <w:lang w:val="tr-TR" w:eastAsia="en-US" w:bidi="ar-SA"/>
      </w:rPr>
    </w:lvl>
    <w:lvl w:ilvl="3" w:tplc="B3429730">
      <w:numFmt w:val="bullet"/>
      <w:lvlText w:val="•"/>
      <w:lvlJc w:val="left"/>
      <w:pPr>
        <w:ind w:left="3881" w:hanging="348"/>
      </w:pPr>
      <w:rPr>
        <w:rFonts w:hint="default"/>
        <w:lang w:val="tr-TR" w:eastAsia="en-US" w:bidi="ar-SA"/>
      </w:rPr>
    </w:lvl>
    <w:lvl w:ilvl="4" w:tplc="ABCC5C08">
      <w:numFmt w:val="bullet"/>
      <w:lvlText w:val="•"/>
      <w:lvlJc w:val="left"/>
      <w:pPr>
        <w:ind w:left="4868" w:hanging="348"/>
      </w:pPr>
      <w:rPr>
        <w:rFonts w:hint="default"/>
        <w:lang w:val="tr-TR" w:eastAsia="en-US" w:bidi="ar-SA"/>
      </w:rPr>
    </w:lvl>
    <w:lvl w:ilvl="5" w:tplc="06E00D1C">
      <w:numFmt w:val="bullet"/>
      <w:lvlText w:val="•"/>
      <w:lvlJc w:val="left"/>
      <w:pPr>
        <w:ind w:left="5856" w:hanging="348"/>
      </w:pPr>
      <w:rPr>
        <w:rFonts w:hint="default"/>
        <w:lang w:val="tr-TR" w:eastAsia="en-US" w:bidi="ar-SA"/>
      </w:rPr>
    </w:lvl>
    <w:lvl w:ilvl="6" w:tplc="5EE25DF4">
      <w:numFmt w:val="bullet"/>
      <w:lvlText w:val="•"/>
      <w:lvlJc w:val="left"/>
      <w:pPr>
        <w:ind w:left="6843" w:hanging="348"/>
      </w:pPr>
      <w:rPr>
        <w:rFonts w:hint="default"/>
        <w:lang w:val="tr-TR" w:eastAsia="en-US" w:bidi="ar-SA"/>
      </w:rPr>
    </w:lvl>
    <w:lvl w:ilvl="7" w:tplc="E4DA354E">
      <w:numFmt w:val="bullet"/>
      <w:lvlText w:val="•"/>
      <w:lvlJc w:val="left"/>
      <w:pPr>
        <w:ind w:left="7830" w:hanging="348"/>
      </w:pPr>
      <w:rPr>
        <w:rFonts w:hint="default"/>
        <w:lang w:val="tr-TR" w:eastAsia="en-US" w:bidi="ar-SA"/>
      </w:rPr>
    </w:lvl>
    <w:lvl w:ilvl="8" w:tplc="7366AD64">
      <w:numFmt w:val="bullet"/>
      <w:lvlText w:val="•"/>
      <w:lvlJc w:val="left"/>
      <w:pPr>
        <w:ind w:left="8817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3CDF09D7"/>
    <w:multiLevelType w:val="multilevel"/>
    <w:tmpl w:val="97FC02D6"/>
    <w:lvl w:ilvl="0">
      <w:start w:val="6"/>
      <w:numFmt w:val="decimal"/>
      <w:lvlText w:val="%1"/>
      <w:lvlJc w:val="left"/>
      <w:pPr>
        <w:ind w:left="219" w:hanging="420"/>
      </w:pPr>
      <w:rPr>
        <w:rFonts w:hint="default"/>
        <w:lang w:val="tr-TR" w:eastAsia="en-US" w:bidi="ar-SA"/>
      </w:rPr>
    </w:lvl>
    <w:lvl w:ilvl="1">
      <w:start w:val="9"/>
      <w:numFmt w:val="decimal"/>
      <w:lvlText w:val="%1.%2."/>
      <w:lvlJc w:val="left"/>
      <w:pPr>
        <w:ind w:left="219" w:hanging="420"/>
      </w:pPr>
      <w:rPr>
        <w:rFonts w:hint="default"/>
        <w:b/>
        <w:bCs/>
        <w:w w:val="100"/>
        <w:lang w:val="tr-TR" w:eastAsia="en-US" w:bidi="ar-SA"/>
      </w:rPr>
    </w:lvl>
    <w:lvl w:ilvl="2">
      <w:numFmt w:val="bullet"/>
      <w:lvlText w:val="•"/>
      <w:lvlJc w:val="left"/>
      <w:pPr>
        <w:ind w:left="2334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48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06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63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20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77" w:hanging="420"/>
      </w:pPr>
      <w:rPr>
        <w:rFonts w:hint="default"/>
        <w:lang w:val="tr-TR" w:eastAsia="en-US" w:bidi="ar-SA"/>
      </w:rPr>
    </w:lvl>
  </w:abstractNum>
  <w:abstractNum w:abstractNumId="2" w15:restartNumberingAfterBreak="0">
    <w:nsid w:val="3EFF7145"/>
    <w:multiLevelType w:val="multilevel"/>
    <w:tmpl w:val="561E4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4AB12C8C"/>
    <w:multiLevelType w:val="multilevel"/>
    <w:tmpl w:val="15523B00"/>
    <w:lvl w:ilvl="0">
      <w:start w:val="1"/>
      <w:numFmt w:val="decimal"/>
      <w:lvlText w:val="%1."/>
      <w:lvlJc w:val="left"/>
      <w:pPr>
        <w:ind w:left="219" w:hanging="240"/>
      </w:pPr>
      <w:rPr>
        <w:rFonts w:hint="default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80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714" w:hanging="3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49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84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18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53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88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22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56013C0D"/>
    <w:multiLevelType w:val="multilevel"/>
    <w:tmpl w:val="F15C0C54"/>
    <w:lvl w:ilvl="0">
      <w:start w:val="5"/>
      <w:numFmt w:val="decimal"/>
      <w:lvlText w:val="%1"/>
      <w:lvlJc w:val="left"/>
      <w:pPr>
        <w:ind w:left="579" w:hanging="360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43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4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86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07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28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49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6413EE3"/>
    <w:multiLevelType w:val="hybridMultilevel"/>
    <w:tmpl w:val="9DA8BE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80626"/>
    <w:multiLevelType w:val="hybridMultilevel"/>
    <w:tmpl w:val="DE3E6DBE"/>
    <w:lvl w:ilvl="0" w:tplc="041F000B">
      <w:start w:val="1"/>
      <w:numFmt w:val="bullet"/>
      <w:lvlText w:val=""/>
      <w:lvlJc w:val="left"/>
      <w:pPr>
        <w:ind w:left="915" w:hanging="348"/>
      </w:pPr>
      <w:rPr>
        <w:rFonts w:ascii="Wingdings" w:hAnsi="Wingdings" w:hint="default"/>
        <w:w w:val="100"/>
        <w:sz w:val="24"/>
        <w:szCs w:val="24"/>
        <w:lang w:val="tr-TR" w:eastAsia="en-US" w:bidi="ar-SA"/>
      </w:rPr>
    </w:lvl>
    <w:lvl w:ilvl="1" w:tplc="6554CE1E">
      <w:numFmt w:val="bullet"/>
      <w:lvlText w:val="•"/>
      <w:lvlJc w:val="left"/>
      <w:pPr>
        <w:ind w:left="1895" w:hanging="348"/>
      </w:pPr>
      <w:rPr>
        <w:rFonts w:hint="default"/>
        <w:lang w:val="tr-TR" w:eastAsia="en-US" w:bidi="ar-SA"/>
      </w:rPr>
    </w:lvl>
    <w:lvl w:ilvl="2" w:tplc="D3564320">
      <w:numFmt w:val="bullet"/>
      <w:lvlText w:val="•"/>
      <w:lvlJc w:val="left"/>
      <w:pPr>
        <w:ind w:left="2882" w:hanging="348"/>
      </w:pPr>
      <w:rPr>
        <w:rFonts w:hint="default"/>
        <w:lang w:val="tr-TR" w:eastAsia="en-US" w:bidi="ar-SA"/>
      </w:rPr>
    </w:lvl>
    <w:lvl w:ilvl="3" w:tplc="B3429730">
      <w:numFmt w:val="bullet"/>
      <w:lvlText w:val="•"/>
      <w:lvlJc w:val="left"/>
      <w:pPr>
        <w:ind w:left="3869" w:hanging="348"/>
      </w:pPr>
      <w:rPr>
        <w:rFonts w:hint="default"/>
        <w:lang w:val="tr-TR" w:eastAsia="en-US" w:bidi="ar-SA"/>
      </w:rPr>
    </w:lvl>
    <w:lvl w:ilvl="4" w:tplc="ABCC5C08">
      <w:numFmt w:val="bullet"/>
      <w:lvlText w:val="•"/>
      <w:lvlJc w:val="left"/>
      <w:pPr>
        <w:ind w:left="4856" w:hanging="348"/>
      </w:pPr>
      <w:rPr>
        <w:rFonts w:hint="default"/>
        <w:lang w:val="tr-TR" w:eastAsia="en-US" w:bidi="ar-SA"/>
      </w:rPr>
    </w:lvl>
    <w:lvl w:ilvl="5" w:tplc="06E00D1C">
      <w:numFmt w:val="bullet"/>
      <w:lvlText w:val="•"/>
      <w:lvlJc w:val="left"/>
      <w:pPr>
        <w:ind w:left="5844" w:hanging="348"/>
      </w:pPr>
      <w:rPr>
        <w:rFonts w:hint="default"/>
        <w:lang w:val="tr-TR" w:eastAsia="en-US" w:bidi="ar-SA"/>
      </w:rPr>
    </w:lvl>
    <w:lvl w:ilvl="6" w:tplc="5EE25DF4">
      <w:numFmt w:val="bullet"/>
      <w:lvlText w:val="•"/>
      <w:lvlJc w:val="left"/>
      <w:pPr>
        <w:ind w:left="6831" w:hanging="348"/>
      </w:pPr>
      <w:rPr>
        <w:rFonts w:hint="default"/>
        <w:lang w:val="tr-TR" w:eastAsia="en-US" w:bidi="ar-SA"/>
      </w:rPr>
    </w:lvl>
    <w:lvl w:ilvl="7" w:tplc="E4DA354E">
      <w:numFmt w:val="bullet"/>
      <w:lvlText w:val="•"/>
      <w:lvlJc w:val="left"/>
      <w:pPr>
        <w:ind w:left="7818" w:hanging="348"/>
      </w:pPr>
      <w:rPr>
        <w:rFonts w:hint="default"/>
        <w:lang w:val="tr-TR" w:eastAsia="en-US" w:bidi="ar-SA"/>
      </w:rPr>
    </w:lvl>
    <w:lvl w:ilvl="8" w:tplc="7366AD64">
      <w:numFmt w:val="bullet"/>
      <w:lvlText w:val="•"/>
      <w:lvlJc w:val="left"/>
      <w:pPr>
        <w:ind w:left="8805" w:hanging="348"/>
      </w:pPr>
      <w:rPr>
        <w:rFonts w:hint="default"/>
        <w:lang w:val="tr-TR" w:eastAsia="en-US" w:bidi="ar-SA"/>
      </w:rPr>
    </w:lvl>
  </w:abstractNum>
  <w:abstractNum w:abstractNumId="7" w15:restartNumberingAfterBreak="0">
    <w:nsid w:val="7A5F6C77"/>
    <w:multiLevelType w:val="multilevel"/>
    <w:tmpl w:val="3AA64BE8"/>
    <w:lvl w:ilvl="0">
      <w:start w:val="6"/>
      <w:numFmt w:val="decimal"/>
      <w:lvlText w:val="%1"/>
      <w:lvlJc w:val="left"/>
      <w:pPr>
        <w:ind w:left="219" w:hanging="360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1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34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06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6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2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77" w:hanging="36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50"/>
    <w:rsid w:val="000B37E9"/>
    <w:rsid w:val="000C165B"/>
    <w:rsid w:val="000C1A66"/>
    <w:rsid w:val="000D0FCE"/>
    <w:rsid w:val="00102A72"/>
    <w:rsid w:val="00197828"/>
    <w:rsid w:val="001A2B50"/>
    <w:rsid w:val="00320760"/>
    <w:rsid w:val="0036661D"/>
    <w:rsid w:val="00442662"/>
    <w:rsid w:val="00496E6E"/>
    <w:rsid w:val="005976DB"/>
    <w:rsid w:val="006659A6"/>
    <w:rsid w:val="00683340"/>
    <w:rsid w:val="006C48DB"/>
    <w:rsid w:val="00740530"/>
    <w:rsid w:val="007532E6"/>
    <w:rsid w:val="0078691A"/>
    <w:rsid w:val="007D69D5"/>
    <w:rsid w:val="007E683E"/>
    <w:rsid w:val="00A10DA5"/>
    <w:rsid w:val="00C74E7A"/>
    <w:rsid w:val="00D3532D"/>
    <w:rsid w:val="00E12D12"/>
    <w:rsid w:val="00E36A3E"/>
    <w:rsid w:val="00E53870"/>
    <w:rsid w:val="00F72805"/>
    <w:rsid w:val="00F91533"/>
    <w:rsid w:val="00F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BAD3"/>
  <w15:docId w15:val="{1889A49C-5277-41EB-B889-BC7EC3DF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00" w:hanging="18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26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9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</w:style>
  <w:style w:type="paragraph" w:styleId="stBilgi">
    <w:name w:val="header"/>
    <w:basedOn w:val="Normal"/>
    <w:link w:val="stBilgiChar"/>
    <w:uiPriority w:val="99"/>
    <w:unhideWhenUsed/>
    <w:rsid w:val="003207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07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207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0760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076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0760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26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49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9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cp:lastPrinted>2022-06-22T12:51:00Z</cp:lastPrinted>
  <dcterms:created xsi:type="dcterms:W3CDTF">2022-06-16T13:10:00Z</dcterms:created>
  <dcterms:modified xsi:type="dcterms:W3CDTF">2022-10-11T05:47:00Z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2022-03-04T00:00:00Z</vt:filetime>
  </property>
</Properties>
</file>