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5B" w:rsidRPr="00CD3EF4" w:rsidRDefault="00937E5B" w:rsidP="007654AB">
      <w:pPr>
        <w:ind w:left="-680" w:right="-794"/>
        <w:jc w:val="both"/>
        <w:rPr>
          <w:rFonts w:ascii="Times New Roman" w:hAnsi="Times New Roman" w:cs="Times New Roman"/>
          <w:b/>
        </w:rPr>
      </w:pPr>
      <w:r w:rsidRPr="00CD3EF4">
        <w:rPr>
          <w:rFonts w:ascii="Times New Roman" w:hAnsi="Times New Roman" w:cs="Times New Roman"/>
          <w:b/>
        </w:rPr>
        <w:t>1. AMAÇ</w:t>
      </w:r>
    </w:p>
    <w:p w:rsidR="00937E5B" w:rsidRPr="007654AB" w:rsidRDefault="00845FF4" w:rsidP="007654AB">
      <w:pPr>
        <w:ind w:left="-680" w:right="-794"/>
        <w:jc w:val="both"/>
        <w:rPr>
          <w:rFonts w:ascii="Times New Roman" w:hAnsi="Times New Roman" w:cs="Times New Roman"/>
        </w:rPr>
      </w:pPr>
      <w:r>
        <w:rPr>
          <w:rFonts w:ascii="Times New Roman" w:hAnsi="Times New Roman" w:cs="Times New Roman"/>
        </w:rPr>
        <w:t>Bu Prosedür; merkezi</w:t>
      </w:r>
      <w:r w:rsidR="00937E5B" w:rsidRPr="007654AB">
        <w:rPr>
          <w:rFonts w:ascii="Times New Roman" w:hAnsi="Times New Roman" w:cs="Times New Roman"/>
        </w:rPr>
        <w:t>mizde veya hizmet alımı yoluyla yapılan hareketli ve/veya sabit protez yapım süreçleri ile ilgili kuralları belirlemek, sürdürmek ve olası aksaklık ve sorunların giderilmesini sağlamak ve çalışma şartlarını belirlemek amacı ile hazırlanmıştır.</w:t>
      </w:r>
    </w:p>
    <w:p w:rsidR="00937E5B" w:rsidRPr="00CD3EF4" w:rsidRDefault="00937E5B" w:rsidP="007654AB">
      <w:pPr>
        <w:ind w:left="-680" w:right="-794"/>
        <w:jc w:val="both"/>
        <w:rPr>
          <w:rFonts w:ascii="Times New Roman" w:hAnsi="Times New Roman" w:cs="Times New Roman"/>
          <w:b/>
        </w:rPr>
      </w:pPr>
      <w:r w:rsidRPr="00CD3EF4">
        <w:rPr>
          <w:rFonts w:ascii="Times New Roman" w:hAnsi="Times New Roman" w:cs="Times New Roman"/>
          <w:b/>
        </w:rPr>
        <w:t>2. KAPSAM</w:t>
      </w:r>
    </w:p>
    <w:p w:rsidR="00937E5B" w:rsidRPr="007654AB" w:rsidRDefault="00937E5B" w:rsidP="007654AB">
      <w:pPr>
        <w:ind w:left="-680" w:right="-794"/>
        <w:jc w:val="both"/>
        <w:rPr>
          <w:rFonts w:ascii="Times New Roman" w:hAnsi="Times New Roman" w:cs="Times New Roman"/>
        </w:rPr>
      </w:pPr>
      <w:r w:rsidRPr="007654AB">
        <w:rPr>
          <w:rFonts w:ascii="Times New Roman" w:hAnsi="Times New Roman" w:cs="Times New Roman"/>
        </w:rPr>
        <w:t>Protez Kli</w:t>
      </w:r>
      <w:r w:rsidR="003B6271">
        <w:rPr>
          <w:rFonts w:ascii="Times New Roman" w:hAnsi="Times New Roman" w:cs="Times New Roman"/>
        </w:rPr>
        <w:t>niği, protez laboratuvarları</w:t>
      </w:r>
      <w:r w:rsidRPr="007654AB">
        <w:rPr>
          <w:rFonts w:ascii="Times New Roman" w:hAnsi="Times New Roman" w:cs="Times New Roman"/>
        </w:rPr>
        <w:t xml:space="preserve"> ve bu bölümlerde çalışan pers</w:t>
      </w:r>
      <w:r w:rsidR="003B6271">
        <w:rPr>
          <w:rFonts w:ascii="Times New Roman" w:hAnsi="Times New Roman" w:cs="Times New Roman"/>
        </w:rPr>
        <w:t>onellerin yapımında görev aldığı</w:t>
      </w:r>
      <w:r w:rsidR="003B6271" w:rsidRPr="003B6271">
        <w:rPr>
          <w:rFonts w:ascii="Times New Roman" w:hAnsi="Times New Roman" w:cs="Times New Roman"/>
        </w:rPr>
        <w:t xml:space="preserve"> tüm ölçü model protezleri</w:t>
      </w:r>
      <w:r w:rsidR="003B6271">
        <w:rPr>
          <w:rFonts w:ascii="Times New Roman" w:hAnsi="Times New Roman" w:cs="Times New Roman"/>
        </w:rPr>
        <w:t>n işleyiş sürecini</w:t>
      </w:r>
      <w:r w:rsidR="003B6271" w:rsidRPr="003B6271">
        <w:rPr>
          <w:rFonts w:ascii="Times New Roman" w:hAnsi="Times New Roman" w:cs="Times New Roman"/>
        </w:rPr>
        <w:t xml:space="preserve"> kapsar.</w:t>
      </w:r>
    </w:p>
    <w:p w:rsidR="00937E5B" w:rsidRDefault="00937E5B" w:rsidP="007654AB">
      <w:pPr>
        <w:ind w:left="-680" w:right="-794"/>
        <w:jc w:val="both"/>
        <w:rPr>
          <w:rFonts w:ascii="Times New Roman" w:hAnsi="Times New Roman" w:cs="Times New Roman"/>
          <w:b/>
        </w:rPr>
      </w:pPr>
      <w:r w:rsidRPr="00CD3EF4">
        <w:rPr>
          <w:rFonts w:ascii="Times New Roman" w:hAnsi="Times New Roman" w:cs="Times New Roman"/>
          <w:b/>
        </w:rPr>
        <w:t>3. TANIMLAR</w:t>
      </w:r>
    </w:p>
    <w:p w:rsidR="0086477F" w:rsidRPr="00701F79" w:rsidRDefault="0086477F" w:rsidP="0086477F">
      <w:pPr>
        <w:ind w:left="-680" w:right="-794"/>
        <w:jc w:val="both"/>
        <w:rPr>
          <w:rFonts w:ascii="Times New Roman" w:hAnsi="Times New Roman" w:cs="Times New Roman"/>
        </w:rPr>
      </w:pPr>
      <w:r w:rsidRPr="00701F79">
        <w:rPr>
          <w:rFonts w:ascii="Times New Roman" w:hAnsi="Times New Roman" w:cs="Times New Roman"/>
          <w:b/>
        </w:rPr>
        <w:t>Protez:</w:t>
      </w:r>
      <w:r w:rsidRPr="00701F79">
        <w:rPr>
          <w:rFonts w:ascii="Times New Roman" w:hAnsi="Times New Roman" w:cs="Times New Roman"/>
        </w:rPr>
        <w:t xml:space="preserve"> Dişlerde madde kaybı veya diş eksikliği sonucu ortaya</w:t>
      </w:r>
      <w:r>
        <w:rPr>
          <w:rFonts w:ascii="Times New Roman" w:hAnsi="Times New Roman" w:cs="Times New Roman"/>
        </w:rPr>
        <w:t xml:space="preserve"> çıkan fonksiyonel veya estetik </w:t>
      </w:r>
      <w:r w:rsidRPr="00701F79">
        <w:rPr>
          <w:rFonts w:ascii="Times New Roman" w:hAnsi="Times New Roman" w:cs="Times New Roman"/>
        </w:rPr>
        <w:t>bozuklukların giderilmesinde kullanılan yapay oluşum.</w:t>
      </w:r>
    </w:p>
    <w:p w:rsidR="00E33251" w:rsidRPr="00E33251" w:rsidRDefault="0086477F" w:rsidP="00E33251">
      <w:pPr>
        <w:ind w:left="-680" w:right="-794"/>
        <w:jc w:val="both"/>
        <w:rPr>
          <w:rFonts w:ascii="Times New Roman" w:hAnsi="Times New Roman" w:cs="Times New Roman"/>
        </w:rPr>
      </w:pPr>
      <w:r>
        <w:rPr>
          <w:rFonts w:ascii="Times New Roman" w:hAnsi="Times New Roman" w:cs="Times New Roman"/>
          <w:b/>
        </w:rPr>
        <w:t>Sabit Protez</w:t>
      </w:r>
      <w:r w:rsidR="00937E5B" w:rsidRPr="00CD3EF4">
        <w:rPr>
          <w:rFonts w:ascii="Times New Roman" w:hAnsi="Times New Roman" w:cs="Times New Roman"/>
          <w:b/>
        </w:rPr>
        <w:t>:</w:t>
      </w:r>
      <w:r w:rsidR="00937E5B" w:rsidRPr="007654AB">
        <w:rPr>
          <w:rFonts w:ascii="Times New Roman" w:hAnsi="Times New Roman" w:cs="Times New Roman"/>
        </w:rPr>
        <w:t xml:space="preserve"> </w:t>
      </w:r>
      <w:r w:rsidR="00E33251" w:rsidRPr="00E33251">
        <w:rPr>
          <w:rFonts w:ascii="Times New Roman" w:hAnsi="Times New Roman" w:cs="Times New Roman"/>
          <w:bCs/>
        </w:rPr>
        <w:t>Diş</w:t>
      </w:r>
      <w:r w:rsidR="00E33251" w:rsidRPr="00E33251">
        <w:rPr>
          <w:rFonts w:ascii="Times New Roman" w:hAnsi="Times New Roman" w:cs="Times New Roman"/>
        </w:rPr>
        <w:t> eksikliğinde uygulanan ve destek olan dişlerin küçültülmesi ile laboratuvar ortamında hazırlanarak dişlere yapıştırılan protezlerdir.</w:t>
      </w:r>
    </w:p>
    <w:p w:rsidR="00937E5B" w:rsidRDefault="00937E5B" w:rsidP="007654AB">
      <w:pPr>
        <w:ind w:left="-680" w:right="-794"/>
        <w:jc w:val="both"/>
        <w:rPr>
          <w:rFonts w:ascii="Times New Roman" w:hAnsi="Times New Roman" w:cs="Times New Roman"/>
        </w:rPr>
      </w:pPr>
      <w:r w:rsidRPr="00CD3EF4">
        <w:rPr>
          <w:rFonts w:ascii="Times New Roman" w:hAnsi="Times New Roman" w:cs="Times New Roman"/>
          <w:b/>
        </w:rPr>
        <w:t>Hareketl</w:t>
      </w:r>
      <w:r w:rsidR="0086477F">
        <w:rPr>
          <w:rFonts w:ascii="Times New Roman" w:hAnsi="Times New Roman" w:cs="Times New Roman"/>
          <w:b/>
        </w:rPr>
        <w:t>i Protez</w:t>
      </w:r>
      <w:r w:rsidRPr="00CD3EF4">
        <w:rPr>
          <w:rFonts w:ascii="Times New Roman" w:hAnsi="Times New Roman" w:cs="Times New Roman"/>
          <w:b/>
        </w:rPr>
        <w:t>:</w:t>
      </w:r>
      <w:r w:rsidR="001F089D">
        <w:rPr>
          <w:rFonts w:ascii="Times New Roman" w:hAnsi="Times New Roman" w:cs="Times New Roman"/>
        </w:rPr>
        <w:t xml:space="preserve"> </w:t>
      </w:r>
      <w:r w:rsidR="00E33251">
        <w:rPr>
          <w:rFonts w:ascii="Times New Roman" w:hAnsi="Times New Roman" w:cs="Times New Roman"/>
        </w:rPr>
        <w:t>H</w:t>
      </w:r>
      <w:r w:rsidR="00E33251" w:rsidRPr="00E33251">
        <w:rPr>
          <w:rFonts w:ascii="Times New Roman" w:hAnsi="Times New Roman" w:cs="Times New Roman"/>
        </w:rPr>
        <w:t>astanın diş etlerine ve/veya kalan dişlerin üzerine oturan ve hastanın tam bir diş setine sahip olduğu görünümünü veren ve takma diş olarak da bilinen protez dişlere, hareketli protezler denilir.</w:t>
      </w:r>
    </w:p>
    <w:p w:rsidR="001F089D" w:rsidRPr="001F089D" w:rsidRDefault="001F089D" w:rsidP="001F089D">
      <w:pPr>
        <w:ind w:left="-680" w:right="-794"/>
        <w:jc w:val="both"/>
        <w:rPr>
          <w:rFonts w:ascii="Times New Roman" w:hAnsi="Times New Roman" w:cs="Times New Roman"/>
        </w:rPr>
      </w:pPr>
      <w:r w:rsidRPr="001F089D">
        <w:rPr>
          <w:rFonts w:ascii="Times New Roman" w:hAnsi="Times New Roman" w:cs="Times New Roman"/>
          <w:b/>
        </w:rPr>
        <w:t>Total Hareketli Protez:</w:t>
      </w:r>
      <w:r w:rsidRPr="001F089D">
        <w:rPr>
          <w:rFonts w:ascii="Times New Roman" w:hAnsi="Times New Roman" w:cs="Times New Roman"/>
        </w:rPr>
        <w:t xml:space="preserve"> Ağzında hiç dişi kalmamış hastalara yapılan protezdir.</w:t>
      </w:r>
    </w:p>
    <w:p w:rsidR="001F089D" w:rsidRPr="007654AB" w:rsidRDefault="001F089D" w:rsidP="001F089D">
      <w:pPr>
        <w:ind w:left="-680" w:right="-794"/>
        <w:jc w:val="both"/>
        <w:rPr>
          <w:rFonts w:ascii="Times New Roman" w:hAnsi="Times New Roman" w:cs="Times New Roman"/>
        </w:rPr>
      </w:pPr>
      <w:proofErr w:type="spellStart"/>
      <w:r w:rsidRPr="001F089D">
        <w:rPr>
          <w:rFonts w:ascii="Times New Roman" w:hAnsi="Times New Roman" w:cs="Times New Roman"/>
          <w:b/>
        </w:rPr>
        <w:t>Parsiyel</w:t>
      </w:r>
      <w:proofErr w:type="spellEnd"/>
      <w:r w:rsidRPr="001F089D">
        <w:rPr>
          <w:rFonts w:ascii="Times New Roman" w:hAnsi="Times New Roman" w:cs="Times New Roman"/>
          <w:b/>
        </w:rPr>
        <w:t xml:space="preserve"> Hareketli Protez:</w:t>
      </w:r>
      <w:r w:rsidRPr="001F089D">
        <w:rPr>
          <w:rFonts w:ascii="Times New Roman" w:hAnsi="Times New Roman" w:cs="Times New Roman"/>
        </w:rPr>
        <w:t xml:space="preserve"> </w:t>
      </w:r>
      <w:r w:rsidRPr="00701F79">
        <w:rPr>
          <w:rFonts w:ascii="Times New Roman" w:hAnsi="Times New Roman" w:cs="Times New Roman"/>
        </w:rPr>
        <w:t>Ağızda eksilen dişlerin yerini doldurmak am</w:t>
      </w:r>
      <w:r>
        <w:rPr>
          <w:rFonts w:ascii="Times New Roman" w:hAnsi="Times New Roman" w:cs="Times New Roman"/>
        </w:rPr>
        <w:t xml:space="preserve">acıyla, metal gövdeli ve mevcut </w:t>
      </w:r>
      <w:r w:rsidRPr="00701F79">
        <w:rPr>
          <w:rFonts w:ascii="Times New Roman" w:hAnsi="Times New Roman" w:cs="Times New Roman"/>
        </w:rPr>
        <w:t>dişlere metal teller veya özel hassas tutucular yardımıyla tutunan, eksik dişle</w:t>
      </w:r>
      <w:r>
        <w:rPr>
          <w:rFonts w:ascii="Times New Roman" w:hAnsi="Times New Roman" w:cs="Times New Roman"/>
        </w:rPr>
        <w:t xml:space="preserve">rin yerine yapay hazır dişlerin </w:t>
      </w:r>
      <w:r w:rsidRPr="00701F79">
        <w:rPr>
          <w:rFonts w:ascii="Times New Roman" w:hAnsi="Times New Roman" w:cs="Times New Roman"/>
        </w:rPr>
        <w:t xml:space="preserve">yerleştirildiği, hasta tarafından takılıp çıkarılabilen </w:t>
      </w:r>
      <w:proofErr w:type="gramStart"/>
      <w:r w:rsidRPr="00701F79">
        <w:rPr>
          <w:rFonts w:ascii="Times New Roman" w:hAnsi="Times New Roman" w:cs="Times New Roman"/>
        </w:rPr>
        <w:t>protezlerdir</w:t>
      </w:r>
      <w:proofErr w:type="gramEnd"/>
      <w:r w:rsidRPr="00701F79">
        <w:rPr>
          <w:rFonts w:ascii="Times New Roman" w:hAnsi="Times New Roman" w:cs="Times New Roman"/>
        </w:rPr>
        <w:t>.</w:t>
      </w:r>
    </w:p>
    <w:p w:rsidR="00937E5B" w:rsidRDefault="00937E5B" w:rsidP="007654AB">
      <w:pPr>
        <w:ind w:left="-680" w:right="-794"/>
        <w:jc w:val="both"/>
        <w:rPr>
          <w:rFonts w:ascii="Times New Roman" w:hAnsi="Times New Roman" w:cs="Times New Roman"/>
        </w:rPr>
      </w:pPr>
      <w:proofErr w:type="spellStart"/>
      <w:r w:rsidRPr="00CD3EF4">
        <w:rPr>
          <w:rFonts w:ascii="Times New Roman" w:hAnsi="Times New Roman" w:cs="Times New Roman"/>
          <w:b/>
        </w:rPr>
        <w:t>İmplant</w:t>
      </w:r>
      <w:proofErr w:type="spellEnd"/>
      <w:r w:rsidRPr="00CD3EF4">
        <w:rPr>
          <w:rFonts w:ascii="Times New Roman" w:hAnsi="Times New Roman" w:cs="Times New Roman"/>
          <w:b/>
        </w:rPr>
        <w:t xml:space="preserve"> Üstü Protezler:</w:t>
      </w:r>
      <w:r w:rsidR="00320082">
        <w:rPr>
          <w:rFonts w:ascii="Times New Roman" w:hAnsi="Times New Roman" w:cs="Times New Roman"/>
        </w:rPr>
        <w:t xml:space="preserve"> Sabit veya hareketli </w:t>
      </w:r>
      <w:proofErr w:type="spellStart"/>
      <w:r w:rsidR="00320082">
        <w:rPr>
          <w:rFonts w:ascii="Times New Roman" w:hAnsi="Times New Roman" w:cs="Times New Roman"/>
        </w:rPr>
        <w:t>implant</w:t>
      </w:r>
      <w:proofErr w:type="spellEnd"/>
      <w:r w:rsidR="00320082">
        <w:rPr>
          <w:rFonts w:ascii="Times New Roman" w:hAnsi="Times New Roman" w:cs="Times New Roman"/>
        </w:rPr>
        <w:t xml:space="preserve"> üzerine uygulanan p</w:t>
      </w:r>
      <w:r w:rsidR="00E33251">
        <w:rPr>
          <w:rFonts w:ascii="Times New Roman" w:hAnsi="Times New Roman" w:cs="Times New Roman"/>
        </w:rPr>
        <w:t>rotezlerdir.</w:t>
      </w:r>
    </w:p>
    <w:p w:rsidR="0040253A" w:rsidRPr="007654AB" w:rsidRDefault="00E33251" w:rsidP="0040253A">
      <w:pPr>
        <w:ind w:left="-680" w:right="-794"/>
        <w:jc w:val="both"/>
        <w:rPr>
          <w:rFonts w:ascii="Times New Roman" w:hAnsi="Times New Roman" w:cs="Times New Roman"/>
        </w:rPr>
      </w:pPr>
      <w:proofErr w:type="spellStart"/>
      <w:r>
        <w:rPr>
          <w:rFonts w:ascii="Times New Roman" w:hAnsi="Times New Roman" w:cs="Times New Roman"/>
          <w:b/>
        </w:rPr>
        <w:t>İmplant</w:t>
      </w:r>
      <w:proofErr w:type="spellEnd"/>
      <w:r w:rsidR="0040253A" w:rsidRPr="00701F79">
        <w:rPr>
          <w:rFonts w:ascii="Times New Roman" w:hAnsi="Times New Roman" w:cs="Times New Roman"/>
          <w:b/>
        </w:rPr>
        <w:t>:</w:t>
      </w:r>
      <w:r w:rsidR="0040253A" w:rsidRPr="00701F79">
        <w:rPr>
          <w:rFonts w:ascii="Times New Roman" w:hAnsi="Times New Roman" w:cs="Times New Roman"/>
        </w:rPr>
        <w:t xml:space="preserve"> </w:t>
      </w:r>
      <w:r w:rsidR="0040253A">
        <w:rPr>
          <w:rFonts w:ascii="Times New Roman" w:hAnsi="Times New Roman" w:cs="Times New Roman"/>
        </w:rPr>
        <w:t>E</w:t>
      </w:r>
      <w:r w:rsidR="0040253A" w:rsidRPr="00701F79">
        <w:rPr>
          <w:rFonts w:ascii="Times New Roman" w:hAnsi="Times New Roman" w:cs="Times New Roman"/>
        </w:rPr>
        <w:t>ksik dişlerin tedavisinde kullanılan ve çene kemiğinin içine yerleştirilen t</w:t>
      </w:r>
      <w:r w:rsidR="0040253A">
        <w:rPr>
          <w:rFonts w:ascii="Times New Roman" w:hAnsi="Times New Roman" w:cs="Times New Roman"/>
        </w:rPr>
        <w:t>itanyumdan yapılmış vidalardır.</w:t>
      </w:r>
    </w:p>
    <w:p w:rsidR="00937E5B" w:rsidRDefault="00937E5B" w:rsidP="007654AB">
      <w:pPr>
        <w:ind w:left="-680" w:right="-794"/>
        <w:jc w:val="both"/>
        <w:rPr>
          <w:rFonts w:ascii="Times New Roman" w:hAnsi="Times New Roman" w:cs="Times New Roman"/>
        </w:rPr>
      </w:pPr>
      <w:r w:rsidRPr="00CD3EF4">
        <w:rPr>
          <w:rFonts w:ascii="Times New Roman" w:hAnsi="Times New Roman" w:cs="Times New Roman"/>
          <w:b/>
        </w:rPr>
        <w:t>Gece Plağı:</w:t>
      </w:r>
      <w:r w:rsidRPr="007654AB">
        <w:rPr>
          <w:rFonts w:ascii="Times New Roman" w:hAnsi="Times New Roman" w:cs="Times New Roman"/>
        </w:rPr>
        <w:t xml:space="preserve"> Çene kaslarını rahatlatma</w:t>
      </w:r>
      <w:r w:rsidR="00E33251">
        <w:rPr>
          <w:rFonts w:ascii="Times New Roman" w:hAnsi="Times New Roman" w:cs="Times New Roman"/>
        </w:rPr>
        <w:t>k için uygulanan şeffaf plaklardır.</w:t>
      </w:r>
    </w:p>
    <w:p w:rsidR="00701F79" w:rsidRDefault="00701F79" w:rsidP="00701F79">
      <w:pPr>
        <w:ind w:left="-680" w:right="-794"/>
        <w:jc w:val="both"/>
        <w:rPr>
          <w:rFonts w:ascii="Times New Roman" w:hAnsi="Times New Roman" w:cs="Times New Roman"/>
        </w:rPr>
      </w:pPr>
      <w:r w:rsidRPr="00701F79">
        <w:rPr>
          <w:rFonts w:ascii="Times New Roman" w:hAnsi="Times New Roman" w:cs="Times New Roman"/>
          <w:b/>
        </w:rPr>
        <w:t>Akrilik:</w:t>
      </w:r>
      <w:r w:rsidRPr="00701F79">
        <w:rPr>
          <w:rFonts w:ascii="Times New Roman" w:hAnsi="Times New Roman" w:cs="Times New Roman"/>
        </w:rPr>
        <w:t xml:space="preserve"> Protezin bitim aşamasında kullanılan</w:t>
      </w:r>
      <w:r w:rsidR="00A52646" w:rsidRPr="00A52646">
        <w:rPr>
          <w:rFonts w:ascii="Arial" w:hAnsi="Arial" w:cs="Arial"/>
          <w:b/>
          <w:bCs/>
          <w:color w:val="5F6368"/>
          <w:sz w:val="21"/>
          <w:szCs w:val="21"/>
          <w:shd w:val="clear" w:color="auto" w:fill="FFFFFF"/>
        </w:rPr>
        <w:t xml:space="preserve"> </w:t>
      </w:r>
      <w:r w:rsidR="00A52646">
        <w:rPr>
          <w:rFonts w:ascii="Times New Roman" w:hAnsi="Times New Roman" w:cs="Times New Roman"/>
          <w:bCs/>
        </w:rPr>
        <w:t>k</w:t>
      </w:r>
      <w:r w:rsidR="00A52646" w:rsidRPr="00A52646">
        <w:rPr>
          <w:rFonts w:ascii="Times New Roman" w:hAnsi="Times New Roman" w:cs="Times New Roman"/>
          <w:bCs/>
        </w:rPr>
        <w:t xml:space="preserve">olay kalıplanabilen ve uygun maliyetli bir </w:t>
      </w:r>
      <w:r w:rsidRPr="00701F79">
        <w:rPr>
          <w:rFonts w:ascii="Times New Roman" w:hAnsi="Times New Roman" w:cs="Times New Roman"/>
        </w:rPr>
        <w:t>materyal</w:t>
      </w:r>
      <w:r w:rsidR="00E33251">
        <w:rPr>
          <w:rFonts w:ascii="Times New Roman" w:hAnsi="Times New Roman" w:cs="Times New Roman"/>
        </w:rPr>
        <w:t>dir.</w:t>
      </w:r>
    </w:p>
    <w:p w:rsidR="007D6B2D" w:rsidRPr="00701F79" w:rsidRDefault="007D6B2D" w:rsidP="00701F79">
      <w:pPr>
        <w:ind w:left="-680" w:right="-794"/>
        <w:jc w:val="both"/>
        <w:rPr>
          <w:rFonts w:ascii="Times New Roman" w:hAnsi="Times New Roman" w:cs="Times New Roman"/>
        </w:rPr>
      </w:pPr>
      <w:r w:rsidRPr="007D6B2D">
        <w:rPr>
          <w:rFonts w:ascii="Times New Roman" w:hAnsi="Times New Roman" w:cs="Times New Roman"/>
          <w:b/>
        </w:rPr>
        <w:t>Lak:</w:t>
      </w:r>
      <w:r>
        <w:rPr>
          <w:rFonts w:ascii="Times New Roman" w:hAnsi="Times New Roman" w:cs="Times New Roman"/>
        </w:rPr>
        <w:t xml:space="preserve"> D</w:t>
      </w:r>
      <w:r w:rsidRPr="007D6B2D">
        <w:rPr>
          <w:rFonts w:ascii="Times New Roman" w:hAnsi="Times New Roman" w:cs="Times New Roman"/>
        </w:rPr>
        <w:t xml:space="preserve">aha çok alttaki </w:t>
      </w:r>
      <w:proofErr w:type="spellStart"/>
      <w:r w:rsidRPr="007D6B2D">
        <w:rPr>
          <w:rFonts w:ascii="Times New Roman" w:hAnsi="Times New Roman" w:cs="Times New Roman"/>
        </w:rPr>
        <w:t>dentin</w:t>
      </w:r>
      <w:proofErr w:type="spellEnd"/>
      <w:r w:rsidRPr="007D6B2D">
        <w:rPr>
          <w:rFonts w:ascii="Times New Roman" w:hAnsi="Times New Roman" w:cs="Times New Roman"/>
        </w:rPr>
        <w:t xml:space="preserve"> ve </w:t>
      </w:r>
      <w:proofErr w:type="spellStart"/>
      <w:r w:rsidRPr="007D6B2D">
        <w:rPr>
          <w:rFonts w:ascii="Times New Roman" w:hAnsi="Times New Roman" w:cs="Times New Roman"/>
        </w:rPr>
        <w:t>pulpayi</w:t>
      </w:r>
      <w:proofErr w:type="spellEnd"/>
      <w:r w:rsidRPr="007D6B2D">
        <w:rPr>
          <w:rFonts w:ascii="Times New Roman" w:hAnsi="Times New Roman" w:cs="Times New Roman"/>
        </w:rPr>
        <w:t xml:space="preserve"> dolgunun zararlı etkilerinden korumaya yarayan bir unsur olarak hizmet eder.</w:t>
      </w:r>
    </w:p>
    <w:p w:rsidR="00701F79" w:rsidRPr="00701F79" w:rsidRDefault="00701F79" w:rsidP="00701F79">
      <w:pPr>
        <w:ind w:left="-680" w:right="-794"/>
        <w:jc w:val="both"/>
        <w:rPr>
          <w:rFonts w:ascii="Times New Roman" w:hAnsi="Times New Roman" w:cs="Times New Roman"/>
        </w:rPr>
      </w:pPr>
      <w:r w:rsidRPr="00701F79">
        <w:rPr>
          <w:rFonts w:ascii="Times New Roman" w:hAnsi="Times New Roman" w:cs="Times New Roman"/>
          <w:b/>
        </w:rPr>
        <w:t>Kaide:</w:t>
      </w:r>
      <w:r w:rsidRPr="00701F79">
        <w:rPr>
          <w:rFonts w:ascii="Times New Roman" w:hAnsi="Times New Roman" w:cs="Times New Roman"/>
        </w:rPr>
        <w:t xml:space="preserve"> Diş dizimi için model üzerine yapılan alt yapı</w:t>
      </w:r>
      <w:r w:rsidR="00E33251">
        <w:rPr>
          <w:rFonts w:ascii="Times New Roman" w:hAnsi="Times New Roman" w:cs="Times New Roman"/>
        </w:rPr>
        <w:t>dır.</w:t>
      </w:r>
    </w:p>
    <w:p w:rsidR="00701F79" w:rsidRPr="00701F79" w:rsidRDefault="00701F79" w:rsidP="00701F79">
      <w:pPr>
        <w:ind w:left="-680" w:right="-794"/>
        <w:jc w:val="both"/>
        <w:rPr>
          <w:rFonts w:ascii="Times New Roman" w:hAnsi="Times New Roman" w:cs="Times New Roman"/>
        </w:rPr>
      </w:pPr>
      <w:r w:rsidRPr="00701F79">
        <w:rPr>
          <w:rFonts w:ascii="Times New Roman" w:hAnsi="Times New Roman" w:cs="Times New Roman"/>
          <w:b/>
        </w:rPr>
        <w:t>Kroşe:</w:t>
      </w:r>
      <w:r w:rsidRPr="00701F79">
        <w:rPr>
          <w:rFonts w:ascii="Times New Roman" w:hAnsi="Times New Roman" w:cs="Times New Roman"/>
        </w:rPr>
        <w:t xml:space="preserve"> Hareketli protezlerin hareketliliğini engelleyecek ağızda bulunan dişten alınan metal destek</w:t>
      </w:r>
      <w:r w:rsidR="00E33251">
        <w:rPr>
          <w:rFonts w:ascii="Times New Roman" w:hAnsi="Times New Roman" w:cs="Times New Roman"/>
        </w:rPr>
        <w:t>tir.</w:t>
      </w:r>
    </w:p>
    <w:p w:rsidR="00701F79" w:rsidRDefault="00701F79" w:rsidP="00701F79">
      <w:pPr>
        <w:ind w:left="-680" w:right="-794"/>
        <w:jc w:val="both"/>
        <w:rPr>
          <w:rFonts w:ascii="Times New Roman" w:hAnsi="Times New Roman" w:cs="Times New Roman"/>
        </w:rPr>
      </w:pPr>
      <w:r w:rsidRPr="00701F79">
        <w:rPr>
          <w:rFonts w:ascii="Times New Roman" w:hAnsi="Times New Roman" w:cs="Times New Roman"/>
          <w:b/>
        </w:rPr>
        <w:t>Plak:</w:t>
      </w:r>
      <w:r w:rsidRPr="00701F79">
        <w:rPr>
          <w:rFonts w:ascii="Times New Roman" w:hAnsi="Times New Roman" w:cs="Times New Roman"/>
        </w:rPr>
        <w:t xml:space="preserve"> Kaşık oluşturmak için kullanılan materyal</w:t>
      </w:r>
      <w:r w:rsidR="004F0D4E">
        <w:rPr>
          <w:rFonts w:ascii="Times New Roman" w:hAnsi="Times New Roman" w:cs="Times New Roman"/>
        </w:rPr>
        <w:t>dir.</w:t>
      </w:r>
    </w:p>
    <w:p w:rsidR="00EA49F9" w:rsidRPr="00EA49F9" w:rsidRDefault="00EA49F9" w:rsidP="00EA49F9">
      <w:pPr>
        <w:ind w:left="-680" w:right="-794"/>
        <w:jc w:val="both"/>
        <w:rPr>
          <w:rFonts w:ascii="Times New Roman" w:hAnsi="Times New Roman" w:cs="Times New Roman"/>
        </w:rPr>
      </w:pPr>
      <w:r w:rsidRPr="00EA49F9">
        <w:rPr>
          <w:rFonts w:ascii="Times New Roman" w:hAnsi="Times New Roman" w:cs="Times New Roman"/>
          <w:b/>
        </w:rPr>
        <w:t>Ölçü:</w:t>
      </w:r>
      <w:r w:rsidRPr="00EA49F9">
        <w:rPr>
          <w:rFonts w:ascii="Times New Roman" w:hAnsi="Times New Roman" w:cs="Times New Roman"/>
        </w:rPr>
        <w:t xml:space="preserve"> Hazırlanan dişlerin tam bir modelinin elde edilebilmesi için </w:t>
      </w:r>
      <w:proofErr w:type="spellStart"/>
      <w:r w:rsidRPr="00EA49F9">
        <w:rPr>
          <w:rFonts w:ascii="Times New Roman" w:hAnsi="Times New Roman" w:cs="Times New Roman"/>
        </w:rPr>
        <w:t>aljinat</w:t>
      </w:r>
      <w:proofErr w:type="spellEnd"/>
      <w:r w:rsidRPr="00EA49F9">
        <w:rPr>
          <w:rFonts w:ascii="Times New Roman" w:hAnsi="Times New Roman" w:cs="Times New Roman"/>
        </w:rPr>
        <w:t xml:space="preserve"> denen madde ile ve</w:t>
      </w:r>
      <w:r w:rsidR="004F0D4E">
        <w:rPr>
          <w:rFonts w:ascii="Times New Roman" w:hAnsi="Times New Roman" w:cs="Times New Roman"/>
        </w:rPr>
        <w:t xml:space="preserve"> özel kaşıklar ile alınan kalıptır.</w:t>
      </w:r>
    </w:p>
    <w:p w:rsidR="00701F79" w:rsidRPr="00701F79" w:rsidRDefault="00EA49F9" w:rsidP="001F089D">
      <w:pPr>
        <w:ind w:left="-680" w:right="-794"/>
        <w:jc w:val="both"/>
        <w:rPr>
          <w:rFonts w:ascii="Times New Roman" w:hAnsi="Times New Roman" w:cs="Times New Roman"/>
        </w:rPr>
      </w:pPr>
      <w:r w:rsidRPr="00EA49F9">
        <w:rPr>
          <w:rFonts w:ascii="Times New Roman" w:hAnsi="Times New Roman" w:cs="Times New Roman"/>
          <w:b/>
        </w:rPr>
        <w:t>Model:</w:t>
      </w:r>
      <w:r w:rsidRPr="00EA49F9">
        <w:rPr>
          <w:rFonts w:ascii="Times New Roman" w:hAnsi="Times New Roman" w:cs="Times New Roman"/>
        </w:rPr>
        <w:t xml:space="preserve"> Diş teknisyeni ölçüden alçı model döküp, protezi bu model üzerinde hazırlar.</w:t>
      </w:r>
    </w:p>
    <w:p w:rsidR="00701F79" w:rsidRPr="00701F79" w:rsidRDefault="00701F79" w:rsidP="00701F79">
      <w:pPr>
        <w:ind w:left="-680" w:right="-794"/>
        <w:jc w:val="both"/>
        <w:rPr>
          <w:rFonts w:ascii="Times New Roman" w:hAnsi="Times New Roman" w:cs="Times New Roman"/>
        </w:rPr>
      </w:pPr>
      <w:r w:rsidRPr="00701F79">
        <w:rPr>
          <w:rFonts w:ascii="Times New Roman" w:hAnsi="Times New Roman" w:cs="Times New Roman"/>
          <w:b/>
        </w:rPr>
        <w:t>Kron:</w:t>
      </w:r>
      <w:r w:rsidRPr="00701F79">
        <w:rPr>
          <w:rFonts w:ascii="Times New Roman" w:hAnsi="Times New Roman" w:cs="Times New Roman"/>
        </w:rPr>
        <w:t xml:space="preserve"> Tek bir diş üzerine yapılan protez tipi.</w:t>
      </w:r>
    </w:p>
    <w:p w:rsidR="00701F79" w:rsidRDefault="00701F79" w:rsidP="00701F79">
      <w:pPr>
        <w:ind w:left="-680" w:right="-794"/>
        <w:jc w:val="both"/>
        <w:rPr>
          <w:rFonts w:ascii="Times New Roman" w:hAnsi="Times New Roman" w:cs="Times New Roman"/>
        </w:rPr>
      </w:pPr>
      <w:r w:rsidRPr="00701F79">
        <w:rPr>
          <w:rFonts w:ascii="Times New Roman" w:hAnsi="Times New Roman" w:cs="Times New Roman"/>
          <w:b/>
        </w:rPr>
        <w:t>Köprü:</w:t>
      </w:r>
      <w:r w:rsidRPr="00701F79">
        <w:rPr>
          <w:rFonts w:ascii="Times New Roman" w:hAnsi="Times New Roman" w:cs="Times New Roman"/>
        </w:rPr>
        <w:t xml:space="preserve"> Diş eksikliği olan bir bölgenin her iki tarafındaki doğal dişlerden destek alınarak e</w:t>
      </w:r>
      <w:r>
        <w:rPr>
          <w:rFonts w:ascii="Times New Roman" w:hAnsi="Times New Roman" w:cs="Times New Roman"/>
        </w:rPr>
        <w:t xml:space="preserve">ksik diş veya </w:t>
      </w:r>
      <w:r w:rsidRPr="00701F79">
        <w:rPr>
          <w:rFonts w:ascii="Times New Roman" w:hAnsi="Times New Roman" w:cs="Times New Roman"/>
        </w:rPr>
        <w:t>dişlerin yerine konulması için yapılan protez tipi.</w:t>
      </w:r>
    </w:p>
    <w:p w:rsidR="00C36496" w:rsidRDefault="00DE17F0" w:rsidP="00701F79">
      <w:pPr>
        <w:ind w:left="-680" w:right="-794"/>
        <w:jc w:val="both"/>
        <w:rPr>
          <w:rFonts w:ascii="Times New Roman" w:hAnsi="Times New Roman" w:cs="Times New Roman"/>
        </w:rPr>
        <w:sectPr w:rsidR="00C36496">
          <w:headerReference w:type="default" r:id="rId8"/>
          <w:pgSz w:w="11906" w:h="16838"/>
          <w:pgMar w:top="1417" w:right="1417" w:bottom="1417" w:left="1417" w:header="708" w:footer="708" w:gutter="0"/>
          <w:cols w:space="708"/>
          <w:docGrid w:linePitch="360"/>
        </w:sectPr>
      </w:pPr>
      <w:r>
        <w:rPr>
          <w:rFonts w:ascii="Times New Roman" w:hAnsi="Times New Roman" w:cs="Times New Roman"/>
          <w:b/>
          <w:bCs/>
        </w:rPr>
        <w:t>G</w:t>
      </w:r>
      <w:r w:rsidRPr="00DE17F0">
        <w:rPr>
          <w:rFonts w:ascii="Times New Roman" w:hAnsi="Times New Roman" w:cs="Times New Roman"/>
          <w:b/>
          <w:bCs/>
        </w:rPr>
        <w:t>üdük</w:t>
      </w:r>
      <w:r w:rsidR="00B61DBF">
        <w:rPr>
          <w:rFonts w:ascii="Times New Roman" w:hAnsi="Times New Roman" w:cs="Times New Roman"/>
          <w:b/>
          <w:bCs/>
        </w:rPr>
        <w:t>/</w:t>
      </w:r>
      <w:proofErr w:type="spellStart"/>
      <w:r w:rsidR="00B61DBF">
        <w:rPr>
          <w:rFonts w:ascii="Times New Roman" w:hAnsi="Times New Roman" w:cs="Times New Roman"/>
          <w:b/>
          <w:bCs/>
        </w:rPr>
        <w:t>Day</w:t>
      </w:r>
      <w:proofErr w:type="spellEnd"/>
      <w:r>
        <w:rPr>
          <w:rFonts w:ascii="Times New Roman" w:hAnsi="Times New Roman" w:cs="Times New Roman"/>
        </w:rPr>
        <w:t xml:space="preserve">: </w:t>
      </w:r>
      <w:r w:rsidR="00B61DBF">
        <w:rPr>
          <w:rFonts w:ascii="Times New Roman" w:hAnsi="Times New Roman" w:cs="Times New Roman"/>
        </w:rPr>
        <w:t>T</w:t>
      </w:r>
      <w:r w:rsidRPr="00DE17F0">
        <w:rPr>
          <w:rFonts w:ascii="Times New Roman" w:hAnsi="Times New Roman" w:cs="Times New Roman"/>
        </w:rPr>
        <w:t>ek diş ölçüsünün bir reprodüksiyonu/taklididir.</w:t>
      </w:r>
    </w:p>
    <w:p w:rsidR="00D844E3" w:rsidRDefault="00D844E3" w:rsidP="007654AB">
      <w:pPr>
        <w:ind w:left="-680" w:right="-794"/>
        <w:jc w:val="both"/>
        <w:rPr>
          <w:rFonts w:ascii="Times New Roman" w:hAnsi="Times New Roman" w:cs="Times New Roman"/>
        </w:rPr>
      </w:pPr>
      <w:proofErr w:type="spellStart"/>
      <w:r w:rsidRPr="00D844E3">
        <w:rPr>
          <w:rFonts w:ascii="Times New Roman" w:hAnsi="Times New Roman" w:cs="Times New Roman"/>
          <w:b/>
        </w:rPr>
        <w:lastRenderedPageBreak/>
        <w:t>Tesfiye</w:t>
      </w:r>
      <w:proofErr w:type="spellEnd"/>
      <w:r w:rsidRPr="00D844E3">
        <w:rPr>
          <w:rFonts w:ascii="Times New Roman" w:hAnsi="Times New Roman" w:cs="Times New Roman"/>
          <w:b/>
        </w:rPr>
        <w:t>:</w:t>
      </w:r>
      <w:r w:rsidRPr="00D844E3">
        <w:rPr>
          <w:rFonts w:ascii="Arial" w:hAnsi="Arial" w:cs="Arial"/>
          <w:color w:val="474747"/>
          <w:shd w:val="clear" w:color="auto" w:fill="FFFFFF"/>
        </w:rPr>
        <w:t xml:space="preserve"> </w:t>
      </w:r>
      <w:r w:rsidRPr="00D844E3">
        <w:rPr>
          <w:rFonts w:ascii="Times New Roman" w:hAnsi="Times New Roman" w:cs="Times New Roman"/>
        </w:rPr>
        <w:t>Aynı seviyeye getirme, düz hale getirme.</w:t>
      </w:r>
    </w:p>
    <w:p w:rsidR="00913B1B" w:rsidRDefault="00913B1B" w:rsidP="007654AB">
      <w:pPr>
        <w:ind w:left="-680" w:right="-794"/>
        <w:jc w:val="both"/>
        <w:rPr>
          <w:rFonts w:ascii="Times New Roman" w:hAnsi="Times New Roman" w:cs="Times New Roman"/>
          <w:b/>
        </w:rPr>
      </w:pPr>
      <w:proofErr w:type="spellStart"/>
      <w:r w:rsidRPr="00913B1B">
        <w:rPr>
          <w:rFonts w:ascii="Times New Roman" w:hAnsi="Times New Roman" w:cs="Times New Roman"/>
          <w:b/>
        </w:rPr>
        <w:t>Gla</w:t>
      </w:r>
      <w:r>
        <w:rPr>
          <w:rFonts w:ascii="Times New Roman" w:hAnsi="Times New Roman" w:cs="Times New Roman"/>
          <w:b/>
        </w:rPr>
        <w:t>ze</w:t>
      </w:r>
      <w:proofErr w:type="spellEnd"/>
      <w:r>
        <w:rPr>
          <w:rFonts w:ascii="Times New Roman" w:hAnsi="Times New Roman" w:cs="Times New Roman"/>
          <w:b/>
        </w:rPr>
        <w:t xml:space="preserve">: </w:t>
      </w:r>
      <w:r w:rsidRPr="00913B1B">
        <w:rPr>
          <w:rFonts w:ascii="Times New Roman" w:hAnsi="Times New Roman" w:cs="Times New Roman"/>
        </w:rPr>
        <w:t>Dişlerin yüzeyine uygulanan ince bir kaplama tabakasına verilen isimdir.</w:t>
      </w:r>
      <w:r w:rsidRPr="00913B1B">
        <w:rPr>
          <w:rFonts w:ascii="Arial" w:hAnsi="Arial" w:cs="Arial"/>
          <w:color w:val="5E5E5E"/>
          <w:shd w:val="clear" w:color="auto" w:fill="FFFFFF"/>
        </w:rPr>
        <w:t xml:space="preserve"> </w:t>
      </w:r>
      <w:r w:rsidRPr="00913B1B">
        <w:rPr>
          <w:rFonts w:ascii="Times New Roman" w:hAnsi="Times New Roman" w:cs="Times New Roman"/>
        </w:rPr>
        <w:t> Dişlere parlaklık ve pürüzsüzlük kazandırarak, estetik açıdan daha doğal ve çekici bir görünüm elde edilmesini sağlar.</w:t>
      </w:r>
    </w:p>
    <w:p w:rsidR="00937E5B" w:rsidRPr="00CD3EF4" w:rsidRDefault="00937E5B" w:rsidP="007654AB">
      <w:pPr>
        <w:ind w:left="-680" w:right="-794"/>
        <w:jc w:val="both"/>
        <w:rPr>
          <w:rFonts w:ascii="Times New Roman" w:hAnsi="Times New Roman" w:cs="Times New Roman"/>
          <w:b/>
        </w:rPr>
      </w:pPr>
      <w:r w:rsidRPr="00CD3EF4">
        <w:rPr>
          <w:rFonts w:ascii="Times New Roman" w:hAnsi="Times New Roman" w:cs="Times New Roman"/>
          <w:b/>
        </w:rPr>
        <w:t>4. SORUMLULAR</w:t>
      </w:r>
    </w:p>
    <w:p w:rsidR="00937E5B" w:rsidRPr="007654AB" w:rsidRDefault="0043471C" w:rsidP="007654AB">
      <w:pPr>
        <w:ind w:left="-680" w:right="-794"/>
        <w:jc w:val="both"/>
        <w:rPr>
          <w:rFonts w:ascii="Times New Roman" w:hAnsi="Times New Roman" w:cs="Times New Roman"/>
        </w:rPr>
      </w:pPr>
      <w:r>
        <w:rPr>
          <w:rFonts w:ascii="Times New Roman" w:hAnsi="Times New Roman" w:cs="Times New Roman"/>
        </w:rPr>
        <w:t>Protez Kliniği</w:t>
      </w:r>
      <w:r w:rsidR="00701F79">
        <w:rPr>
          <w:rFonts w:ascii="Times New Roman" w:hAnsi="Times New Roman" w:cs="Times New Roman"/>
        </w:rPr>
        <w:t>nde</w:t>
      </w:r>
      <w:r w:rsidR="00937E5B" w:rsidRPr="007654AB">
        <w:rPr>
          <w:rFonts w:ascii="Times New Roman" w:hAnsi="Times New Roman" w:cs="Times New Roman"/>
        </w:rPr>
        <w:t xml:space="preserve"> ve protez laborat</w:t>
      </w:r>
      <w:r>
        <w:rPr>
          <w:rFonts w:ascii="Times New Roman" w:hAnsi="Times New Roman" w:cs="Times New Roman"/>
        </w:rPr>
        <w:t>uvarlarında çalışan personeller</w:t>
      </w:r>
      <w:r w:rsidR="00937E5B" w:rsidRPr="007654AB">
        <w:rPr>
          <w:rFonts w:ascii="Times New Roman" w:hAnsi="Times New Roman" w:cs="Times New Roman"/>
        </w:rPr>
        <w:t xml:space="preserve"> sorumludur. </w:t>
      </w:r>
    </w:p>
    <w:p w:rsidR="00937E5B" w:rsidRDefault="00937E5B" w:rsidP="007654AB">
      <w:pPr>
        <w:ind w:left="-680" w:right="-794"/>
        <w:jc w:val="both"/>
        <w:rPr>
          <w:rFonts w:ascii="Times New Roman" w:hAnsi="Times New Roman" w:cs="Times New Roman"/>
          <w:b/>
        </w:rPr>
      </w:pPr>
      <w:r w:rsidRPr="00CD3EF4">
        <w:rPr>
          <w:rFonts w:ascii="Times New Roman" w:hAnsi="Times New Roman" w:cs="Times New Roman"/>
          <w:b/>
        </w:rPr>
        <w:t>5. FAALİYET AKIŞI</w:t>
      </w:r>
    </w:p>
    <w:p w:rsidR="000363E7" w:rsidRPr="000363E7" w:rsidRDefault="000363E7" w:rsidP="00DF73A2">
      <w:pPr>
        <w:pStyle w:val="ListeParagraf"/>
        <w:ind w:left="-680" w:right="-794"/>
        <w:jc w:val="both"/>
        <w:rPr>
          <w:rFonts w:ascii="Times New Roman" w:hAnsi="Times New Roman" w:cs="Times New Roman"/>
        </w:rPr>
      </w:pPr>
      <w:r w:rsidRPr="000363E7">
        <w:rPr>
          <w:rFonts w:ascii="Times New Roman" w:hAnsi="Times New Roman" w:cs="Times New Roman"/>
        </w:rPr>
        <w:t xml:space="preserve">Hastalara ait </w:t>
      </w:r>
      <w:proofErr w:type="spellStart"/>
      <w:r w:rsidRPr="000363E7">
        <w:rPr>
          <w:rFonts w:ascii="Times New Roman" w:hAnsi="Times New Roman" w:cs="Times New Roman"/>
        </w:rPr>
        <w:t>protetik</w:t>
      </w:r>
      <w:proofErr w:type="spellEnd"/>
      <w:r w:rsidRPr="000363E7">
        <w:rPr>
          <w:rFonts w:ascii="Times New Roman" w:hAnsi="Times New Roman" w:cs="Times New Roman"/>
        </w:rPr>
        <w:t xml:space="preserve"> materyalin uygun koşullarda kabulü, işlem öncesi hazırlanması, işlem sonrası pro</w:t>
      </w:r>
      <w:r w:rsidR="003A1BEE">
        <w:rPr>
          <w:rFonts w:ascii="Times New Roman" w:hAnsi="Times New Roman" w:cs="Times New Roman"/>
        </w:rPr>
        <w:t>tezin teslimi gibi süreçler</w:t>
      </w:r>
      <w:r w:rsidR="007E793D">
        <w:rPr>
          <w:rFonts w:ascii="Times New Roman" w:hAnsi="Times New Roman" w:cs="Times New Roman"/>
        </w:rPr>
        <w:t>,</w:t>
      </w:r>
      <w:r w:rsidRPr="000363E7">
        <w:rPr>
          <w:rFonts w:ascii="Times New Roman" w:hAnsi="Times New Roman" w:cs="Times New Roman"/>
        </w:rPr>
        <w:t xml:space="preserve"> </w:t>
      </w:r>
      <w:r w:rsidR="006F62D0" w:rsidRPr="00D838A7">
        <w:rPr>
          <w:rFonts w:ascii="Times New Roman" w:hAnsi="Times New Roman" w:cs="Times New Roman"/>
        </w:rPr>
        <w:t>Merkezimiz</w:t>
      </w:r>
      <w:r w:rsidRPr="00D838A7">
        <w:rPr>
          <w:rFonts w:ascii="Times New Roman" w:hAnsi="Times New Roman" w:cs="Times New Roman"/>
        </w:rPr>
        <w:t xml:space="preserve"> bünyesinde buluna</w:t>
      </w:r>
      <w:r w:rsidR="003D17B2" w:rsidRPr="00D838A7">
        <w:rPr>
          <w:rFonts w:ascii="Times New Roman" w:hAnsi="Times New Roman" w:cs="Times New Roman"/>
        </w:rPr>
        <w:t>n</w:t>
      </w:r>
      <w:r w:rsidRPr="00D838A7">
        <w:rPr>
          <w:rFonts w:ascii="Times New Roman" w:hAnsi="Times New Roman" w:cs="Times New Roman"/>
        </w:rPr>
        <w:t xml:space="preserve"> Diş Protez</w:t>
      </w:r>
      <w:r w:rsidR="006F62D0" w:rsidRPr="00D838A7">
        <w:rPr>
          <w:rFonts w:ascii="Times New Roman" w:hAnsi="Times New Roman" w:cs="Times New Roman"/>
        </w:rPr>
        <w:t xml:space="preserve"> Kliniği ve </w:t>
      </w:r>
      <w:r w:rsidR="00D21E5A">
        <w:rPr>
          <w:rFonts w:ascii="Times New Roman" w:hAnsi="Times New Roman" w:cs="Times New Roman"/>
        </w:rPr>
        <w:t>en az Milli Eğitim Bakanlığı veya Sağlık</w:t>
      </w:r>
      <w:r w:rsidR="004E3419">
        <w:rPr>
          <w:rFonts w:ascii="Times New Roman" w:hAnsi="Times New Roman" w:cs="Times New Roman"/>
        </w:rPr>
        <w:t xml:space="preserve"> Bakanlığı’ndan verilen Diş Protez Yardımcı Personel Eğitim sertifikalı </w:t>
      </w:r>
      <w:r w:rsidR="006F62D0" w:rsidRPr="00D838A7">
        <w:rPr>
          <w:rFonts w:ascii="Times New Roman" w:hAnsi="Times New Roman" w:cs="Times New Roman"/>
        </w:rPr>
        <w:t>Protez</w:t>
      </w:r>
      <w:r w:rsidR="00D838A7" w:rsidRPr="00D838A7">
        <w:rPr>
          <w:rFonts w:ascii="Times New Roman" w:hAnsi="Times New Roman" w:cs="Times New Roman"/>
        </w:rPr>
        <w:t xml:space="preserve"> Laboratuvar çalışanları</w:t>
      </w:r>
      <w:r w:rsidRPr="00D838A7">
        <w:rPr>
          <w:rFonts w:ascii="Times New Roman" w:hAnsi="Times New Roman" w:cs="Times New Roman"/>
        </w:rPr>
        <w:t xml:space="preserve"> </w:t>
      </w:r>
      <w:r w:rsidR="006F62D0" w:rsidRPr="00D838A7">
        <w:rPr>
          <w:rFonts w:ascii="Times New Roman" w:hAnsi="Times New Roman" w:cs="Times New Roman"/>
        </w:rPr>
        <w:t>tarafından,</w:t>
      </w:r>
      <w:r w:rsidRPr="00D838A7">
        <w:rPr>
          <w:rFonts w:ascii="Times New Roman" w:hAnsi="Times New Roman" w:cs="Times New Roman"/>
        </w:rPr>
        <w:t xml:space="preserve"> </w:t>
      </w:r>
      <w:r w:rsidR="006F62D0">
        <w:rPr>
          <w:rFonts w:ascii="Times New Roman" w:hAnsi="Times New Roman" w:cs="Times New Roman"/>
        </w:rPr>
        <w:t>Merkezimiz</w:t>
      </w:r>
      <w:r w:rsidRPr="000363E7">
        <w:rPr>
          <w:rFonts w:ascii="Times New Roman" w:hAnsi="Times New Roman" w:cs="Times New Roman"/>
        </w:rPr>
        <w:t xml:space="preserve"> bünyesinde bulunan protez laboratuvar alanında gerçekleştirilir.</w:t>
      </w:r>
    </w:p>
    <w:p w:rsidR="000363E7" w:rsidRPr="000363E7" w:rsidRDefault="000363E7" w:rsidP="00DF73A2">
      <w:pPr>
        <w:pStyle w:val="ListeParagraf"/>
        <w:ind w:left="-680" w:right="-794"/>
        <w:jc w:val="both"/>
        <w:rPr>
          <w:rFonts w:ascii="Times New Roman" w:hAnsi="Times New Roman" w:cs="Times New Roman"/>
        </w:rPr>
      </w:pPr>
      <w:r w:rsidRPr="000363E7">
        <w:rPr>
          <w:rFonts w:ascii="Times New Roman" w:hAnsi="Times New Roman" w:cs="Times New Roman"/>
        </w:rPr>
        <w:t xml:space="preserve">Bu alan yalnızca bu alanda görev yapan personellerin erişimine açıktır. Alınan ölçülerin ve / veya provası yapılan ara aşamalar sonrası protez veya modellerin teslimi </w:t>
      </w:r>
      <w:r w:rsidR="00F02B9D">
        <w:rPr>
          <w:rFonts w:ascii="Times New Roman" w:hAnsi="Times New Roman" w:cs="Times New Roman"/>
        </w:rPr>
        <w:t>birim</w:t>
      </w:r>
      <w:r w:rsidRPr="000363E7">
        <w:rPr>
          <w:rFonts w:ascii="Times New Roman" w:hAnsi="Times New Roman" w:cs="Times New Roman"/>
        </w:rPr>
        <w:t xml:space="preserve"> elemanlarına veya özel laboratuvar bünyesinde çalışan teknisyenlere iletilir. </w:t>
      </w:r>
      <w:r w:rsidRPr="00D838A7">
        <w:rPr>
          <w:rFonts w:ascii="Times New Roman" w:hAnsi="Times New Roman" w:cs="Times New Roman"/>
        </w:rPr>
        <w:t>Her hekim için protezler; hekimlere ait alanlarda muhafaza edilirler</w:t>
      </w:r>
      <w:r w:rsidR="003A1BEE" w:rsidRPr="00D838A7">
        <w:rPr>
          <w:rFonts w:ascii="Times New Roman" w:hAnsi="Times New Roman" w:cs="Times New Roman"/>
        </w:rPr>
        <w:t xml:space="preserve">. </w:t>
      </w:r>
      <w:r w:rsidRPr="000363E7">
        <w:rPr>
          <w:rFonts w:ascii="Times New Roman" w:hAnsi="Times New Roman" w:cs="Times New Roman"/>
        </w:rPr>
        <w:t xml:space="preserve">Bu alan içerisinde çalışan güvenliği ile ilgili tüm tedbirlerin alınması </w:t>
      </w:r>
      <w:r w:rsidR="00D838A7">
        <w:rPr>
          <w:rFonts w:ascii="Times New Roman" w:hAnsi="Times New Roman" w:cs="Times New Roman"/>
        </w:rPr>
        <w:t>Merkezimiz</w:t>
      </w:r>
      <w:r w:rsidRPr="000363E7">
        <w:rPr>
          <w:rFonts w:ascii="Times New Roman" w:hAnsi="Times New Roman" w:cs="Times New Roman"/>
        </w:rPr>
        <w:t xml:space="preserve"> yönetimi, bölüm sorumluları ve yüklenici firmanın sorumluluğunda bulunmaktadır.</w:t>
      </w:r>
    </w:p>
    <w:p w:rsidR="000363E7" w:rsidRPr="00556518" w:rsidRDefault="000363E7" w:rsidP="00DF73A2">
      <w:pPr>
        <w:pStyle w:val="ListeParagraf"/>
        <w:ind w:left="-680" w:right="-794"/>
        <w:jc w:val="both"/>
        <w:rPr>
          <w:rFonts w:ascii="Times New Roman" w:hAnsi="Times New Roman" w:cs="Times New Roman"/>
          <w:color w:val="7030A0"/>
        </w:rPr>
      </w:pPr>
      <w:proofErr w:type="spellStart"/>
      <w:r w:rsidRPr="000363E7">
        <w:rPr>
          <w:rFonts w:ascii="Times New Roman" w:hAnsi="Times New Roman" w:cs="Times New Roman"/>
        </w:rPr>
        <w:t>Protetik</w:t>
      </w:r>
      <w:proofErr w:type="spellEnd"/>
      <w:r w:rsidRPr="000363E7">
        <w:rPr>
          <w:rFonts w:ascii="Times New Roman" w:hAnsi="Times New Roman" w:cs="Times New Roman"/>
        </w:rPr>
        <w:t xml:space="preserve"> tedavide kullanılacak protezler</w:t>
      </w:r>
      <w:r w:rsidR="00F02B9D">
        <w:rPr>
          <w:rFonts w:ascii="Times New Roman" w:hAnsi="Times New Roman" w:cs="Times New Roman"/>
        </w:rPr>
        <w:t>, doğrudan temin veya açık ihale yöntemi ile hizmet a</w:t>
      </w:r>
      <w:r w:rsidRPr="000363E7">
        <w:rPr>
          <w:rFonts w:ascii="Times New Roman" w:hAnsi="Times New Roman" w:cs="Times New Roman"/>
        </w:rPr>
        <w:t>lımı şeklinde Özel Diş Protez Laboratuvarlarından temin edilm</w:t>
      </w:r>
      <w:r w:rsidR="00845FF4">
        <w:rPr>
          <w:rFonts w:ascii="Times New Roman" w:hAnsi="Times New Roman" w:cs="Times New Roman"/>
        </w:rPr>
        <w:t xml:space="preserve">ektedir. Protez üretimi merkezimiz </w:t>
      </w:r>
      <w:r w:rsidRPr="000363E7">
        <w:rPr>
          <w:rFonts w:ascii="Times New Roman" w:hAnsi="Times New Roman" w:cs="Times New Roman"/>
        </w:rPr>
        <w:t xml:space="preserve">bünyesinde yapılmayıp, ilgili protezlerin bazı ara aşamaları olan; </w:t>
      </w:r>
      <w:r w:rsidRPr="008D4C35">
        <w:rPr>
          <w:rFonts w:ascii="Times New Roman" w:hAnsi="Times New Roman" w:cs="Times New Roman"/>
        </w:rPr>
        <w:t xml:space="preserve">ilk ölçülerden model elde edilmesi, modellerden ikinci ölçü kaşıklarının yapılması, kırık veya çatlak tamiri, diş veya kroşe ilavesi, geçici kron yapım işlemleri yüklenici firmaya tanımlanan laboratuvar alanında </w:t>
      </w:r>
      <w:r w:rsidR="00170A70" w:rsidRPr="008D4C35">
        <w:rPr>
          <w:rFonts w:ascii="Times New Roman" w:hAnsi="Times New Roman" w:cs="Times New Roman"/>
        </w:rPr>
        <w:t>kurum</w:t>
      </w:r>
      <w:r w:rsidR="005E1468" w:rsidRPr="008D4C35">
        <w:rPr>
          <w:rFonts w:ascii="Times New Roman" w:hAnsi="Times New Roman" w:cs="Times New Roman"/>
        </w:rPr>
        <w:t xml:space="preserve"> </w:t>
      </w:r>
      <w:r w:rsidR="00170A70" w:rsidRPr="008D4C35">
        <w:rPr>
          <w:rFonts w:ascii="Times New Roman" w:hAnsi="Times New Roman" w:cs="Times New Roman"/>
        </w:rPr>
        <w:t xml:space="preserve">laboratuvar çalışanları </w:t>
      </w:r>
      <w:r w:rsidRPr="008D4C35">
        <w:rPr>
          <w:rFonts w:ascii="Times New Roman" w:hAnsi="Times New Roman" w:cs="Times New Roman"/>
        </w:rPr>
        <w:t>tarafından gerçekleştirilmektedir.</w:t>
      </w:r>
    </w:p>
    <w:p w:rsidR="00EA49F9" w:rsidRPr="00EA49F9" w:rsidRDefault="006204DC" w:rsidP="00EA49F9">
      <w:pPr>
        <w:ind w:left="-680" w:right="-794"/>
        <w:jc w:val="both"/>
        <w:rPr>
          <w:rFonts w:ascii="Times New Roman" w:hAnsi="Times New Roman" w:cs="Times New Roman"/>
          <w:b/>
        </w:rPr>
      </w:pPr>
      <w:r>
        <w:rPr>
          <w:rFonts w:ascii="Times New Roman" w:hAnsi="Times New Roman" w:cs="Times New Roman"/>
          <w:b/>
        </w:rPr>
        <w:t>5</w:t>
      </w:r>
      <w:r w:rsidR="00DF73A2">
        <w:rPr>
          <w:rFonts w:ascii="Times New Roman" w:hAnsi="Times New Roman" w:cs="Times New Roman"/>
          <w:b/>
        </w:rPr>
        <w:t>.1.</w:t>
      </w:r>
      <w:r w:rsidR="00EA49F9" w:rsidRPr="00EA49F9">
        <w:rPr>
          <w:rFonts w:ascii="Times New Roman" w:hAnsi="Times New Roman" w:cs="Times New Roman"/>
          <w:b/>
        </w:rPr>
        <w:t xml:space="preserve"> Protez </w:t>
      </w:r>
      <w:r w:rsidR="001938BE" w:rsidRPr="00EA49F9">
        <w:rPr>
          <w:rFonts w:ascii="Times New Roman" w:hAnsi="Times New Roman" w:cs="Times New Roman"/>
          <w:b/>
        </w:rPr>
        <w:t>Laboratuvarı</w:t>
      </w:r>
      <w:r w:rsidR="00EA49F9" w:rsidRPr="00EA49F9">
        <w:rPr>
          <w:rFonts w:ascii="Times New Roman" w:hAnsi="Times New Roman" w:cs="Times New Roman"/>
          <w:b/>
        </w:rPr>
        <w:t xml:space="preserve"> Genel Alanlar ve Kurallar</w:t>
      </w:r>
    </w:p>
    <w:p w:rsidR="00B032E3" w:rsidRDefault="00B032E3" w:rsidP="00F0038E">
      <w:pPr>
        <w:pStyle w:val="ListeParagraf"/>
        <w:numPr>
          <w:ilvl w:val="0"/>
          <w:numId w:val="4"/>
        </w:numPr>
        <w:ind w:left="-320" w:right="-794"/>
        <w:jc w:val="both"/>
        <w:rPr>
          <w:rFonts w:ascii="Times New Roman" w:hAnsi="Times New Roman" w:cs="Times New Roman"/>
        </w:rPr>
      </w:pPr>
      <w:r>
        <w:rPr>
          <w:rFonts w:ascii="Times New Roman" w:hAnsi="Times New Roman" w:cs="Times New Roman"/>
        </w:rPr>
        <w:t>P</w:t>
      </w:r>
      <w:r w:rsidRPr="00B136C1">
        <w:rPr>
          <w:rFonts w:ascii="Times New Roman" w:hAnsi="Times New Roman" w:cs="Times New Roman"/>
        </w:rPr>
        <w:t>rotezler</w:t>
      </w:r>
      <w:r>
        <w:rPr>
          <w:rFonts w:ascii="Times New Roman" w:hAnsi="Times New Roman" w:cs="Times New Roman"/>
        </w:rPr>
        <w:t>in</w:t>
      </w:r>
      <w:r w:rsidRPr="00B136C1">
        <w:rPr>
          <w:rFonts w:ascii="Times New Roman" w:hAnsi="Times New Roman" w:cs="Times New Roman"/>
        </w:rPr>
        <w:t xml:space="preserve"> zamanında, uygun ve</w:t>
      </w:r>
      <w:r>
        <w:rPr>
          <w:rFonts w:ascii="Times New Roman" w:hAnsi="Times New Roman" w:cs="Times New Roman"/>
        </w:rPr>
        <w:t xml:space="preserve"> kaliteli olarak teslimi için, üretmeye uygun ortam oluşturulmalıdır</w:t>
      </w:r>
      <w:r w:rsidRPr="00B136C1">
        <w:rPr>
          <w:rFonts w:ascii="Times New Roman" w:hAnsi="Times New Roman" w:cs="Times New Roman"/>
        </w:rPr>
        <w:t xml:space="preserve">. </w:t>
      </w:r>
    </w:p>
    <w:p w:rsidR="00F3529B" w:rsidRDefault="00F3529B" w:rsidP="00F0038E">
      <w:pPr>
        <w:pStyle w:val="ListeParagraf"/>
        <w:numPr>
          <w:ilvl w:val="0"/>
          <w:numId w:val="4"/>
        </w:numPr>
        <w:ind w:left="-320" w:right="-794"/>
        <w:jc w:val="both"/>
        <w:rPr>
          <w:rFonts w:ascii="Times New Roman" w:hAnsi="Times New Roman" w:cs="Times New Roman"/>
        </w:rPr>
      </w:pPr>
      <w:r w:rsidRPr="00B136C1">
        <w:rPr>
          <w:rFonts w:ascii="Times New Roman" w:hAnsi="Times New Roman" w:cs="Times New Roman"/>
        </w:rPr>
        <w:t>Odalar ergonomik koşullara göre düzenlenmiş ve personel sağlığı düşünülerek gerekli önl</w:t>
      </w:r>
      <w:r>
        <w:rPr>
          <w:rFonts w:ascii="Times New Roman" w:hAnsi="Times New Roman" w:cs="Times New Roman"/>
        </w:rPr>
        <w:t>emler alınmış olmalıdır.</w:t>
      </w:r>
    </w:p>
    <w:p w:rsidR="00EA49F9" w:rsidRDefault="001938BE" w:rsidP="00F0038E">
      <w:pPr>
        <w:pStyle w:val="ListeParagraf"/>
        <w:numPr>
          <w:ilvl w:val="0"/>
          <w:numId w:val="3"/>
        </w:numPr>
        <w:ind w:left="-320" w:right="-794"/>
        <w:jc w:val="both"/>
        <w:rPr>
          <w:rFonts w:ascii="Times New Roman" w:hAnsi="Times New Roman" w:cs="Times New Roman"/>
        </w:rPr>
      </w:pPr>
      <w:r w:rsidRPr="006204DC">
        <w:rPr>
          <w:rFonts w:ascii="Times New Roman" w:hAnsi="Times New Roman" w:cs="Times New Roman"/>
        </w:rPr>
        <w:t>Laboratuvarda</w:t>
      </w:r>
      <w:r w:rsidR="00EA49F9" w:rsidRPr="006204DC">
        <w:rPr>
          <w:rFonts w:ascii="Times New Roman" w:hAnsi="Times New Roman" w:cs="Times New Roman"/>
        </w:rPr>
        <w:t xml:space="preserve"> </w:t>
      </w:r>
      <w:r w:rsidR="00F3529B" w:rsidRPr="00B136C1">
        <w:rPr>
          <w:rFonts w:ascii="Times New Roman" w:hAnsi="Times New Roman" w:cs="Times New Roman"/>
        </w:rPr>
        <w:t xml:space="preserve">protez yapım aşamaları için uygun </w:t>
      </w:r>
      <w:r w:rsidR="00293EE5">
        <w:rPr>
          <w:rFonts w:ascii="Times New Roman" w:hAnsi="Times New Roman" w:cs="Times New Roman"/>
        </w:rPr>
        <w:t>çalışma alanları tahsis edilerek</w:t>
      </w:r>
      <w:r w:rsidR="00F3529B" w:rsidRPr="00B136C1">
        <w:rPr>
          <w:rFonts w:ascii="Times New Roman" w:hAnsi="Times New Roman" w:cs="Times New Roman"/>
        </w:rPr>
        <w:t xml:space="preserve">, </w:t>
      </w:r>
      <w:r w:rsidR="00F3529B">
        <w:rPr>
          <w:rFonts w:ascii="Times New Roman" w:hAnsi="Times New Roman" w:cs="Times New Roman"/>
        </w:rPr>
        <w:t>kullanılan</w:t>
      </w:r>
      <w:r w:rsidR="00EA49F9" w:rsidRPr="006204DC">
        <w:rPr>
          <w:rFonts w:ascii="Times New Roman" w:hAnsi="Times New Roman" w:cs="Times New Roman"/>
        </w:rPr>
        <w:t xml:space="preserve"> masalar, lavabolar ve diğer </w:t>
      </w:r>
      <w:r w:rsidR="00EA49F9" w:rsidRPr="008D4C35">
        <w:rPr>
          <w:rFonts w:ascii="Times New Roman" w:hAnsi="Times New Roman" w:cs="Times New Roman"/>
        </w:rPr>
        <w:t>tüm yüzey</w:t>
      </w:r>
      <w:r w:rsidR="006204DC" w:rsidRPr="008D4C35">
        <w:rPr>
          <w:rFonts w:ascii="Times New Roman" w:hAnsi="Times New Roman" w:cs="Times New Roman"/>
        </w:rPr>
        <w:t>ler pürüzsüz, gözeneksiz</w:t>
      </w:r>
      <w:r w:rsidR="006204DC" w:rsidRPr="00556518">
        <w:rPr>
          <w:rFonts w:ascii="Times New Roman" w:hAnsi="Times New Roman" w:cs="Times New Roman"/>
          <w:color w:val="7030A0"/>
        </w:rPr>
        <w:t xml:space="preserve">, </w:t>
      </w:r>
      <w:r w:rsidR="006204DC" w:rsidRPr="006204DC">
        <w:rPr>
          <w:rFonts w:ascii="Times New Roman" w:hAnsi="Times New Roman" w:cs="Times New Roman"/>
        </w:rPr>
        <w:t xml:space="preserve">kolay </w:t>
      </w:r>
      <w:r w:rsidR="00EA49F9" w:rsidRPr="006204DC">
        <w:rPr>
          <w:rFonts w:ascii="Times New Roman" w:hAnsi="Times New Roman" w:cs="Times New Roman"/>
        </w:rPr>
        <w:t>temizlenebilir ve dezenfekte edilebilir nitelikte düzenlenmiş olmalıdır.</w:t>
      </w:r>
    </w:p>
    <w:p w:rsidR="00F3529B" w:rsidRDefault="00F3529B" w:rsidP="00F0038E">
      <w:pPr>
        <w:pStyle w:val="ListeParagraf"/>
        <w:numPr>
          <w:ilvl w:val="0"/>
          <w:numId w:val="4"/>
        </w:numPr>
        <w:ind w:left="-320" w:right="-794"/>
        <w:jc w:val="both"/>
        <w:rPr>
          <w:rFonts w:ascii="Times New Roman" w:hAnsi="Times New Roman" w:cs="Times New Roman"/>
        </w:rPr>
      </w:pPr>
      <w:r w:rsidRPr="00B136C1">
        <w:rPr>
          <w:rFonts w:ascii="Times New Roman" w:hAnsi="Times New Roman" w:cs="Times New Roman"/>
        </w:rPr>
        <w:t>Alanın büyükl</w:t>
      </w:r>
      <w:r>
        <w:rPr>
          <w:rFonts w:ascii="Times New Roman" w:hAnsi="Times New Roman" w:cs="Times New Roman"/>
        </w:rPr>
        <w:t>üğü yapılan işin</w:t>
      </w:r>
      <w:r w:rsidRPr="00B136C1">
        <w:rPr>
          <w:rFonts w:ascii="Times New Roman" w:hAnsi="Times New Roman" w:cs="Times New Roman"/>
        </w:rPr>
        <w:t xml:space="preserve"> yoğunluğuna göre tasarlanmış olmalıdır. </w:t>
      </w:r>
    </w:p>
    <w:p w:rsidR="00EA49F9" w:rsidRDefault="00EA49F9" w:rsidP="00F0038E">
      <w:pPr>
        <w:pStyle w:val="ListeParagraf"/>
        <w:numPr>
          <w:ilvl w:val="0"/>
          <w:numId w:val="3"/>
        </w:numPr>
        <w:ind w:left="-320" w:right="-794"/>
        <w:jc w:val="both"/>
        <w:rPr>
          <w:rFonts w:ascii="Times New Roman" w:hAnsi="Times New Roman" w:cs="Times New Roman"/>
        </w:rPr>
      </w:pPr>
      <w:r w:rsidRPr="006204DC">
        <w:rPr>
          <w:rFonts w:ascii="Times New Roman" w:hAnsi="Times New Roman" w:cs="Times New Roman"/>
        </w:rPr>
        <w:t>Tüm lavabolarda sabun, kağıt havlu ve el antiseptiği bulunmalıdır.</w:t>
      </w:r>
    </w:p>
    <w:p w:rsidR="00293EE5" w:rsidRPr="006204DC" w:rsidRDefault="00293EE5" w:rsidP="00F0038E">
      <w:pPr>
        <w:pStyle w:val="ListeParagraf"/>
        <w:numPr>
          <w:ilvl w:val="0"/>
          <w:numId w:val="3"/>
        </w:numPr>
        <w:ind w:left="-320" w:right="-794"/>
        <w:jc w:val="both"/>
        <w:rPr>
          <w:rFonts w:ascii="Times New Roman" w:hAnsi="Times New Roman" w:cs="Times New Roman"/>
        </w:rPr>
      </w:pPr>
      <w:r w:rsidRPr="006204DC">
        <w:rPr>
          <w:rFonts w:ascii="Times New Roman" w:hAnsi="Times New Roman" w:cs="Times New Roman"/>
        </w:rPr>
        <w:t>Kişisel koruyucu ekipmanlar çalışanlar tarafından işlem esnasında kullanılır ve kişiye özeldir.</w:t>
      </w:r>
    </w:p>
    <w:p w:rsidR="00EA49F9" w:rsidRPr="006204DC" w:rsidRDefault="00EA49F9" w:rsidP="00F0038E">
      <w:pPr>
        <w:pStyle w:val="ListeParagraf"/>
        <w:numPr>
          <w:ilvl w:val="0"/>
          <w:numId w:val="3"/>
        </w:numPr>
        <w:ind w:left="-320" w:right="-794"/>
        <w:jc w:val="both"/>
        <w:rPr>
          <w:rFonts w:ascii="Times New Roman" w:hAnsi="Times New Roman" w:cs="Times New Roman"/>
        </w:rPr>
      </w:pPr>
      <w:r w:rsidRPr="006204DC">
        <w:rPr>
          <w:rFonts w:ascii="Times New Roman" w:hAnsi="Times New Roman" w:cs="Times New Roman"/>
        </w:rPr>
        <w:t>Malzemeler dolaplarda tutulur ve teknisyen ihtiyaç kadar alır.</w:t>
      </w:r>
    </w:p>
    <w:p w:rsidR="00B136C1" w:rsidRDefault="0086417A" w:rsidP="00F0038E">
      <w:pPr>
        <w:pStyle w:val="ListeParagraf"/>
        <w:numPr>
          <w:ilvl w:val="0"/>
          <w:numId w:val="4"/>
        </w:numPr>
        <w:ind w:left="-320" w:right="-794"/>
        <w:jc w:val="both"/>
        <w:rPr>
          <w:rFonts w:ascii="Times New Roman" w:hAnsi="Times New Roman" w:cs="Times New Roman"/>
        </w:rPr>
      </w:pPr>
      <w:r w:rsidRPr="00B136C1">
        <w:rPr>
          <w:rFonts w:ascii="Times New Roman" w:hAnsi="Times New Roman" w:cs="Times New Roman"/>
        </w:rPr>
        <w:t xml:space="preserve">Ortam Sıcaklığı, nem </w:t>
      </w:r>
      <w:r w:rsidR="006204DC" w:rsidRPr="00B136C1">
        <w:rPr>
          <w:rFonts w:ascii="Times New Roman" w:hAnsi="Times New Roman" w:cs="Times New Roman"/>
        </w:rPr>
        <w:t xml:space="preserve">oranı ve </w:t>
      </w:r>
      <w:r w:rsidR="00AC73EA" w:rsidRPr="00B136C1">
        <w:rPr>
          <w:rFonts w:ascii="Times New Roman" w:hAnsi="Times New Roman" w:cs="Times New Roman"/>
        </w:rPr>
        <w:t xml:space="preserve">havalandırma koşulları laboratuvar </w:t>
      </w:r>
      <w:r w:rsidRPr="00B136C1">
        <w:rPr>
          <w:rFonts w:ascii="Times New Roman" w:hAnsi="Times New Roman" w:cs="Times New Roman"/>
        </w:rPr>
        <w:t>havalandırması sorumlu temizlik personeli tarafından ve gerek</w:t>
      </w:r>
      <w:r w:rsidR="006204DC" w:rsidRPr="00B136C1">
        <w:rPr>
          <w:rFonts w:ascii="Times New Roman" w:hAnsi="Times New Roman" w:cs="Times New Roman"/>
        </w:rPr>
        <w:t xml:space="preserve">li durumlarda sorumlu teknisyen </w:t>
      </w:r>
      <w:r w:rsidRPr="00B136C1">
        <w:rPr>
          <w:rFonts w:ascii="Times New Roman" w:hAnsi="Times New Roman" w:cs="Times New Roman"/>
        </w:rPr>
        <w:t>tarafından yapılmalıdır.</w:t>
      </w:r>
      <w:r w:rsidR="006204DC" w:rsidRPr="00B136C1">
        <w:rPr>
          <w:rFonts w:ascii="Times New Roman" w:hAnsi="Times New Roman" w:cs="Times New Roman"/>
        </w:rPr>
        <w:t xml:space="preserve"> </w:t>
      </w:r>
      <w:r w:rsidR="00F07B95">
        <w:rPr>
          <w:rFonts w:ascii="Times New Roman" w:hAnsi="Times New Roman" w:cs="Times New Roman"/>
        </w:rPr>
        <w:t xml:space="preserve"> </w:t>
      </w:r>
    </w:p>
    <w:p w:rsidR="001E1FFF" w:rsidRDefault="001E1FFF" w:rsidP="00F0038E">
      <w:pPr>
        <w:pStyle w:val="ListeParagraf"/>
        <w:numPr>
          <w:ilvl w:val="0"/>
          <w:numId w:val="4"/>
        </w:numPr>
        <w:ind w:left="-320" w:right="-794"/>
        <w:jc w:val="both"/>
        <w:rPr>
          <w:rFonts w:ascii="Times New Roman" w:hAnsi="Times New Roman" w:cs="Times New Roman"/>
        </w:rPr>
      </w:pPr>
      <w:r w:rsidRPr="00B136C1">
        <w:rPr>
          <w:rFonts w:ascii="Times New Roman" w:hAnsi="Times New Roman" w:cs="Times New Roman"/>
        </w:rPr>
        <w:t>Laboratuvarda ısı ve nemi takip etmek amacıyla ısı-nem cihazı bulunmalı sorumlu tarafından günlük takip edilip,</w:t>
      </w:r>
      <w:r w:rsidRPr="002E1B68">
        <w:rPr>
          <w:rFonts w:ascii="Times New Roman" w:hAnsi="Times New Roman" w:cs="Times New Roman"/>
        </w:rPr>
        <w:t xml:space="preserve"> </w:t>
      </w:r>
      <w:r w:rsidRPr="00102686">
        <w:rPr>
          <w:rFonts w:ascii="Times New Roman" w:hAnsi="Times New Roman" w:cs="Times New Roman"/>
        </w:rPr>
        <w:t>Kontrol sonuçları “Isı-Nem Takip Formu” ile kayıt altına alınır.</w:t>
      </w:r>
    </w:p>
    <w:p w:rsidR="00293EE5" w:rsidRPr="006204DC" w:rsidRDefault="00B032E3" w:rsidP="00F0038E">
      <w:pPr>
        <w:pStyle w:val="ListeParagraf"/>
        <w:numPr>
          <w:ilvl w:val="0"/>
          <w:numId w:val="3"/>
        </w:numPr>
        <w:ind w:left="-320" w:right="-794"/>
        <w:jc w:val="both"/>
        <w:rPr>
          <w:rFonts w:ascii="Times New Roman" w:hAnsi="Times New Roman" w:cs="Times New Roman"/>
        </w:rPr>
      </w:pPr>
      <w:r>
        <w:rPr>
          <w:rFonts w:ascii="Times New Roman" w:hAnsi="Times New Roman" w:cs="Times New Roman"/>
        </w:rPr>
        <w:t>Günlük temizlik,</w:t>
      </w:r>
      <w:r w:rsidR="00293EE5" w:rsidRPr="006204DC">
        <w:rPr>
          <w:rFonts w:ascii="Times New Roman" w:hAnsi="Times New Roman" w:cs="Times New Roman"/>
        </w:rPr>
        <w:t xml:space="preserve"> temizlik personeli tarafından yapılıp, temizlik kontrol formu ile takip edilir.</w:t>
      </w:r>
    </w:p>
    <w:p w:rsidR="00293EE5" w:rsidRPr="006204DC" w:rsidRDefault="00293EE5" w:rsidP="00F0038E">
      <w:pPr>
        <w:pStyle w:val="ListeParagraf"/>
        <w:numPr>
          <w:ilvl w:val="0"/>
          <w:numId w:val="3"/>
        </w:numPr>
        <w:ind w:left="-320" w:right="-794"/>
        <w:jc w:val="both"/>
        <w:rPr>
          <w:rFonts w:ascii="Times New Roman" w:hAnsi="Times New Roman" w:cs="Times New Roman"/>
        </w:rPr>
      </w:pPr>
      <w:r w:rsidRPr="006204DC">
        <w:rPr>
          <w:rFonts w:ascii="Times New Roman" w:hAnsi="Times New Roman" w:cs="Times New Roman"/>
        </w:rPr>
        <w:t xml:space="preserve">Atıklar kaynağında türlerine göre günlük temizlik personeli tarafından alınır </w:t>
      </w:r>
      <w:r w:rsidRPr="00556518">
        <w:rPr>
          <w:rFonts w:ascii="Times New Roman" w:hAnsi="Times New Roman" w:cs="Times New Roman"/>
          <w:color w:val="7030A0"/>
        </w:rPr>
        <w:t xml:space="preserve">ve </w:t>
      </w:r>
      <w:r w:rsidRPr="001A7120">
        <w:rPr>
          <w:rFonts w:ascii="Times New Roman" w:hAnsi="Times New Roman" w:cs="Times New Roman"/>
        </w:rPr>
        <w:t xml:space="preserve">tıbbi atık deposuna </w:t>
      </w:r>
      <w:r w:rsidRPr="006204DC">
        <w:rPr>
          <w:rFonts w:ascii="Times New Roman" w:hAnsi="Times New Roman" w:cs="Times New Roman"/>
        </w:rPr>
        <w:t>teslim edilir.</w:t>
      </w:r>
    </w:p>
    <w:p w:rsidR="00AC73EA" w:rsidRDefault="001E1FFF" w:rsidP="009925AA">
      <w:pPr>
        <w:pStyle w:val="ListeParagraf"/>
        <w:numPr>
          <w:ilvl w:val="0"/>
          <w:numId w:val="1"/>
        </w:numPr>
        <w:ind w:left="-320" w:right="-794"/>
        <w:jc w:val="both"/>
        <w:rPr>
          <w:rFonts w:ascii="Times New Roman" w:hAnsi="Times New Roman" w:cs="Times New Roman"/>
        </w:rPr>
      </w:pPr>
      <w:r>
        <w:rPr>
          <w:rFonts w:ascii="Times New Roman" w:hAnsi="Times New Roman" w:cs="Times New Roman"/>
        </w:rPr>
        <w:t>A</w:t>
      </w:r>
      <w:r w:rsidR="00AC73EA" w:rsidRPr="001A32C6">
        <w:rPr>
          <w:rFonts w:ascii="Times New Roman" w:hAnsi="Times New Roman" w:cs="Times New Roman"/>
        </w:rPr>
        <w:t xml:space="preserve">lçı çalışmalarına bağlı lavabo giderlerinin tıkanmasını engellemek amacıyla daha geniş hazırlanmış gider boruları, çökertmeli lavabolar </w:t>
      </w:r>
      <w:r w:rsidR="00AC73EA">
        <w:rPr>
          <w:rFonts w:ascii="Times New Roman" w:hAnsi="Times New Roman" w:cs="Times New Roman"/>
        </w:rPr>
        <w:t>olmalı</w:t>
      </w:r>
      <w:r w:rsidR="00F07B95">
        <w:rPr>
          <w:rFonts w:ascii="Times New Roman" w:hAnsi="Times New Roman" w:cs="Times New Roman"/>
        </w:rPr>
        <w:t>dır</w:t>
      </w:r>
      <w:r w:rsidR="00AC73EA" w:rsidRPr="001A32C6">
        <w:rPr>
          <w:rFonts w:ascii="Times New Roman" w:hAnsi="Times New Roman" w:cs="Times New Roman"/>
        </w:rPr>
        <w:t xml:space="preserve">. </w:t>
      </w:r>
    </w:p>
    <w:p w:rsidR="00F07B95" w:rsidRPr="001A32C6" w:rsidRDefault="00F07B95" w:rsidP="00F07B95">
      <w:pPr>
        <w:pStyle w:val="ListeParagraf"/>
        <w:numPr>
          <w:ilvl w:val="0"/>
          <w:numId w:val="1"/>
        </w:numPr>
        <w:ind w:left="-320" w:right="-794"/>
        <w:jc w:val="both"/>
        <w:rPr>
          <w:rFonts w:ascii="Times New Roman" w:hAnsi="Times New Roman" w:cs="Times New Roman"/>
        </w:rPr>
      </w:pPr>
      <w:r w:rsidRPr="00B136C1">
        <w:rPr>
          <w:rFonts w:ascii="Times New Roman" w:hAnsi="Times New Roman" w:cs="Times New Roman"/>
        </w:rPr>
        <w:t>Laboratuvarda kullanılan cihazlar günümüz koşullarına ve teknolojisine göre tasarlanmış olmalıdır.</w:t>
      </w:r>
    </w:p>
    <w:p w:rsidR="00293EE5" w:rsidRPr="00293EE5" w:rsidRDefault="00293EE5" w:rsidP="00F0038E">
      <w:pPr>
        <w:pStyle w:val="ListeParagraf"/>
        <w:numPr>
          <w:ilvl w:val="0"/>
          <w:numId w:val="4"/>
        </w:numPr>
        <w:ind w:left="-320" w:right="-794"/>
        <w:jc w:val="both"/>
        <w:rPr>
          <w:rFonts w:ascii="Times New Roman" w:hAnsi="Times New Roman" w:cs="Times New Roman"/>
        </w:rPr>
      </w:pPr>
      <w:r w:rsidRPr="00293EE5">
        <w:rPr>
          <w:rFonts w:ascii="Times New Roman" w:hAnsi="Times New Roman" w:cs="Times New Roman"/>
        </w:rPr>
        <w:t xml:space="preserve">Cihazların bakım ve </w:t>
      </w:r>
      <w:proofErr w:type="gramStart"/>
      <w:r w:rsidRPr="00293EE5">
        <w:rPr>
          <w:rFonts w:ascii="Times New Roman" w:hAnsi="Times New Roman" w:cs="Times New Roman"/>
        </w:rPr>
        <w:t>kalibrasyonları</w:t>
      </w:r>
      <w:proofErr w:type="gramEnd"/>
      <w:r w:rsidRPr="00293EE5">
        <w:rPr>
          <w:rFonts w:ascii="Times New Roman" w:hAnsi="Times New Roman" w:cs="Times New Roman"/>
        </w:rPr>
        <w:t xml:space="preserve"> yılda en az 1 kez </w:t>
      </w:r>
      <w:r w:rsidR="00F25A74">
        <w:rPr>
          <w:rFonts w:ascii="Times New Roman" w:hAnsi="Times New Roman" w:cs="Times New Roman"/>
        </w:rPr>
        <w:t>kurumumuz</w:t>
      </w:r>
      <w:r w:rsidRPr="00293EE5">
        <w:rPr>
          <w:rFonts w:ascii="Times New Roman" w:hAnsi="Times New Roman" w:cs="Times New Roman"/>
        </w:rPr>
        <w:t xml:space="preserve"> tarafından </w:t>
      </w:r>
      <w:r w:rsidR="00861C04" w:rsidRPr="00861C04">
        <w:rPr>
          <w:rFonts w:ascii="Times New Roman" w:hAnsi="Times New Roman" w:cs="Times New Roman"/>
        </w:rPr>
        <w:t>yaptırılır</w:t>
      </w:r>
      <w:r w:rsidR="00861C04">
        <w:rPr>
          <w:rFonts w:ascii="Times New Roman" w:hAnsi="Times New Roman" w:cs="Times New Roman"/>
        </w:rPr>
        <w:t>.</w:t>
      </w:r>
    </w:p>
    <w:p w:rsidR="001E1FFF" w:rsidRPr="006204DC" w:rsidRDefault="001E1FFF" w:rsidP="00F0038E">
      <w:pPr>
        <w:pStyle w:val="ListeParagraf"/>
        <w:numPr>
          <w:ilvl w:val="0"/>
          <w:numId w:val="3"/>
        </w:numPr>
        <w:ind w:left="-320" w:right="-794"/>
        <w:jc w:val="both"/>
        <w:rPr>
          <w:rFonts w:ascii="Times New Roman" w:hAnsi="Times New Roman" w:cs="Times New Roman"/>
        </w:rPr>
      </w:pPr>
      <w:r w:rsidRPr="006204DC">
        <w:rPr>
          <w:rFonts w:ascii="Times New Roman" w:hAnsi="Times New Roman" w:cs="Times New Roman"/>
        </w:rPr>
        <w:t>Arıza durumunda sorumlu teknisyen tarafından teknik birime HBYS Arıza Bildirim Modülüyle arıza bildirilir.</w:t>
      </w:r>
    </w:p>
    <w:p w:rsidR="00C36496" w:rsidRDefault="00B032E3" w:rsidP="00F0038E">
      <w:pPr>
        <w:pStyle w:val="ListeParagraf"/>
        <w:numPr>
          <w:ilvl w:val="0"/>
          <w:numId w:val="3"/>
        </w:numPr>
        <w:ind w:left="-320" w:right="-794"/>
        <w:jc w:val="both"/>
        <w:rPr>
          <w:rFonts w:ascii="Times New Roman" w:hAnsi="Times New Roman" w:cs="Times New Roman"/>
        </w:rPr>
        <w:sectPr w:rsidR="00C36496">
          <w:headerReference w:type="default" r:id="rId9"/>
          <w:pgSz w:w="11906" w:h="16838"/>
          <w:pgMar w:top="1417" w:right="1417" w:bottom="1417" w:left="1417" w:header="708" w:footer="708" w:gutter="0"/>
          <w:cols w:space="708"/>
          <w:docGrid w:linePitch="360"/>
        </w:sectPr>
      </w:pPr>
      <w:r w:rsidRPr="006204DC">
        <w:rPr>
          <w:rFonts w:ascii="Times New Roman" w:hAnsi="Times New Roman" w:cs="Times New Roman"/>
        </w:rPr>
        <w:t xml:space="preserve">Laboratuvar girişinde yangın söndürme tüpü bulundurulur. Bakım ve kontrolleri </w:t>
      </w:r>
      <w:r w:rsidRPr="001A7120">
        <w:rPr>
          <w:rFonts w:ascii="Times New Roman" w:hAnsi="Times New Roman" w:cs="Times New Roman"/>
        </w:rPr>
        <w:t xml:space="preserve">yetkili servis tarafından </w:t>
      </w:r>
      <w:r w:rsidRPr="006204DC">
        <w:rPr>
          <w:rFonts w:ascii="Times New Roman" w:hAnsi="Times New Roman" w:cs="Times New Roman"/>
        </w:rPr>
        <w:t>yaptırılır.</w:t>
      </w:r>
      <w:r w:rsidR="003167B0">
        <w:rPr>
          <w:rFonts w:ascii="Times New Roman" w:hAnsi="Times New Roman" w:cs="Times New Roman"/>
        </w:rPr>
        <w:t xml:space="preserve"> </w:t>
      </w:r>
    </w:p>
    <w:p w:rsidR="00B136C1" w:rsidRDefault="0086417A" w:rsidP="00F0038E">
      <w:pPr>
        <w:pStyle w:val="ListeParagraf"/>
        <w:numPr>
          <w:ilvl w:val="0"/>
          <w:numId w:val="4"/>
        </w:numPr>
        <w:ind w:left="-320" w:right="-794"/>
        <w:jc w:val="both"/>
        <w:rPr>
          <w:rFonts w:ascii="Times New Roman" w:hAnsi="Times New Roman" w:cs="Times New Roman"/>
        </w:rPr>
      </w:pPr>
      <w:r w:rsidRPr="00B136C1">
        <w:rPr>
          <w:rFonts w:ascii="Times New Roman" w:hAnsi="Times New Roman" w:cs="Times New Roman"/>
        </w:rPr>
        <w:lastRenderedPageBreak/>
        <w:t>Yangın çıktığı zaman eğitim almış çalışanlar tarafın</w:t>
      </w:r>
      <w:r w:rsidR="006204DC" w:rsidRPr="00B136C1">
        <w:rPr>
          <w:rFonts w:ascii="Times New Roman" w:hAnsi="Times New Roman" w:cs="Times New Roman"/>
        </w:rPr>
        <w:t xml:space="preserve">dan yangın tüpüyle ilk müdahale </w:t>
      </w:r>
      <w:r w:rsidRPr="00B136C1">
        <w:rPr>
          <w:rFonts w:ascii="Times New Roman" w:hAnsi="Times New Roman" w:cs="Times New Roman"/>
        </w:rPr>
        <w:t xml:space="preserve">yapılır ve yönetime haber verilir. </w:t>
      </w:r>
    </w:p>
    <w:p w:rsidR="00D844E3" w:rsidRPr="00D844E3" w:rsidRDefault="0086417A" w:rsidP="00D844E3">
      <w:pPr>
        <w:pStyle w:val="ListeParagraf"/>
        <w:numPr>
          <w:ilvl w:val="0"/>
          <w:numId w:val="4"/>
        </w:numPr>
        <w:ind w:left="-320" w:right="-794"/>
        <w:jc w:val="both"/>
        <w:rPr>
          <w:rFonts w:ascii="Times New Roman" w:hAnsi="Times New Roman" w:cs="Times New Roman"/>
          <w:b/>
        </w:rPr>
      </w:pPr>
      <w:r w:rsidRPr="00D844E3">
        <w:rPr>
          <w:rFonts w:ascii="Times New Roman" w:hAnsi="Times New Roman" w:cs="Times New Roman"/>
        </w:rPr>
        <w:t>Deprem ve buna benzer durumlarda acil çıkış göstergeleriyle uygun çıkış</w:t>
      </w:r>
      <w:r w:rsidR="006204DC" w:rsidRPr="00D844E3">
        <w:rPr>
          <w:rFonts w:ascii="Times New Roman" w:hAnsi="Times New Roman" w:cs="Times New Roman"/>
        </w:rPr>
        <w:t xml:space="preserve"> </w:t>
      </w:r>
      <w:r w:rsidRPr="00D844E3">
        <w:rPr>
          <w:rFonts w:ascii="Times New Roman" w:hAnsi="Times New Roman" w:cs="Times New Roman"/>
        </w:rPr>
        <w:t>sağlanır.</w:t>
      </w:r>
    </w:p>
    <w:p w:rsidR="0086417A" w:rsidRPr="00D844E3" w:rsidRDefault="004C350C" w:rsidP="00D844E3">
      <w:pPr>
        <w:pStyle w:val="ListeParagraf"/>
        <w:ind w:left="-680" w:right="-794"/>
        <w:jc w:val="both"/>
        <w:rPr>
          <w:rFonts w:ascii="Times New Roman" w:hAnsi="Times New Roman" w:cs="Times New Roman"/>
          <w:b/>
        </w:rPr>
      </w:pPr>
      <w:r w:rsidRPr="00D844E3">
        <w:rPr>
          <w:rFonts w:ascii="Times New Roman" w:hAnsi="Times New Roman" w:cs="Times New Roman"/>
          <w:b/>
        </w:rPr>
        <w:t>5</w:t>
      </w:r>
      <w:r w:rsidR="00DF73A2" w:rsidRPr="00D844E3">
        <w:rPr>
          <w:rFonts w:ascii="Times New Roman" w:hAnsi="Times New Roman" w:cs="Times New Roman"/>
          <w:b/>
        </w:rPr>
        <w:t>.2</w:t>
      </w:r>
      <w:r w:rsidR="00B136C1" w:rsidRPr="00D844E3">
        <w:rPr>
          <w:rFonts w:ascii="Times New Roman" w:hAnsi="Times New Roman" w:cs="Times New Roman"/>
          <w:b/>
        </w:rPr>
        <w:t>.</w:t>
      </w:r>
      <w:r w:rsidR="0086417A" w:rsidRPr="00D844E3">
        <w:rPr>
          <w:rFonts w:ascii="Times New Roman" w:hAnsi="Times New Roman" w:cs="Times New Roman"/>
          <w:b/>
        </w:rPr>
        <w:t xml:space="preserve"> </w:t>
      </w:r>
      <w:r w:rsidR="00B136C1" w:rsidRPr="00D844E3">
        <w:rPr>
          <w:rFonts w:ascii="Times New Roman" w:hAnsi="Times New Roman" w:cs="Times New Roman"/>
          <w:b/>
        </w:rPr>
        <w:t>Havalandırma Sisteminin Bakımı</w:t>
      </w:r>
    </w:p>
    <w:p w:rsidR="00CD057B" w:rsidRDefault="00CD057B" w:rsidP="00F0038E">
      <w:pPr>
        <w:pStyle w:val="ListeParagraf"/>
        <w:numPr>
          <w:ilvl w:val="0"/>
          <w:numId w:val="5"/>
        </w:numPr>
        <w:ind w:left="-320" w:right="-794"/>
        <w:jc w:val="both"/>
        <w:rPr>
          <w:rFonts w:ascii="Times New Roman" w:hAnsi="Times New Roman" w:cs="Times New Roman"/>
        </w:rPr>
      </w:pPr>
      <w:proofErr w:type="spellStart"/>
      <w:r w:rsidRPr="00556518">
        <w:rPr>
          <w:rFonts w:ascii="Times New Roman" w:hAnsi="Times New Roman" w:cs="Times New Roman"/>
          <w:color w:val="000000" w:themeColor="text1"/>
        </w:rPr>
        <w:t>Akril</w:t>
      </w:r>
      <w:proofErr w:type="spellEnd"/>
      <w:r w:rsidRPr="00556518">
        <w:rPr>
          <w:rFonts w:ascii="Times New Roman" w:hAnsi="Times New Roman" w:cs="Times New Roman"/>
          <w:color w:val="000000" w:themeColor="text1"/>
        </w:rPr>
        <w:t xml:space="preserve"> işlemi sırasında oluşan gazların ortama yayılmaması için özel akrilik kabini bulunmalıdır. </w:t>
      </w:r>
      <w:r w:rsidRPr="00CD057B">
        <w:rPr>
          <w:rFonts w:ascii="Times New Roman" w:hAnsi="Times New Roman" w:cs="Times New Roman"/>
        </w:rPr>
        <w:t>Bu kabinde gazların dışarı atılmasını sağlaya</w:t>
      </w:r>
      <w:r>
        <w:rPr>
          <w:rFonts w:ascii="Times New Roman" w:hAnsi="Times New Roman" w:cs="Times New Roman"/>
        </w:rPr>
        <w:t>n havalandırma sistemi olmalıdır</w:t>
      </w:r>
      <w:r w:rsidRPr="00CD057B">
        <w:rPr>
          <w:rFonts w:ascii="Times New Roman" w:hAnsi="Times New Roman" w:cs="Times New Roman"/>
        </w:rPr>
        <w:t>.</w:t>
      </w:r>
    </w:p>
    <w:p w:rsidR="00B136C1" w:rsidRDefault="001938BE" w:rsidP="00F0038E">
      <w:pPr>
        <w:pStyle w:val="ListeParagraf"/>
        <w:numPr>
          <w:ilvl w:val="0"/>
          <w:numId w:val="5"/>
        </w:numPr>
        <w:ind w:left="-320" w:right="-794"/>
        <w:jc w:val="both"/>
        <w:rPr>
          <w:rFonts w:ascii="Times New Roman" w:hAnsi="Times New Roman" w:cs="Times New Roman"/>
        </w:rPr>
      </w:pPr>
      <w:r w:rsidRPr="00B136C1">
        <w:rPr>
          <w:rFonts w:ascii="Times New Roman" w:hAnsi="Times New Roman" w:cs="Times New Roman"/>
        </w:rPr>
        <w:t>Laboratuvar</w:t>
      </w:r>
      <w:r w:rsidR="0086417A" w:rsidRPr="00B136C1">
        <w:rPr>
          <w:rFonts w:ascii="Times New Roman" w:hAnsi="Times New Roman" w:cs="Times New Roman"/>
        </w:rPr>
        <w:t xml:space="preserve"> havalandırması sorumlu temizlik personeli tarafında</w:t>
      </w:r>
      <w:r w:rsidR="006204DC" w:rsidRPr="00B136C1">
        <w:rPr>
          <w:rFonts w:ascii="Times New Roman" w:hAnsi="Times New Roman" w:cs="Times New Roman"/>
        </w:rPr>
        <w:t xml:space="preserve">n ve gerekli durumlarda sorumlu </w:t>
      </w:r>
      <w:r w:rsidR="0086417A" w:rsidRPr="00B136C1">
        <w:rPr>
          <w:rFonts w:ascii="Times New Roman" w:hAnsi="Times New Roman" w:cs="Times New Roman"/>
        </w:rPr>
        <w:t>tarafından yapılmalıdır.</w:t>
      </w:r>
      <w:r w:rsidR="006204DC" w:rsidRPr="00B136C1">
        <w:rPr>
          <w:rFonts w:ascii="Times New Roman" w:hAnsi="Times New Roman" w:cs="Times New Roman"/>
        </w:rPr>
        <w:t xml:space="preserve"> </w:t>
      </w:r>
    </w:p>
    <w:p w:rsidR="0086417A" w:rsidRPr="00B136C1" w:rsidRDefault="0086417A" w:rsidP="00F0038E">
      <w:pPr>
        <w:pStyle w:val="ListeParagraf"/>
        <w:numPr>
          <w:ilvl w:val="0"/>
          <w:numId w:val="5"/>
        </w:numPr>
        <w:ind w:left="-320" w:right="-794"/>
        <w:jc w:val="both"/>
        <w:rPr>
          <w:rFonts w:ascii="Times New Roman" w:hAnsi="Times New Roman" w:cs="Times New Roman"/>
        </w:rPr>
      </w:pPr>
      <w:r w:rsidRPr="00B136C1">
        <w:rPr>
          <w:rFonts w:ascii="Times New Roman" w:hAnsi="Times New Roman" w:cs="Times New Roman"/>
        </w:rPr>
        <w:t>Havalandırma sisteminin periyodik bakımları teknik</w:t>
      </w:r>
      <w:r w:rsidR="00AC73EA">
        <w:rPr>
          <w:rFonts w:ascii="Times New Roman" w:hAnsi="Times New Roman" w:cs="Times New Roman"/>
        </w:rPr>
        <w:t xml:space="preserve"> servis</w:t>
      </w:r>
      <w:r w:rsidR="006204DC" w:rsidRPr="00B136C1">
        <w:rPr>
          <w:rFonts w:ascii="Times New Roman" w:hAnsi="Times New Roman" w:cs="Times New Roman"/>
        </w:rPr>
        <w:t xml:space="preserve"> ve anlaşmalı teknik </w:t>
      </w:r>
      <w:r w:rsidR="00AC73EA">
        <w:rPr>
          <w:rFonts w:ascii="Times New Roman" w:hAnsi="Times New Roman" w:cs="Times New Roman"/>
        </w:rPr>
        <w:t>servis tarafından yapılmalı</w:t>
      </w:r>
      <w:r w:rsidR="0093219A">
        <w:rPr>
          <w:rFonts w:ascii="Times New Roman" w:hAnsi="Times New Roman" w:cs="Times New Roman"/>
        </w:rPr>
        <w:t xml:space="preserve">, filtreler </w:t>
      </w:r>
      <w:r w:rsidR="0093219A" w:rsidRPr="00556518">
        <w:rPr>
          <w:rFonts w:ascii="Times New Roman" w:hAnsi="Times New Roman" w:cs="Times New Roman"/>
        </w:rPr>
        <w:t>yılda bir kez</w:t>
      </w:r>
      <w:r w:rsidR="00AC73EA" w:rsidRPr="00556518">
        <w:rPr>
          <w:rFonts w:ascii="Times New Roman" w:hAnsi="Times New Roman" w:cs="Times New Roman"/>
        </w:rPr>
        <w:t xml:space="preserve"> </w:t>
      </w:r>
      <w:r w:rsidR="00AC73EA">
        <w:rPr>
          <w:rFonts w:ascii="Times New Roman" w:hAnsi="Times New Roman" w:cs="Times New Roman"/>
        </w:rPr>
        <w:t>değiştirilmeli</w:t>
      </w:r>
      <w:r w:rsidRPr="00B136C1">
        <w:rPr>
          <w:rFonts w:ascii="Times New Roman" w:hAnsi="Times New Roman" w:cs="Times New Roman"/>
        </w:rPr>
        <w:t>dir.</w:t>
      </w:r>
    </w:p>
    <w:p w:rsidR="003F7BF6" w:rsidRPr="003F7BF6" w:rsidRDefault="00DF73A2" w:rsidP="003F7BF6">
      <w:pPr>
        <w:pStyle w:val="ListeParagraf"/>
        <w:ind w:left="-680" w:right="-794"/>
        <w:jc w:val="both"/>
        <w:rPr>
          <w:rFonts w:ascii="Times New Roman" w:hAnsi="Times New Roman" w:cs="Times New Roman"/>
          <w:b/>
        </w:rPr>
      </w:pPr>
      <w:r>
        <w:rPr>
          <w:rFonts w:ascii="Times New Roman" w:hAnsi="Times New Roman" w:cs="Times New Roman"/>
          <w:b/>
        </w:rPr>
        <w:t>5.3</w:t>
      </w:r>
      <w:r w:rsidR="003F7BF6" w:rsidRPr="003F7BF6">
        <w:rPr>
          <w:rFonts w:ascii="Times New Roman" w:hAnsi="Times New Roman" w:cs="Times New Roman"/>
          <w:b/>
        </w:rPr>
        <w:t>. Ölçü Alımı İle İlgili Genel Kurallar</w:t>
      </w:r>
    </w:p>
    <w:p w:rsidR="003F7BF6" w:rsidRPr="003F7BF6" w:rsidRDefault="00DF73A2" w:rsidP="003F7BF6">
      <w:pPr>
        <w:pStyle w:val="ListeParagraf"/>
        <w:ind w:left="-680" w:right="-794"/>
        <w:jc w:val="both"/>
        <w:rPr>
          <w:rFonts w:ascii="Times New Roman" w:hAnsi="Times New Roman" w:cs="Times New Roman"/>
          <w:b/>
        </w:rPr>
      </w:pPr>
      <w:r>
        <w:rPr>
          <w:rFonts w:ascii="Times New Roman" w:hAnsi="Times New Roman" w:cs="Times New Roman"/>
          <w:b/>
        </w:rPr>
        <w:t>5.3</w:t>
      </w:r>
      <w:r w:rsidR="003F7BF6" w:rsidRPr="003F7BF6">
        <w:rPr>
          <w:rFonts w:ascii="Times New Roman" w:hAnsi="Times New Roman" w:cs="Times New Roman"/>
          <w:b/>
        </w:rPr>
        <w:t>.1. Ölçüye Hazırlık Aşaması</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Protez için başvuran hastaların daha önce ilk muayenesi ile tespit edilmiş tüm işlemlerinin tamamlanıp tamamlan</w:t>
      </w:r>
      <w:r w:rsidR="00A16C1D">
        <w:rPr>
          <w:rFonts w:ascii="Times New Roman" w:hAnsi="Times New Roman" w:cs="Times New Roman"/>
        </w:rPr>
        <w:t>ma</w:t>
      </w:r>
      <w:r w:rsidRPr="003F7BF6">
        <w:rPr>
          <w:rFonts w:ascii="Times New Roman" w:hAnsi="Times New Roman" w:cs="Times New Roman"/>
        </w:rPr>
        <w:t>dığı kontrol edilir. Eğer eksikler söz konusu ise öncelikli işlemler tamamlanarak protez aşamasına geçilir.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Hastaya ait tedavi planlaması yapılır.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İlk muayene sonrası ölçü alınmasına kadar geçen ortalama süre en az 20 iş günüdür.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 xml:space="preserve">Sabit bir protez yapılacaksa ilgili dişler </w:t>
      </w:r>
      <w:proofErr w:type="spellStart"/>
      <w:r w:rsidRPr="003F7BF6">
        <w:rPr>
          <w:rFonts w:ascii="Times New Roman" w:hAnsi="Times New Roman" w:cs="Times New Roman"/>
        </w:rPr>
        <w:t>prepare</w:t>
      </w:r>
      <w:proofErr w:type="spellEnd"/>
      <w:r w:rsidRPr="003F7BF6">
        <w:rPr>
          <w:rFonts w:ascii="Times New Roman" w:hAnsi="Times New Roman" w:cs="Times New Roman"/>
        </w:rPr>
        <w:t xml:space="preserve"> edilir. Hareketli bir protez yapımı söz konusu ise destek dokuların durumu kontrol edilir.</w:t>
      </w:r>
    </w:p>
    <w:p w:rsidR="003F7BF6" w:rsidRPr="003F7BF6" w:rsidRDefault="00DF73A2" w:rsidP="003F7BF6">
      <w:pPr>
        <w:pStyle w:val="ListeParagraf"/>
        <w:ind w:left="-680" w:right="-794"/>
        <w:jc w:val="both"/>
        <w:rPr>
          <w:rFonts w:ascii="Times New Roman" w:hAnsi="Times New Roman" w:cs="Times New Roman"/>
          <w:b/>
        </w:rPr>
      </w:pPr>
      <w:r>
        <w:rPr>
          <w:rFonts w:ascii="Times New Roman" w:hAnsi="Times New Roman" w:cs="Times New Roman"/>
          <w:b/>
        </w:rPr>
        <w:t>5.3</w:t>
      </w:r>
      <w:r w:rsidR="003F7BF6" w:rsidRPr="003F7BF6">
        <w:rPr>
          <w:rFonts w:ascii="Times New Roman" w:hAnsi="Times New Roman" w:cs="Times New Roman"/>
          <w:b/>
        </w:rPr>
        <w:t>.2. Ölçü Alınması ve Ölçü Kayıt</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İşleme başlamadan önce yapılacak protezin cinsi (hareketli ve / veya sabit protez), yapım aşamaları, bitim süresi, eğer mevzuatlar gereği hasta bir ücret yatıracaksa (katkı payı vb. gibi) bu ücretin ne kadar ve ne için olduğu hastaya detaylı bir şekilde hekimince anlatılır.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Hasta ağzından ölçü alınmadan önce eldiven giyilir ve maske takılır.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İşlemde kullanılacak boyut olarak en uygun ölçü kaşığı seçilir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Gerçekleştirilecek protezin türü ve/veya protezin aşamasına uygun olan ölçü maddesi seçilir ve ön hazırlığı yapılır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Karar verilen proteze göre hastanın ölçüsü kesinlikle hekim tarafından alınır.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Alınan ölçülerden kaynaklanabilecek olası enfeksiyon riskini önlemek amacıyla ölçüler dezenfekte edilir. Hasta ağzından alınan ölçü, hekim tarafından sudan geçirildikten sonra ölçü dezenfektanından sıvıdan geçirilerek ve/veya dezenfektan püskürtülerek dezenfekte edilir</w:t>
      </w:r>
    </w:p>
    <w:p w:rsidR="003F7BF6" w:rsidRPr="003F7BF6" w:rsidRDefault="00DF73A2" w:rsidP="00D053D9">
      <w:pPr>
        <w:pStyle w:val="ListeParagraf"/>
        <w:ind w:left="-680" w:right="-794"/>
        <w:jc w:val="both"/>
        <w:rPr>
          <w:rFonts w:ascii="Times New Roman" w:hAnsi="Times New Roman" w:cs="Times New Roman"/>
          <w:b/>
        </w:rPr>
      </w:pPr>
      <w:r>
        <w:rPr>
          <w:rFonts w:ascii="Times New Roman" w:hAnsi="Times New Roman" w:cs="Times New Roman"/>
          <w:b/>
        </w:rPr>
        <w:t>5.3</w:t>
      </w:r>
      <w:r w:rsidR="003F7BF6" w:rsidRPr="003F7BF6">
        <w:rPr>
          <w:rFonts w:ascii="Times New Roman" w:hAnsi="Times New Roman" w:cs="Times New Roman"/>
          <w:b/>
        </w:rPr>
        <w:t>.3. Ölçünün Alınması, Laboratuvara Kabulü Ve Model Oluşturma (Alçı Dökümü) İşlemi</w:t>
      </w:r>
    </w:p>
    <w:p w:rsidR="00556518" w:rsidRPr="00556518" w:rsidRDefault="003F7BF6" w:rsidP="008D4C35">
      <w:pPr>
        <w:pStyle w:val="Default"/>
        <w:numPr>
          <w:ilvl w:val="0"/>
          <w:numId w:val="2"/>
        </w:numPr>
        <w:ind w:left="-320" w:right="-794"/>
        <w:jc w:val="both"/>
        <w:rPr>
          <w:color w:val="7030A0"/>
        </w:rPr>
      </w:pPr>
      <w:r w:rsidRPr="003F7BF6">
        <w:t>Mutlak suretle hekim tarafından</w:t>
      </w:r>
      <w:r w:rsidR="00FA6BFB">
        <w:t>, hasta adı, hekim adı,</w:t>
      </w:r>
      <w:r w:rsidRPr="003F7BF6">
        <w:t xml:space="preserve"> ölçü alınma saati ölçü üzerine sabit kalem</w:t>
      </w:r>
      <w:r w:rsidR="00FA6BFB">
        <w:t xml:space="preserve"> ile yazılarak </w:t>
      </w:r>
      <w:r w:rsidRPr="003F7BF6">
        <w:t>ve/veya</w:t>
      </w:r>
      <w:r w:rsidRPr="008D4C35">
        <w:rPr>
          <w:color w:val="auto"/>
        </w:rPr>
        <w:t xml:space="preserve"> </w:t>
      </w:r>
      <w:r w:rsidR="00FA6BFB" w:rsidRPr="008D4C35">
        <w:rPr>
          <w:color w:val="auto"/>
          <w:sz w:val="22"/>
          <w:szCs w:val="22"/>
        </w:rPr>
        <w:t xml:space="preserve">üzerine </w:t>
      </w:r>
      <w:r w:rsidR="00FA6BFB" w:rsidRPr="001A7120">
        <w:rPr>
          <w:color w:val="auto"/>
          <w:sz w:val="22"/>
          <w:szCs w:val="22"/>
        </w:rPr>
        <w:t>hasta barkodu yapıştırılmış b</w:t>
      </w:r>
      <w:r w:rsidR="001A7120" w:rsidRPr="001A7120">
        <w:rPr>
          <w:color w:val="auto"/>
          <w:sz w:val="22"/>
          <w:szCs w:val="22"/>
        </w:rPr>
        <w:t>ir şekilde kilitli poşete konur.</w:t>
      </w:r>
    </w:p>
    <w:p w:rsidR="003F7BF6" w:rsidRPr="00556518" w:rsidRDefault="003F7BF6" w:rsidP="008D4C35">
      <w:pPr>
        <w:pStyle w:val="Default"/>
        <w:numPr>
          <w:ilvl w:val="0"/>
          <w:numId w:val="2"/>
        </w:numPr>
        <w:ind w:left="-320" w:right="-794"/>
        <w:jc w:val="both"/>
      </w:pPr>
      <w:r w:rsidRPr="00556518">
        <w:t>Dezenfekte edilmiş,</w:t>
      </w:r>
      <w:r w:rsidR="00303996" w:rsidRPr="00556518">
        <w:t xml:space="preserve"> kayıt işlemleri yapılan ölçü</w:t>
      </w:r>
      <w:r w:rsidRPr="00556518">
        <w:t xml:space="preserve"> laboratuvara teslim edilir ve laboratuvara kabul zamanı laboratuvar teknisyeni tarafından kayıt altına alınır.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 xml:space="preserve">Sabit ve hareketli protezlerde </w:t>
      </w:r>
      <w:proofErr w:type="spellStart"/>
      <w:r w:rsidRPr="003F7BF6">
        <w:rPr>
          <w:rFonts w:ascii="Times New Roman" w:hAnsi="Times New Roman" w:cs="Times New Roman"/>
        </w:rPr>
        <w:t>aljinat</w:t>
      </w:r>
      <w:proofErr w:type="spellEnd"/>
      <w:r w:rsidRPr="003F7BF6">
        <w:rPr>
          <w:rFonts w:ascii="Times New Roman" w:hAnsi="Times New Roman" w:cs="Times New Roman"/>
        </w:rPr>
        <w:t xml:space="preserve"> ölçü maddesi kullanılarak alınan ölçüler mutlaka 15 dakika içinde dökülmelidir. Ancak silikon ölçü maddesi kullanılmış sabit protez ölçülerinin hemen dökülmesine gerek yoktur. Bazen silikon ölçüler alçı dökülmeksizin laboratuvara transfer de edilebilir. Ancak bir ölçüye alçı dökülecek ise mutlaka ‘model oluşturma (alçı dökme) zamanı’ laboratuvar teknisyeni tarafından laboratuvar otomasyon sistemine kaydedilir.</w:t>
      </w:r>
    </w:p>
    <w:p w:rsidR="003F7BF6" w:rsidRPr="003F7BF6" w:rsidRDefault="00DF73A2" w:rsidP="00D053D9">
      <w:pPr>
        <w:pStyle w:val="ListeParagraf"/>
        <w:ind w:left="-680" w:right="-794"/>
        <w:jc w:val="both"/>
        <w:rPr>
          <w:rFonts w:ascii="Times New Roman" w:hAnsi="Times New Roman" w:cs="Times New Roman"/>
          <w:b/>
        </w:rPr>
      </w:pPr>
      <w:r>
        <w:rPr>
          <w:rFonts w:ascii="Times New Roman" w:hAnsi="Times New Roman" w:cs="Times New Roman"/>
          <w:b/>
        </w:rPr>
        <w:t>5.3</w:t>
      </w:r>
      <w:r w:rsidR="003F7BF6" w:rsidRPr="003F7BF6">
        <w:rPr>
          <w:rFonts w:ascii="Times New Roman" w:hAnsi="Times New Roman" w:cs="Times New Roman"/>
          <w:b/>
        </w:rPr>
        <w:t>.4. Teslim Edilen Ölçü İçin</w:t>
      </w:r>
      <w:r w:rsidR="00B472B2">
        <w:rPr>
          <w:rFonts w:ascii="Times New Roman" w:hAnsi="Times New Roman" w:cs="Times New Roman"/>
          <w:b/>
        </w:rPr>
        <w:t xml:space="preserve"> Kurallar</w:t>
      </w:r>
    </w:p>
    <w:p w:rsidR="003F7BF6" w:rsidRPr="00D053D9" w:rsidRDefault="003F7BF6" w:rsidP="009925AA">
      <w:pPr>
        <w:pStyle w:val="ListeParagraf"/>
        <w:numPr>
          <w:ilvl w:val="0"/>
          <w:numId w:val="2"/>
        </w:numPr>
        <w:ind w:left="-320" w:right="-794"/>
        <w:jc w:val="both"/>
        <w:rPr>
          <w:rFonts w:ascii="Times New Roman" w:hAnsi="Times New Roman" w:cs="Times New Roman"/>
        </w:rPr>
      </w:pPr>
      <w:r w:rsidRPr="00D053D9">
        <w:rPr>
          <w:rFonts w:ascii="Times New Roman" w:hAnsi="Times New Roman" w:cs="Times New Roman"/>
        </w:rPr>
        <w:t xml:space="preserve">Ölçü alımından itibaren </w:t>
      </w:r>
      <w:proofErr w:type="spellStart"/>
      <w:r w:rsidRPr="00D053D9">
        <w:rPr>
          <w:rFonts w:ascii="Times New Roman" w:hAnsi="Times New Roman" w:cs="Times New Roman"/>
        </w:rPr>
        <w:t>aljinat</w:t>
      </w:r>
      <w:proofErr w:type="spellEnd"/>
      <w:r w:rsidRPr="00D053D9">
        <w:rPr>
          <w:rFonts w:ascii="Times New Roman" w:hAnsi="Times New Roman" w:cs="Times New Roman"/>
        </w:rPr>
        <w:t xml:space="preserve"> ölçü maddesi için 15 dakika içinde alçı modelin oluşturulması gerekir, eğer süre 20 dakikayı aşmış ise ölçü yenilenmelidir ve laboratuvar tarafından kabul edilmez.</w:t>
      </w:r>
    </w:p>
    <w:p w:rsidR="001C2EF0" w:rsidRDefault="003F7BF6" w:rsidP="009925AA">
      <w:pPr>
        <w:pStyle w:val="ListeParagraf"/>
        <w:numPr>
          <w:ilvl w:val="0"/>
          <w:numId w:val="2"/>
        </w:numPr>
        <w:ind w:left="-320" w:right="-794"/>
        <w:jc w:val="both"/>
        <w:rPr>
          <w:rFonts w:ascii="Times New Roman" w:hAnsi="Times New Roman" w:cs="Times New Roman"/>
        </w:rPr>
        <w:sectPr w:rsidR="001C2EF0">
          <w:headerReference w:type="default" r:id="rId10"/>
          <w:pgSz w:w="11906" w:h="16838"/>
          <w:pgMar w:top="1417" w:right="1417" w:bottom="1417" w:left="1417" w:header="708" w:footer="708" w:gutter="0"/>
          <w:cols w:space="708"/>
          <w:docGrid w:linePitch="360"/>
        </w:sectPr>
      </w:pPr>
      <w:proofErr w:type="spellStart"/>
      <w:r w:rsidRPr="00D053D9">
        <w:rPr>
          <w:rFonts w:ascii="Times New Roman" w:hAnsi="Times New Roman" w:cs="Times New Roman"/>
        </w:rPr>
        <w:t>Aljinat</w:t>
      </w:r>
      <w:proofErr w:type="spellEnd"/>
      <w:r w:rsidRPr="00D053D9">
        <w:rPr>
          <w:rFonts w:ascii="Times New Roman" w:hAnsi="Times New Roman" w:cs="Times New Roman"/>
        </w:rPr>
        <w:t xml:space="preserve"> ölçünün çok nemli ortamda uzun süre bekletilmesi yüzey netliğini azaltacak ve boyutsal uyumunu bozacaktır. Böyle bir durumda laboratuvara teslim edilmiş bir ölçü yenilenmelidir ve laboratuvar tarafından kabul edilmez.</w:t>
      </w:r>
    </w:p>
    <w:p w:rsidR="003F7BF6" w:rsidRPr="00D053D9" w:rsidRDefault="003F7BF6" w:rsidP="009925AA">
      <w:pPr>
        <w:pStyle w:val="ListeParagraf"/>
        <w:numPr>
          <w:ilvl w:val="0"/>
          <w:numId w:val="2"/>
        </w:numPr>
        <w:ind w:left="-320" w:right="-794"/>
        <w:jc w:val="both"/>
        <w:rPr>
          <w:rFonts w:ascii="Times New Roman" w:hAnsi="Times New Roman" w:cs="Times New Roman"/>
        </w:rPr>
      </w:pPr>
      <w:r w:rsidRPr="00D053D9">
        <w:rPr>
          <w:rFonts w:ascii="Times New Roman" w:hAnsi="Times New Roman" w:cs="Times New Roman"/>
        </w:rPr>
        <w:lastRenderedPageBreak/>
        <w:t>Hangi tür ölçü maddesi olursa olsun ölçünün ölçü kaşığından ayrıldığı görülen ölçüler laboratuvar tarafından kabul edilmez.</w:t>
      </w:r>
    </w:p>
    <w:p w:rsidR="003F7BF6" w:rsidRPr="00D053D9" w:rsidRDefault="003F7BF6" w:rsidP="009925AA">
      <w:pPr>
        <w:pStyle w:val="ListeParagraf"/>
        <w:numPr>
          <w:ilvl w:val="0"/>
          <w:numId w:val="2"/>
        </w:numPr>
        <w:ind w:left="-320" w:right="-794"/>
        <w:jc w:val="both"/>
        <w:rPr>
          <w:rFonts w:ascii="Times New Roman" w:hAnsi="Times New Roman" w:cs="Times New Roman"/>
        </w:rPr>
      </w:pPr>
      <w:r w:rsidRPr="00D053D9">
        <w:rPr>
          <w:rFonts w:ascii="Times New Roman" w:hAnsi="Times New Roman" w:cs="Times New Roman"/>
        </w:rPr>
        <w:t>Hangi tür ölçü maddesi olursa olsun; yırtılma ve parça kopmuş ölçüler laboratuvar tarafından kabul edilmez.</w:t>
      </w:r>
    </w:p>
    <w:p w:rsidR="00432F05"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 xml:space="preserve">Tüm </w:t>
      </w:r>
      <w:proofErr w:type="spellStart"/>
      <w:r w:rsidRPr="003F7BF6">
        <w:rPr>
          <w:rFonts w:ascii="Times New Roman" w:hAnsi="Times New Roman" w:cs="Times New Roman"/>
        </w:rPr>
        <w:t>red</w:t>
      </w:r>
      <w:proofErr w:type="spellEnd"/>
      <w:r w:rsidRPr="003F7BF6">
        <w:rPr>
          <w:rFonts w:ascii="Times New Roman" w:hAnsi="Times New Roman" w:cs="Times New Roman"/>
        </w:rPr>
        <w:t xml:space="preserve"> gerekçeleri laboratuvar</w:t>
      </w:r>
      <w:r w:rsidR="00D053D9">
        <w:rPr>
          <w:rFonts w:ascii="Times New Roman" w:hAnsi="Times New Roman" w:cs="Times New Roman"/>
        </w:rPr>
        <w:t xml:space="preserve"> </w:t>
      </w:r>
      <w:r w:rsidRPr="00D053D9">
        <w:rPr>
          <w:rFonts w:ascii="Times New Roman" w:hAnsi="Times New Roman" w:cs="Times New Roman"/>
        </w:rPr>
        <w:t>otomasyon sistemine teknisyen tarafından</w:t>
      </w:r>
      <w:r w:rsidR="00D053D9">
        <w:rPr>
          <w:rFonts w:ascii="Times New Roman" w:hAnsi="Times New Roman" w:cs="Times New Roman"/>
        </w:rPr>
        <w:t xml:space="preserve"> </w:t>
      </w:r>
      <w:r w:rsidRPr="00D053D9">
        <w:rPr>
          <w:rFonts w:ascii="Times New Roman" w:hAnsi="Times New Roman" w:cs="Times New Roman"/>
        </w:rPr>
        <w:t>gerekçesiyle derhal kayıt altına alınır.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 xml:space="preserve">Tüm kayıtlar </w:t>
      </w:r>
      <w:r w:rsidRPr="00556518">
        <w:rPr>
          <w:rFonts w:ascii="Times New Roman" w:hAnsi="Times New Roman" w:cs="Times New Roman"/>
        </w:rPr>
        <w:t xml:space="preserve">barkod </w:t>
      </w:r>
      <w:r w:rsidRPr="003F7BF6">
        <w:rPr>
          <w:rFonts w:ascii="Times New Roman" w:hAnsi="Times New Roman" w:cs="Times New Roman"/>
        </w:rPr>
        <w:t xml:space="preserve">ile </w:t>
      </w:r>
      <w:proofErr w:type="gramStart"/>
      <w:r w:rsidRPr="003F7BF6">
        <w:rPr>
          <w:rFonts w:ascii="Times New Roman" w:hAnsi="Times New Roman" w:cs="Times New Roman"/>
        </w:rPr>
        <w:t>entegre</w:t>
      </w:r>
      <w:proofErr w:type="gramEnd"/>
      <w:r w:rsidRPr="003F7BF6">
        <w:rPr>
          <w:rFonts w:ascii="Times New Roman" w:hAnsi="Times New Roman" w:cs="Times New Roman"/>
        </w:rPr>
        <w:t xml:space="preserve"> laboratuvar otomasyon sistemine kayıtlı olduğu için her ay düzenli olarak protez hizmet alım işini yürütmekte olan yüklenici laboratuvar tarafından idareye sunulur ve değerlendirilir.</w:t>
      </w:r>
    </w:p>
    <w:p w:rsidR="003F7BF6" w:rsidRPr="00D053D9" w:rsidRDefault="003F7BF6" w:rsidP="00D053D9">
      <w:pPr>
        <w:pStyle w:val="ListeParagraf"/>
        <w:ind w:left="-680" w:right="-794"/>
        <w:jc w:val="both"/>
        <w:rPr>
          <w:rFonts w:ascii="Times New Roman" w:hAnsi="Times New Roman" w:cs="Times New Roman"/>
          <w:b/>
        </w:rPr>
      </w:pPr>
      <w:r w:rsidRPr="00D053D9">
        <w:rPr>
          <w:rFonts w:ascii="Times New Roman" w:hAnsi="Times New Roman" w:cs="Times New Roman"/>
          <w:b/>
        </w:rPr>
        <w:t xml:space="preserve">5.4. </w:t>
      </w:r>
      <w:proofErr w:type="spellStart"/>
      <w:r w:rsidRPr="00D053D9">
        <w:rPr>
          <w:rFonts w:ascii="Times New Roman" w:hAnsi="Times New Roman" w:cs="Times New Roman"/>
          <w:b/>
        </w:rPr>
        <w:t>Protetik</w:t>
      </w:r>
      <w:proofErr w:type="spellEnd"/>
      <w:r w:rsidRPr="00D053D9">
        <w:rPr>
          <w:rFonts w:ascii="Times New Roman" w:hAnsi="Times New Roman" w:cs="Times New Roman"/>
          <w:b/>
        </w:rPr>
        <w:t xml:space="preserve"> Materyalin Transferi</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 xml:space="preserve">Hekim tarafından alınan ve uygun bulunan gerek sabit gerekse hareketli protez ölçüsü; laboratuvara teslim edildikten sonra </w:t>
      </w:r>
      <w:proofErr w:type="spellStart"/>
      <w:r w:rsidRPr="003F7BF6">
        <w:rPr>
          <w:rFonts w:ascii="Times New Roman" w:hAnsi="Times New Roman" w:cs="Times New Roman"/>
        </w:rPr>
        <w:t>aljinat</w:t>
      </w:r>
      <w:proofErr w:type="spellEnd"/>
      <w:r w:rsidRPr="003F7BF6">
        <w:rPr>
          <w:rFonts w:ascii="Times New Roman" w:hAnsi="Times New Roman" w:cs="Times New Roman"/>
        </w:rPr>
        <w:t xml:space="preserve">, </w:t>
      </w:r>
      <w:proofErr w:type="spellStart"/>
      <w:r w:rsidRPr="003F7BF6">
        <w:rPr>
          <w:rFonts w:ascii="Times New Roman" w:hAnsi="Times New Roman" w:cs="Times New Roman"/>
        </w:rPr>
        <w:t>çinkooksit</w:t>
      </w:r>
      <w:proofErr w:type="spellEnd"/>
      <w:r w:rsidRPr="003F7BF6">
        <w:rPr>
          <w:rFonts w:ascii="Times New Roman" w:hAnsi="Times New Roman" w:cs="Times New Roman"/>
        </w:rPr>
        <w:t xml:space="preserve"> </w:t>
      </w:r>
      <w:proofErr w:type="spellStart"/>
      <w:r w:rsidRPr="003F7BF6">
        <w:rPr>
          <w:rFonts w:ascii="Times New Roman" w:hAnsi="Times New Roman" w:cs="Times New Roman"/>
        </w:rPr>
        <w:t>ojenol</w:t>
      </w:r>
      <w:proofErr w:type="spellEnd"/>
      <w:r w:rsidRPr="003F7BF6">
        <w:rPr>
          <w:rFonts w:ascii="Times New Roman" w:hAnsi="Times New Roman" w:cs="Times New Roman"/>
        </w:rPr>
        <w:t xml:space="preserve"> ve hekim tarafından dökülmesi istenen silikon ölçülere alçı dökülerek model elde edilir.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 xml:space="preserve">Yüklenici bu modeller ve/veya silikon ölçüleri laboratuvar otomasyon sistemine kaydedip üzerine sabitleyeceği bir </w:t>
      </w:r>
      <w:r w:rsidRPr="00556518">
        <w:rPr>
          <w:rFonts w:ascii="Times New Roman" w:hAnsi="Times New Roman" w:cs="Times New Roman"/>
        </w:rPr>
        <w:t xml:space="preserve">barkod </w:t>
      </w:r>
      <w:r w:rsidRPr="003F7BF6">
        <w:rPr>
          <w:rFonts w:ascii="Times New Roman" w:hAnsi="Times New Roman" w:cs="Times New Roman"/>
        </w:rPr>
        <w:t>verir.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Alçı modeller veya transfer edilecek silikon ölçüler ezilme ve basınca dayanıklı plastik vb. kilitli saklama kapları içerisinde, gerekli dezenfeksiyon ve hijyen şartları sağlandıktan sonra transfer edilir.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Gün içerisinde elde edilen alçı modeller ve model elde edilmeyecek silikon karakterdeki ölçüler aynı gün mesai bitimi ile yüklenicinin ana laboratuvarına iletilir.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Transfer edilen tüm model ve ölçüler o günün gecesi veya en geç bir ertesi gün ana laboratuvara ulaşır.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Böylelikle ölçü alımından protez yapımının başlamasına kadar geçen süre en fazla 24 saat olmaktadır. Bu durum kabul edilebilir değerdedir.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Günün başında alınmış ve transfer için bekletilecek silikon karakterde ölçüler, nemden uzak, en fazla oda sıcaklığında ve nispeten serin bir alanda ve kesinlikle basınç altında kalmayacak (kendi ağırlığı da dahil olmak üzere) pozisyonlarda muhafaza edilirler.</w:t>
      </w:r>
    </w:p>
    <w:p w:rsidR="003F7BF6" w:rsidRPr="00556518"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 xml:space="preserve">Tüm bu iş ve işlemlerin sıhhatli yürütülmesi amacıyla laboratuvar alanında </w:t>
      </w:r>
      <w:r w:rsidRPr="00556518">
        <w:rPr>
          <w:rFonts w:ascii="Times New Roman" w:hAnsi="Times New Roman" w:cs="Times New Roman"/>
        </w:rPr>
        <w:t>yalnızca en az Milli Eğitim veya Sağlık Bakanlığından verilen Diş Protez Yardımcı Personel Eğitim sertifikalı elemanlar ile bu alandan mezun olmuş elemanlar çalıştırılmaktadır.</w:t>
      </w:r>
    </w:p>
    <w:p w:rsidR="003F7BF6" w:rsidRPr="001A7120" w:rsidRDefault="003F7BF6" w:rsidP="009925AA">
      <w:pPr>
        <w:pStyle w:val="ListeParagraf"/>
        <w:numPr>
          <w:ilvl w:val="0"/>
          <w:numId w:val="2"/>
        </w:numPr>
        <w:ind w:left="-320" w:right="-794"/>
        <w:jc w:val="both"/>
        <w:rPr>
          <w:rFonts w:ascii="Times New Roman" w:hAnsi="Times New Roman" w:cs="Times New Roman"/>
        </w:rPr>
      </w:pPr>
      <w:r w:rsidRPr="001A7120">
        <w:rPr>
          <w:rFonts w:ascii="Times New Roman" w:hAnsi="Times New Roman" w:cs="Times New Roman"/>
        </w:rPr>
        <w:t>Ölçü laboratuvar alanından transfer için çıkış yapacağı zaman mutlaka bir barkod okuyucu vasıtasıyla ‘çıkış kaydı’ olarak kayıt altına alınır.</w:t>
      </w:r>
      <w:r w:rsidR="00556518" w:rsidRPr="001A7120">
        <w:rPr>
          <w:rFonts w:ascii="Times New Roman" w:hAnsi="Times New Roman" w:cs="Times New Roman"/>
        </w:rPr>
        <w:t xml:space="preserve"> </w:t>
      </w:r>
    </w:p>
    <w:p w:rsidR="003F7BF6" w:rsidRPr="00D053D9" w:rsidRDefault="003F7BF6" w:rsidP="00D053D9">
      <w:pPr>
        <w:pStyle w:val="ListeParagraf"/>
        <w:ind w:left="-680" w:right="-794"/>
        <w:jc w:val="both"/>
        <w:rPr>
          <w:rFonts w:ascii="Times New Roman" w:hAnsi="Times New Roman" w:cs="Times New Roman"/>
          <w:b/>
        </w:rPr>
      </w:pPr>
      <w:r w:rsidRPr="00D053D9">
        <w:rPr>
          <w:rFonts w:ascii="Times New Roman" w:hAnsi="Times New Roman" w:cs="Times New Roman"/>
          <w:b/>
        </w:rPr>
        <w:t xml:space="preserve">5.5. </w:t>
      </w:r>
      <w:proofErr w:type="spellStart"/>
      <w:r w:rsidRPr="00D053D9">
        <w:rPr>
          <w:rFonts w:ascii="Times New Roman" w:hAnsi="Times New Roman" w:cs="Times New Roman"/>
          <w:b/>
        </w:rPr>
        <w:t>Protetik</w:t>
      </w:r>
      <w:proofErr w:type="spellEnd"/>
      <w:r w:rsidRPr="00D053D9">
        <w:rPr>
          <w:rFonts w:ascii="Times New Roman" w:hAnsi="Times New Roman" w:cs="Times New Roman"/>
          <w:b/>
        </w:rPr>
        <w:t xml:space="preserve"> Materyalin Laboratuvara Kabulü ve İşleme Hazırlanması İle İlgili Kurallar</w:t>
      </w:r>
    </w:p>
    <w:p w:rsidR="003F7BF6" w:rsidRPr="001A7120" w:rsidRDefault="003F7BF6" w:rsidP="001F08F7">
      <w:pPr>
        <w:pStyle w:val="ListeParagraf"/>
        <w:numPr>
          <w:ilvl w:val="0"/>
          <w:numId w:val="2"/>
        </w:numPr>
        <w:ind w:left="-320" w:right="-794"/>
        <w:jc w:val="both"/>
        <w:rPr>
          <w:rFonts w:ascii="Times New Roman" w:hAnsi="Times New Roman" w:cs="Times New Roman"/>
        </w:rPr>
      </w:pPr>
      <w:r w:rsidRPr="001A7120">
        <w:rPr>
          <w:rFonts w:ascii="Times New Roman" w:hAnsi="Times New Roman" w:cs="Times New Roman"/>
        </w:rPr>
        <w:t>Laboratuvara transfer edilmiş tüm model ve ölçüler giriş öncesi mutlaka bir barkod okuyucu vasıtasıyla ‘giriş kaydı’ olarak kayıt altına alınır.</w:t>
      </w:r>
      <w:r w:rsidR="00556518" w:rsidRPr="001A7120">
        <w:t xml:space="preserve"> </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Laboratuvar tarafından ölçünün RET EDİLMESİ şu kriterler dikkate alınarak gerçekleştirilmektedir</w:t>
      </w:r>
      <w:r w:rsidR="002901A4">
        <w:rPr>
          <w:rFonts w:ascii="Times New Roman" w:hAnsi="Times New Roman" w:cs="Times New Roman"/>
        </w:rPr>
        <w:t>.</w:t>
      </w:r>
    </w:p>
    <w:p w:rsidR="003F7BF6" w:rsidRPr="003F7BF6" w:rsidRDefault="00D053D9" w:rsidP="00D053D9">
      <w:pPr>
        <w:pStyle w:val="ListeParagraf"/>
        <w:ind w:left="-680" w:right="-794"/>
        <w:jc w:val="both"/>
        <w:rPr>
          <w:rFonts w:ascii="Times New Roman" w:hAnsi="Times New Roman" w:cs="Times New Roman"/>
        </w:rPr>
      </w:pPr>
      <w:r>
        <w:rPr>
          <w:rFonts w:ascii="Times New Roman" w:hAnsi="Times New Roman" w:cs="Times New Roman"/>
          <w:b/>
        </w:rPr>
        <w:t xml:space="preserve">5.5.1 </w:t>
      </w:r>
      <w:r w:rsidR="00471587">
        <w:rPr>
          <w:rFonts w:ascii="Times New Roman" w:hAnsi="Times New Roman" w:cs="Times New Roman"/>
          <w:b/>
        </w:rPr>
        <w:t>Ret Edilen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Çok nemli ortamda uzun süre bekletildiği anlaşılan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Ölçü kaşığından ayrıldığı görülen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Doku ya da diş alanlarını içeren herhangi bir bölgeden yırtılmış ve/veya parça kopmuş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Transfer sırasında ezildiği veya sıkıştığı anlaşılan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Protezi ilgilendiren ve uygun bir protez yapılmasına mani olacak doku ve diş alanlarının net olarak kaydedememiş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Protezi ilgilendiren ve uygun bir protez yapılmasına mani olacak doku ve diş alanlarında hava kabarcığı, ölçü maddesi yetersizliği gibi eksiklikler bulunan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Kapanış ilişkisine rehberlik yapması beklenen protezi ilgilendiren alanlar dışındaki doku ve diş bölgelerinin net olarak kaydedememiş, hava kabarcığı, ölçü maddesi yetersizliği gibi eksiklikler bulunan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 xml:space="preserve">Hasta ve hekim adı yazılı </w:t>
      </w:r>
      <w:r w:rsidRPr="00556518">
        <w:rPr>
          <w:rFonts w:ascii="Times New Roman" w:hAnsi="Times New Roman" w:cs="Times New Roman"/>
        </w:rPr>
        <w:t xml:space="preserve">laboratuvar kağıdı </w:t>
      </w:r>
      <w:r w:rsidRPr="003F7BF6">
        <w:rPr>
          <w:rFonts w:ascii="Times New Roman" w:hAnsi="Times New Roman" w:cs="Times New Roman"/>
        </w:rPr>
        <w:t>olmadan getirilen ölçüler</w:t>
      </w:r>
    </w:p>
    <w:p w:rsidR="003F7BF6" w:rsidRPr="003F7BF6" w:rsidRDefault="003F7BF6" w:rsidP="009925AA">
      <w:pPr>
        <w:pStyle w:val="ListeParagraf"/>
        <w:numPr>
          <w:ilvl w:val="0"/>
          <w:numId w:val="2"/>
        </w:numPr>
        <w:ind w:left="-320" w:right="-794"/>
        <w:jc w:val="both"/>
        <w:rPr>
          <w:rFonts w:ascii="Times New Roman" w:hAnsi="Times New Roman" w:cs="Times New Roman"/>
        </w:rPr>
      </w:pPr>
      <w:r w:rsidRPr="003F7BF6">
        <w:rPr>
          <w:rFonts w:ascii="Times New Roman" w:hAnsi="Times New Roman" w:cs="Times New Roman"/>
        </w:rPr>
        <w:t>Ölçü madd</w:t>
      </w:r>
      <w:r w:rsidR="00471587">
        <w:rPr>
          <w:rFonts w:ascii="Times New Roman" w:hAnsi="Times New Roman" w:cs="Times New Roman"/>
        </w:rPr>
        <w:t>esi uygun kıvamda karıştırılmadan hazırlanan ölçüler</w:t>
      </w:r>
    </w:p>
    <w:p w:rsidR="003F7BF6" w:rsidRDefault="00471587" w:rsidP="009925AA">
      <w:pPr>
        <w:pStyle w:val="ListeParagraf"/>
        <w:numPr>
          <w:ilvl w:val="0"/>
          <w:numId w:val="2"/>
        </w:numPr>
        <w:ind w:left="-320" w:right="-794"/>
        <w:jc w:val="both"/>
        <w:rPr>
          <w:rFonts w:ascii="Times New Roman" w:hAnsi="Times New Roman" w:cs="Times New Roman"/>
        </w:rPr>
      </w:pPr>
      <w:r>
        <w:rPr>
          <w:rFonts w:ascii="Times New Roman" w:hAnsi="Times New Roman" w:cs="Times New Roman"/>
        </w:rPr>
        <w:t xml:space="preserve">Üzerinde kan veya salya bulunan ölçülerdir </w:t>
      </w:r>
    </w:p>
    <w:p w:rsidR="00C31B76" w:rsidRDefault="00C31B76" w:rsidP="00DD58D0">
      <w:pPr>
        <w:pStyle w:val="ListeParagraf"/>
        <w:ind w:left="-320" w:right="-794"/>
        <w:jc w:val="both"/>
        <w:rPr>
          <w:rFonts w:ascii="Times New Roman" w:hAnsi="Times New Roman" w:cs="Times New Roman"/>
        </w:rPr>
        <w:sectPr w:rsidR="00C31B76">
          <w:headerReference w:type="default" r:id="rId11"/>
          <w:pgSz w:w="11906" w:h="16838"/>
          <w:pgMar w:top="1417" w:right="1417" w:bottom="1417" w:left="1417" w:header="708" w:footer="708" w:gutter="0"/>
          <w:cols w:space="708"/>
          <w:docGrid w:linePitch="360"/>
        </w:sectPr>
      </w:pPr>
    </w:p>
    <w:p w:rsidR="00DD58D0" w:rsidRDefault="003F7BF6" w:rsidP="00DD58D0">
      <w:pPr>
        <w:pStyle w:val="ListeParagraf"/>
        <w:ind w:left="-680" w:right="-794"/>
        <w:jc w:val="both"/>
        <w:rPr>
          <w:rFonts w:ascii="Times New Roman" w:hAnsi="Times New Roman" w:cs="Times New Roman"/>
          <w:b/>
        </w:rPr>
      </w:pPr>
      <w:r w:rsidRPr="00D053D9">
        <w:rPr>
          <w:rFonts w:ascii="Times New Roman" w:hAnsi="Times New Roman" w:cs="Times New Roman"/>
          <w:b/>
        </w:rPr>
        <w:lastRenderedPageBreak/>
        <w:t xml:space="preserve"> </w:t>
      </w:r>
      <w:r w:rsidR="00D053D9" w:rsidRPr="00D053D9">
        <w:rPr>
          <w:rFonts w:ascii="Times New Roman" w:hAnsi="Times New Roman" w:cs="Times New Roman"/>
          <w:b/>
        </w:rPr>
        <w:t>5.5.2</w:t>
      </w:r>
      <w:r w:rsidR="00D053D9">
        <w:rPr>
          <w:rFonts w:ascii="Times New Roman" w:hAnsi="Times New Roman" w:cs="Times New Roman"/>
        </w:rPr>
        <w:t xml:space="preserve"> </w:t>
      </w:r>
      <w:r w:rsidR="00B472B2" w:rsidRPr="003F7BF6">
        <w:rPr>
          <w:rFonts w:ascii="Times New Roman" w:hAnsi="Times New Roman" w:cs="Times New Roman"/>
          <w:b/>
        </w:rPr>
        <w:t>Ret</w:t>
      </w:r>
      <w:r w:rsidRPr="003F7BF6">
        <w:rPr>
          <w:rFonts w:ascii="Times New Roman" w:hAnsi="Times New Roman" w:cs="Times New Roman"/>
          <w:b/>
        </w:rPr>
        <w:t xml:space="preserve"> </w:t>
      </w:r>
      <w:r w:rsidR="00471587">
        <w:rPr>
          <w:rFonts w:ascii="Times New Roman" w:hAnsi="Times New Roman" w:cs="Times New Roman"/>
          <w:b/>
        </w:rPr>
        <w:t xml:space="preserve">Edilen </w:t>
      </w:r>
      <w:r w:rsidR="00471587" w:rsidRPr="003F7BF6">
        <w:rPr>
          <w:rFonts w:ascii="Times New Roman" w:hAnsi="Times New Roman" w:cs="Times New Roman"/>
          <w:b/>
        </w:rPr>
        <w:t xml:space="preserve">Alçı </w:t>
      </w:r>
      <w:r w:rsidR="00471587">
        <w:rPr>
          <w:rFonts w:ascii="Times New Roman" w:hAnsi="Times New Roman" w:cs="Times New Roman"/>
          <w:b/>
        </w:rPr>
        <w:t>Modelleri</w:t>
      </w:r>
    </w:p>
    <w:p w:rsidR="003F7BF6" w:rsidRPr="003F7BF6" w:rsidRDefault="003F7BF6" w:rsidP="00DD58D0">
      <w:pPr>
        <w:pStyle w:val="ListeParagraf"/>
        <w:numPr>
          <w:ilvl w:val="0"/>
          <w:numId w:val="39"/>
        </w:numPr>
        <w:ind w:left="-320" w:right="-794"/>
        <w:jc w:val="both"/>
        <w:rPr>
          <w:rFonts w:ascii="Times New Roman" w:hAnsi="Times New Roman" w:cs="Times New Roman"/>
        </w:rPr>
      </w:pPr>
      <w:r w:rsidRPr="003F7BF6">
        <w:rPr>
          <w:rFonts w:ascii="Times New Roman" w:hAnsi="Times New Roman" w:cs="Times New Roman"/>
        </w:rPr>
        <w:t>Protezi ilgilendiren doku ve diş alanları kırılmış modeller</w:t>
      </w:r>
      <w:r w:rsidR="00471587">
        <w:rPr>
          <w:rFonts w:ascii="Times New Roman" w:hAnsi="Times New Roman" w:cs="Times New Roman"/>
        </w:rPr>
        <w:t xml:space="preserve"> </w:t>
      </w:r>
    </w:p>
    <w:p w:rsidR="00913B1B" w:rsidRDefault="003F7BF6" w:rsidP="00EF563C">
      <w:pPr>
        <w:pStyle w:val="ListeParagraf"/>
        <w:numPr>
          <w:ilvl w:val="0"/>
          <w:numId w:val="6"/>
        </w:numPr>
        <w:ind w:left="-320" w:right="-794"/>
        <w:jc w:val="both"/>
        <w:rPr>
          <w:rFonts w:ascii="Times New Roman" w:hAnsi="Times New Roman" w:cs="Times New Roman"/>
        </w:rPr>
      </w:pPr>
      <w:r w:rsidRPr="00913B1B">
        <w:rPr>
          <w:rFonts w:ascii="Times New Roman" w:hAnsi="Times New Roman" w:cs="Times New Roman"/>
        </w:rPr>
        <w:t xml:space="preserve">Protezi ilgilendiren </w:t>
      </w:r>
      <w:proofErr w:type="spellStart"/>
      <w:r w:rsidRPr="00913B1B">
        <w:rPr>
          <w:rFonts w:ascii="Times New Roman" w:hAnsi="Times New Roman" w:cs="Times New Roman"/>
        </w:rPr>
        <w:t>vestibul</w:t>
      </w:r>
      <w:proofErr w:type="spellEnd"/>
      <w:r w:rsidRPr="00913B1B">
        <w:rPr>
          <w:rFonts w:ascii="Times New Roman" w:hAnsi="Times New Roman" w:cs="Times New Roman"/>
        </w:rPr>
        <w:t xml:space="preserve"> </w:t>
      </w:r>
      <w:proofErr w:type="spellStart"/>
      <w:r w:rsidRPr="00913B1B">
        <w:rPr>
          <w:rFonts w:ascii="Times New Roman" w:hAnsi="Times New Roman" w:cs="Times New Roman"/>
        </w:rPr>
        <w:t>sulkus</w:t>
      </w:r>
      <w:proofErr w:type="spellEnd"/>
      <w:r w:rsidRPr="00913B1B">
        <w:rPr>
          <w:rFonts w:ascii="Times New Roman" w:hAnsi="Times New Roman" w:cs="Times New Roman"/>
        </w:rPr>
        <w:t xml:space="preserve">, </w:t>
      </w:r>
      <w:proofErr w:type="spellStart"/>
      <w:r w:rsidRPr="00913B1B">
        <w:rPr>
          <w:rFonts w:ascii="Times New Roman" w:hAnsi="Times New Roman" w:cs="Times New Roman"/>
        </w:rPr>
        <w:t>retromolar</w:t>
      </w:r>
      <w:proofErr w:type="spellEnd"/>
      <w:r w:rsidRPr="00913B1B">
        <w:rPr>
          <w:rFonts w:ascii="Times New Roman" w:hAnsi="Times New Roman" w:cs="Times New Roman"/>
        </w:rPr>
        <w:t xml:space="preserve"> kabartı gibi doku ve </w:t>
      </w:r>
      <w:proofErr w:type="spellStart"/>
      <w:r w:rsidRPr="00913B1B">
        <w:rPr>
          <w:rFonts w:ascii="Times New Roman" w:hAnsi="Times New Roman" w:cs="Times New Roman"/>
        </w:rPr>
        <w:t>preparasyon</w:t>
      </w:r>
      <w:proofErr w:type="spellEnd"/>
      <w:r w:rsidRPr="00913B1B">
        <w:rPr>
          <w:rFonts w:ascii="Times New Roman" w:hAnsi="Times New Roman" w:cs="Times New Roman"/>
        </w:rPr>
        <w:t xml:space="preserve"> basamağı gibi diş alanlarının net olarak kaydedememiş, hava kabarcığı gibi eksiklikleri olan ölçüler</w:t>
      </w:r>
    </w:p>
    <w:p w:rsidR="003F7BF6" w:rsidRPr="00913B1B" w:rsidRDefault="003F7BF6" w:rsidP="00EF563C">
      <w:pPr>
        <w:pStyle w:val="ListeParagraf"/>
        <w:numPr>
          <w:ilvl w:val="0"/>
          <w:numId w:val="6"/>
        </w:numPr>
        <w:ind w:left="-320" w:right="-794"/>
        <w:jc w:val="both"/>
        <w:rPr>
          <w:rFonts w:ascii="Times New Roman" w:hAnsi="Times New Roman" w:cs="Times New Roman"/>
        </w:rPr>
      </w:pPr>
      <w:r w:rsidRPr="00913B1B">
        <w:rPr>
          <w:rFonts w:ascii="Times New Roman" w:hAnsi="Times New Roman" w:cs="Times New Roman"/>
        </w:rPr>
        <w:t xml:space="preserve">Kapanış ilişkisine rehberlik yapması beklenen </w:t>
      </w:r>
      <w:proofErr w:type="gramStart"/>
      <w:r w:rsidRPr="00913B1B">
        <w:rPr>
          <w:rFonts w:ascii="Times New Roman" w:hAnsi="Times New Roman" w:cs="Times New Roman"/>
        </w:rPr>
        <w:t>protezi</w:t>
      </w:r>
      <w:proofErr w:type="gramEnd"/>
      <w:r w:rsidRPr="00913B1B">
        <w:rPr>
          <w:rFonts w:ascii="Times New Roman" w:hAnsi="Times New Roman" w:cs="Times New Roman"/>
        </w:rPr>
        <w:t xml:space="preserve"> ilgilendiren alanlar dışındaki doku ve diş bölgelerini net olarak göstermeyen, o bölgelerde kapanış ilişkisinin oluşturmasına engel olacak hava kabarcığı gibi eksiklikler bulunan modeller</w:t>
      </w:r>
    </w:p>
    <w:p w:rsidR="003F7BF6" w:rsidRPr="003F7BF6" w:rsidRDefault="003F7BF6" w:rsidP="00F0038E">
      <w:pPr>
        <w:pStyle w:val="ListeParagraf"/>
        <w:numPr>
          <w:ilvl w:val="0"/>
          <w:numId w:val="6"/>
        </w:numPr>
        <w:ind w:left="-320" w:right="-794"/>
        <w:jc w:val="both"/>
        <w:rPr>
          <w:rFonts w:ascii="Times New Roman" w:hAnsi="Times New Roman" w:cs="Times New Roman"/>
        </w:rPr>
      </w:pPr>
      <w:r w:rsidRPr="003F7BF6">
        <w:rPr>
          <w:rFonts w:ascii="Times New Roman" w:hAnsi="Times New Roman" w:cs="Times New Roman"/>
        </w:rPr>
        <w:t>Hasta ve hekim adı yazılı laboratuvar kağıdı olmadan getirilen ölçüler</w:t>
      </w:r>
      <w:r w:rsidR="00471587">
        <w:rPr>
          <w:rFonts w:ascii="Times New Roman" w:hAnsi="Times New Roman" w:cs="Times New Roman"/>
        </w:rPr>
        <w:t>dir.</w:t>
      </w:r>
    </w:p>
    <w:p w:rsidR="003F7BF6" w:rsidRPr="000A27C2" w:rsidRDefault="003F7BF6" w:rsidP="00B472B2">
      <w:pPr>
        <w:ind w:left="-680" w:right="-794"/>
        <w:jc w:val="both"/>
        <w:rPr>
          <w:rFonts w:ascii="Times New Roman" w:hAnsi="Times New Roman" w:cs="Times New Roman"/>
        </w:rPr>
      </w:pPr>
      <w:r w:rsidRPr="000A27C2">
        <w:rPr>
          <w:rFonts w:ascii="Times New Roman" w:hAnsi="Times New Roman" w:cs="Times New Roman"/>
        </w:rPr>
        <w:t xml:space="preserve">Laboratuvar tarafından yukarıda sayılan kriterler dışında kalan ve uygun kabul edilen ölçü ve modeller kabul edilir ve </w:t>
      </w:r>
      <w:r w:rsidR="00471587" w:rsidRPr="00556518">
        <w:rPr>
          <w:rFonts w:ascii="Times New Roman" w:hAnsi="Times New Roman" w:cs="Times New Roman"/>
        </w:rPr>
        <w:t>“Kabul Edilen Ölçü”</w:t>
      </w:r>
      <w:r w:rsidRPr="00556518">
        <w:rPr>
          <w:rFonts w:ascii="Times New Roman" w:hAnsi="Times New Roman" w:cs="Times New Roman"/>
        </w:rPr>
        <w:t xml:space="preserve"> </w:t>
      </w:r>
      <w:r w:rsidRPr="000A27C2">
        <w:rPr>
          <w:rFonts w:ascii="Times New Roman" w:hAnsi="Times New Roman" w:cs="Times New Roman"/>
        </w:rPr>
        <w:t>olarak kayıt altına alınır.</w:t>
      </w:r>
    </w:p>
    <w:p w:rsidR="003F7BF6" w:rsidRPr="001A7120" w:rsidRDefault="003F7BF6" w:rsidP="00B472B2">
      <w:pPr>
        <w:pStyle w:val="ListeParagraf"/>
        <w:ind w:left="-680" w:right="-794"/>
        <w:jc w:val="both"/>
        <w:rPr>
          <w:rFonts w:ascii="Times New Roman" w:hAnsi="Times New Roman" w:cs="Times New Roman"/>
        </w:rPr>
      </w:pPr>
      <w:r w:rsidRPr="001A7120">
        <w:rPr>
          <w:rFonts w:ascii="Times New Roman" w:hAnsi="Times New Roman" w:cs="Times New Roman"/>
        </w:rPr>
        <w:t xml:space="preserve">Ölçü alınarak laboratuvara teslimi esnasında ifade edilen kabul veya </w:t>
      </w:r>
      <w:proofErr w:type="spellStart"/>
      <w:r w:rsidRPr="001A7120">
        <w:rPr>
          <w:rFonts w:ascii="Times New Roman" w:hAnsi="Times New Roman" w:cs="Times New Roman"/>
        </w:rPr>
        <w:t>red</w:t>
      </w:r>
      <w:proofErr w:type="spellEnd"/>
      <w:r w:rsidRPr="001A7120">
        <w:rPr>
          <w:rFonts w:ascii="Times New Roman" w:hAnsi="Times New Roman" w:cs="Times New Roman"/>
        </w:rPr>
        <w:t xml:space="preserve"> kriterleri kullanılarak ve bir de yüklenici firma laboratuvarına transfer ile ikinci bir ölçü veya model kabul-</w:t>
      </w:r>
      <w:proofErr w:type="spellStart"/>
      <w:r w:rsidRPr="001A7120">
        <w:rPr>
          <w:rFonts w:ascii="Times New Roman" w:hAnsi="Times New Roman" w:cs="Times New Roman"/>
        </w:rPr>
        <w:t>red</w:t>
      </w:r>
      <w:proofErr w:type="spellEnd"/>
      <w:r w:rsidRPr="001A7120">
        <w:rPr>
          <w:rFonts w:ascii="Times New Roman" w:hAnsi="Times New Roman" w:cs="Times New Roman"/>
        </w:rPr>
        <w:t xml:space="preserve"> sürecinin uygulanması ve bu sürecin işlere ait barkodlar vasıtasıyla laboratuvar otomasyon sisteminde kayıt altına alınması ile iki kat kontrol sağlanmış olmaktadır. İlgili dokümanlar sözleşme gereği de her ay düzenli olarak yüklenici firmadan talep edilmektedir.</w:t>
      </w:r>
      <w:r w:rsidR="00556518" w:rsidRPr="001A7120">
        <w:rPr>
          <w:rFonts w:ascii="Times New Roman" w:hAnsi="Times New Roman" w:cs="Times New Roman"/>
        </w:rPr>
        <w:t xml:space="preserve"> </w:t>
      </w:r>
    </w:p>
    <w:p w:rsidR="003F7BF6" w:rsidRPr="00D053D9" w:rsidRDefault="003F7BF6" w:rsidP="00705615">
      <w:pPr>
        <w:pStyle w:val="ListeParagraf"/>
        <w:ind w:left="-680" w:right="-794"/>
        <w:jc w:val="both"/>
        <w:rPr>
          <w:rFonts w:ascii="Times New Roman" w:hAnsi="Times New Roman" w:cs="Times New Roman"/>
          <w:b/>
        </w:rPr>
      </w:pPr>
      <w:r w:rsidRPr="00D053D9">
        <w:rPr>
          <w:rFonts w:ascii="Times New Roman" w:hAnsi="Times New Roman" w:cs="Times New Roman"/>
          <w:b/>
        </w:rPr>
        <w:t>5.6. Protezin Yapımına İlişkin Süreçlerin Kontrolü</w:t>
      </w:r>
    </w:p>
    <w:p w:rsidR="003F7BF6" w:rsidRPr="00705615" w:rsidRDefault="003F7BF6" w:rsidP="00705615">
      <w:pPr>
        <w:pStyle w:val="ListeParagraf"/>
        <w:ind w:left="-680" w:right="-794"/>
        <w:jc w:val="both"/>
        <w:rPr>
          <w:rFonts w:ascii="Times New Roman" w:hAnsi="Times New Roman" w:cs="Times New Roman"/>
          <w:b/>
        </w:rPr>
      </w:pPr>
      <w:r w:rsidRPr="00705615">
        <w:rPr>
          <w:rFonts w:ascii="Times New Roman" w:hAnsi="Times New Roman" w:cs="Times New Roman"/>
          <w:b/>
        </w:rPr>
        <w:t>5.6.1.Modelin Ol</w:t>
      </w:r>
      <w:r w:rsidR="00471587">
        <w:rPr>
          <w:rFonts w:ascii="Times New Roman" w:hAnsi="Times New Roman" w:cs="Times New Roman"/>
          <w:b/>
        </w:rPr>
        <w:t>uşturulmasına İlişkin Aşamalar v</w:t>
      </w:r>
      <w:r w:rsidRPr="00705615">
        <w:rPr>
          <w:rFonts w:ascii="Times New Roman" w:hAnsi="Times New Roman" w:cs="Times New Roman"/>
          <w:b/>
        </w:rPr>
        <w:t xml:space="preserve">e </w:t>
      </w:r>
      <w:r w:rsidR="00471587">
        <w:rPr>
          <w:rFonts w:ascii="Times New Roman" w:hAnsi="Times New Roman" w:cs="Times New Roman"/>
          <w:b/>
        </w:rPr>
        <w:t xml:space="preserve">Bu </w:t>
      </w:r>
      <w:r w:rsidRPr="00705615">
        <w:rPr>
          <w:rFonts w:ascii="Times New Roman" w:hAnsi="Times New Roman" w:cs="Times New Roman"/>
          <w:b/>
        </w:rPr>
        <w:t>Aşamalara İlişkin Kurallar</w:t>
      </w:r>
    </w:p>
    <w:p w:rsidR="003F7BF6" w:rsidRPr="003F7BF6" w:rsidRDefault="003F7BF6" w:rsidP="00F0038E">
      <w:pPr>
        <w:pStyle w:val="ListeParagraf"/>
        <w:numPr>
          <w:ilvl w:val="0"/>
          <w:numId w:val="9"/>
        </w:numPr>
        <w:ind w:left="-320" w:right="-794"/>
        <w:jc w:val="both"/>
        <w:rPr>
          <w:rFonts w:ascii="Times New Roman" w:hAnsi="Times New Roman" w:cs="Times New Roman"/>
        </w:rPr>
      </w:pPr>
      <w:r w:rsidRPr="003F7BF6">
        <w:rPr>
          <w:rFonts w:ascii="Times New Roman" w:hAnsi="Times New Roman" w:cs="Times New Roman"/>
        </w:rPr>
        <w:t xml:space="preserve">Modellerde özellikle dişlerde kırık, hava kabarcığı, aşınma, </w:t>
      </w:r>
      <w:proofErr w:type="spellStart"/>
      <w:r w:rsidRPr="003F7BF6">
        <w:rPr>
          <w:rFonts w:ascii="Times New Roman" w:hAnsi="Times New Roman" w:cs="Times New Roman"/>
        </w:rPr>
        <w:t>tüberkül</w:t>
      </w:r>
      <w:proofErr w:type="spellEnd"/>
      <w:r w:rsidRPr="003F7BF6">
        <w:rPr>
          <w:rFonts w:ascii="Times New Roman" w:hAnsi="Times New Roman" w:cs="Times New Roman"/>
        </w:rPr>
        <w:t xml:space="preserve"> bölgelerinde ve </w:t>
      </w:r>
      <w:proofErr w:type="spellStart"/>
      <w:r w:rsidRPr="003F7BF6">
        <w:rPr>
          <w:rFonts w:ascii="Times New Roman" w:hAnsi="Times New Roman" w:cs="Times New Roman"/>
        </w:rPr>
        <w:t>insizallerde</w:t>
      </w:r>
      <w:proofErr w:type="spellEnd"/>
      <w:r w:rsidRPr="003F7BF6">
        <w:rPr>
          <w:rFonts w:ascii="Times New Roman" w:hAnsi="Times New Roman" w:cs="Times New Roman"/>
        </w:rPr>
        <w:t xml:space="preserve"> madde kaybı olmamalıdır.</w:t>
      </w:r>
    </w:p>
    <w:p w:rsidR="003F7BF6" w:rsidRPr="003F7BF6" w:rsidRDefault="003F7BF6" w:rsidP="00F0038E">
      <w:pPr>
        <w:pStyle w:val="ListeParagraf"/>
        <w:numPr>
          <w:ilvl w:val="0"/>
          <w:numId w:val="9"/>
        </w:numPr>
        <w:ind w:left="-320" w:right="-794"/>
        <w:jc w:val="both"/>
        <w:rPr>
          <w:rFonts w:ascii="Times New Roman" w:hAnsi="Times New Roman" w:cs="Times New Roman"/>
        </w:rPr>
      </w:pPr>
      <w:r w:rsidRPr="003F7BF6">
        <w:rPr>
          <w:rFonts w:ascii="Times New Roman" w:hAnsi="Times New Roman" w:cs="Times New Roman"/>
        </w:rPr>
        <w:t>Model Kaide kalınlığı yeterli olmalıdır.</w:t>
      </w:r>
    </w:p>
    <w:p w:rsidR="003F7BF6" w:rsidRPr="003F7BF6" w:rsidRDefault="003F7BF6" w:rsidP="00F0038E">
      <w:pPr>
        <w:pStyle w:val="ListeParagraf"/>
        <w:numPr>
          <w:ilvl w:val="0"/>
          <w:numId w:val="9"/>
        </w:numPr>
        <w:ind w:left="-320" w:right="-794"/>
        <w:jc w:val="both"/>
        <w:rPr>
          <w:rFonts w:ascii="Times New Roman" w:hAnsi="Times New Roman" w:cs="Times New Roman"/>
        </w:rPr>
      </w:pPr>
      <w:r w:rsidRPr="003F7BF6">
        <w:rPr>
          <w:rFonts w:ascii="Times New Roman" w:hAnsi="Times New Roman" w:cs="Times New Roman"/>
        </w:rPr>
        <w:t>Modeller alçı motorunda şekillendirilirken, protez hudutlarına zarar verilmemelidir.</w:t>
      </w:r>
    </w:p>
    <w:p w:rsidR="003F7BF6" w:rsidRPr="003F7BF6" w:rsidRDefault="003F7BF6" w:rsidP="00F0038E">
      <w:pPr>
        <w:pStyle w:val="ListeParagraf"/>
        <w:numPr>
          <w:ilvl w:val="0"/>
          <w:numId w:val="9"/>
        </w:numPr>
        <w:ind w:left="-320" w:right="-794"/>
        <w:jc w:val="both"/>
        <w:rPr>
          <w:rFonts w:ascii="Times New Roman" w:hAnsi="Times New Roman" w:cs="Times New Roman"/>
        </w:rPr>
      </w:pPr>
      <w:r w:rsidRPr="003F7BF6">
        <w:rPr>
          <w:rFonts w:ascii="Times New Roman" w:hAnsi="Times New Roman" w:cs="Times New Roman"/>
        </w:rPr>
        <w:t>Sabit protez ve metal destekli iskelet için bu amaçla üretilmiş alçı materyali (model alçısı) kullanılmalıdır.</w:t>
      </w:r>
    </w:p>
    <w:p w:rsidR="003F7BF6" w:rsidRPr="003F7BF6" w:rsidRDefault="003F7BF6" w:rsidP="00F0038E">
      <w:pPr>
        <w:pStyle w:val="ListeParagraf"/>
        <w:numPr>
          <w:ilvl w:val="0"/>
          <w:numId w:val="9"/>
        </w:numPr>
        <w:ind w:left="-320" w:right="-794"/>
        <w:jc w:val="both"/>
        <w:rPr>
          <w:rFonts w:ascii="Times New Roman" w:hAnsi="Times New Roman" w:cs="Times New Roman"/>
        </w:rPr>
      </w:pPr>
      <w:r w:rsidRPr="003F7BF6">
        <w:rPr>
          <w:rFonts w:ascii="Times New Roman" w:hAnsi="Times New Roman" w:cs="Times New Roman"/>
        </w:rPr>
        <w:t>Sabit protez için güdük (</w:t>
      </w:r>
      <w:proofErr w:type="spellStart"/>
      <w:r w:rsidRPr="003F7BF6">
        <w:rPr>
          <w:rFonts w:ascii="Times New Roman" w:hAnsi="Times New Roman" w:cs="Times New Roman"/>
        </w:rPr>
        <w:t>day</w:t>
      </w:r>
      <w:proofErr w:type="spellEnd"/>
      <w:r w:rsidRPr="003F7BF6">
        <w:rPr>
          <w:rFonts w:ascii="Times New Roman" w:hAnsi="Times New Roman" w:cs="Times New Roman"/>
        </w:rPr>
        <w:t>) hazırlanacaksa; güdük için özel alçılar kullanılmalı ve güdük modelden kolaylıkla ayrılabilecek ve orijinal konumuna hassas bir şekilde konumlandırılabilecek şekilde yapılmalıdır.</w:t>
      </w:r>
    </w:p>
    <w:p w:rsidR="003F7BF6" w:rsidRPr="00705615" w:rsidRDefault="003F7BF6" w:rsidP="00705615">
      <w:pPr>
        <w:pStyle w:val="ListeParagraf"/>
        <w:ind w:left="-680" w:right="-794"/>
        <w:jc w:val="both"/>
        <w:rPr>
          <w:rFonts w:ascii="Times New Roman" w:hAnsi="Times New Roman" w:cs="Times New Roman"/>
          <w:b/>
        </w:rPr>
      </w:pPr>
      <w:r w:rsidRPr="00705615">
        <w:rPr>
          <w:rFonts w:ascii="Times New Roman" w:hAnsi="Times New Roman" w:cs="Times New Roman"/>
          <w:b/>
        </w:rPr>
        <w:t>5.6.2.Protezin Tamamlanmasına Kadar Tüm Aşamalar</w:t>
      </w:r>
    </w:p>
    <w:p w:rsidR="003F7BF6" w:rsidRPr="00705615" w:rsidRDefault="00705615" w:rsidP="00705615">
      <w:pPr>
        <w:pStyle w:val="ListeParagraf"/>
        <w:ind w:left="-680" w:right="-794"/>
        <w:jc w:val="both"/>
        <w:rPr>
          <w:rFonts w:ascii="Times New Roman" w:hAnsi="Times New Roman" w:cs="Times New Roman"/>
          <w:b/>
        </w:rPr>
      </w:pPr>
      <w:r w:rsidRPr="00705615">
        <w:rPr>
          <w:rFonts w:ascii="Times New Roman" w:hAnsi="Times New Roman" w:cs="Times New Roman"/>
          <w:b/>
        </w:rPr>
        <w:t xml:space="preserve">5.6.2.1 </w:t>
      </w:r>
      <w:r w:rsidR="003F7BF6" w:rsidRPr="00705615">
        <w:rPr>
          <w:rFonts w:ascii="Times New Roman" w:hAnsi="Times New Roman" w:cs="Times New Roman"/>
          <w:b/>
        </w:rPr>
        <w:t>Kişisel Ölçü Kaşığı Kriterleri</w:t>
      </w:r>
    </w:p>
    <w:p w:rsidR="003F7BF6" w:rsidRPr="003F7BF6" w:rsidRDefault="003F7BF6" w:rsidP="00F0038E">
      <w:pPr>
        <w:pStyle w:val="ListeParagraf"/>
        <w:numPr>
          <w:ilvl w:val="0"/>
          <w:numId w:val="7"/>
        </w:numPr>
        <w:ind w:left="-320" w:right="-794"/>
        <w:jc w:val="both"/>
        <w:rPr>
          <w:rFonts w:ascii="Times New Roman" w:hAnsi="Times New Roman" w:cs="Times New Roman"/>
        </w:rPr>
      </w:pPr>
      <w:r w:rsidRPr="003F7BF6">
        <w:rPr>
          <w:rFonts w:ascii="Times New Roman" w:hAnsi="Times New Roman" w:cs="Times New Roman"/>
        </w:rPr>
        <w:t xml:space="preserve">Kaşık kenarları, </w:t>
      </w:r>
      <w:proofErr w:type="spellStart"/>
      <w:r w:rsidRPr="003F7BF6">
        <w:rPr>
          <w:rFonts w:ascii="Times New Roman" w:hAnsi="Times New Roman" w:cs="Times New Roman"/>
        </w:rPr>
        <w:t>vestibul</w:t>
      </w:r>
      <w:proofErr w:type="spellEnd"/>
      <w:r w:rsidRPr="003F7BF6">
        <w:rPr>
          <w:rFonts w:ascii="Times New Roman" w:hAnsi="Times New Roman" w:cs="Times New Roman"/>
        </w:rPr>
        <w:t xml:space="preserve"> </w:t>
      </w:r>
      <w:proofErr w:type="spellStart"/>
      <w:r w:rsidRPr="003F7BF6">
        <w:rPr>
          <w:rFonts w:ascii="Times New Roman" w:hAnsi="Times New Roman" w:cs="Times New Roman"/>
        </w:rPr>
        <w:t>sulkustan</w:t>
      </w:r>
      <w:proofErr w:type="spellEnd"/>
      <w:r w:rsidRPr="003F7BF6">
        <w:rPr>
          <w:rFonts w:ascii="Times New Roman" w:hAnsi="Times New Roman" w:cs="Times New Roman"/>
        </w:rPr>
        <w:t xml:space="preserve"> 2 mm kısa olmalıdır.</w:t>
      </w:r>
    </w:p>
    <w:p w:rsidR="003F7BF6" w:rsidRPr="003F7BF6" w:rsidRDefault="003F7BF6" w:rsidP="00F0038E">
      <w:pPr>
        <w:pStyle w:val="ListeParagraf"/>
        <w:numPr>
          <w:ilvl w:val="0"/>
          <w:numId w:val="7"/>
        </w:numPr>
        <w:ind w:left="-320" w:right="-794"/>
        <w:jc w:val="both"/>
        <w:rPr>
          <w:rFonts w:ascii="Times New Roman" w:hAnsi="Times New Roman" w:cs="Times New Roman"/>
        </w:rPr>
      </w:pPr>
      <w:r w:rsidRPr="003F7BF6">
        <w:rPr>
          <w:rFonts w:ascii="Times New Roman" w:hAnsi="Times New Roman" w:cs="Times New Roman"/>
        </w:rPr>
        <w:t xml:space="preserve">Ölçü boşluğu hazırlanacak kaşık modelden zorlanmadan çıkartılabilmeli, </w:t>
      </w:r>
      <w:proofErr w:type="spellStart"/>
      <w:r w:rsidRPr="003F7BF6">
        <w:rPr>
          <w:rFonts w:ascii="Times New Roman" w:hAnsi="Times New Roman" w:cs="Times New Roman"/>
        </w:rPr>
        <w:t>undercut</w:t>
      </w:r>
      <w:proofErr w:type="spellEnd"/>
      <w:r w:rsidRPr="003F7BF6">
        <w:rPr>
          <w:rFonts w:ascii="Times New Roman" w:hAnsi="Times New Roman" w:cs="Times New Roman"/>
        </w:rPr>
        <w:t xml:space="preserve"> bölgeleri rölyef yapılmış olmalıdır.</w:t>
      </w:r>
    </w:p>
    <w:p w:rsidR="003F7BF6" w:rsidRPr="003F7BF6" w:rsidRDefault="003F7BF6" w:rsidP="00F0038E">
      <w:pPr>
        <w:pStyle w:val="ListeParagraf"/>
        <w:numPr>
          <w:ilvl w:val="0"/>
          <w:numId w:val="7"/>
        </w:numPr>
        <w:ind w:left="-320" w:right="-794"/>
        <w:jc w:val="both"/>
        <w:rPr>
          <w:rFonts w:ascii="Times New Roman" w:hAnsi="Times New Roman" w:cs="Times New Roman"/>
        </w:rPr>
      </w:pPr>
      <w:r w:rsidRPr="003F7BF6">
        <w:rPr>
          <w:rFonts w:ascii="Times New Roman" w:hAnsi="Times New Roman" w:cs="Times New Roman"/>
        </w:rPr>
        <w:t>Kaşık kenarlarında sivri kenar, keskin köşe olmamalı, kenarları kalın ve yuvarlatılmış olmalıdır.</w:t>
      </w:r>
    </w:p>
    <w:p w:rsidR="003F7BF6" w:rsidRPr="003F7BF6" w:rsidRDefault="003F7BF6" w:rsidP="00F0038E">
      <w:pPr>
        <w:pStyle w:val="ListeParagraf"/>
        <w:numPr>
          <w:ilvl w:val="0"/>
          <w:numId w:val="7"/>
        </w:numPr>
        <w:ind w:left="-320" w:right="-794"/>
        <w:jc w:val="both"/>
        <w:rPr>
          <w:rFonts w:ascii="Times New Roman" w:hAnsi="Times New Roman" w:cs="Times New Roman"/>
        </w:rPr>
      </w:pPr>
      <w:proofErr w:type="spellStart"/>
      <w:r w:rsidRPr="003F7BF6">
        <w:rPr>
          <w:rFonts w:ascii="Times New Roman" w:hAnsi="Times New Roman" w:cs="Times New Roman"/>
        </w:rPr>
        <w:t>Frenilumlar</w:t>
      </w:r>
      <w:proofErr w:type="spellEnd"/>
      <w:r w:rsidRPr="003F7BF6">
        <w:rPr>
          <w:rFonts w:ascii="Times New Roman" w:hAnsi="Times New Roman" w:cs="Times New Roman"/>
        </w:rPr>
        <w:t xml:space="preserve"> açık olmalıdır.</w:t>
      </w:r>
    </w:p>
    <w:p w:rsidR="003F7BF6" w:rsidRPr="003F7BF6" w:rsidRDefault="003F7BF6" w:rsidP="00F0038E">
      <w:pPr>
        <w:pStyle w:val="ListeParagraf"/>
        <w:numPr>
          <w:ilvl w:val="0"/>
          <w:numId w:val="7"/>
        </w:numPr>
        <w:ind w:left="-320" w:right="-794"/>
        <w:jc w:val="both"/>
        <w:rPr>
          <w:rFonts w:ascii="Times New Roman" w:hAnsi="Times New Roman" w:cs="Times New Roman"/>
        </w:rPr>
      </w:pPr>
      <w:r w:rsidRPr="003F7BF6">
        <w:rPr>
          <w:rFonts w:ascii="Times New Roman" w:hAnsi="Times New Roman" w:cs="Times New Roman"/>
        </w:rPr>
        <w:t>Kaşıklar hekim isteğine uygun (delikli veya deliksiz, rölyef alanları planlamaya uygun) olmalıdır.</w:t>
      </w:r>
    </w:p>
    <w:p w:rsidR="003F7BF6" w:rsidRPr="003F7BF6" w:rsidRDefault="003F7BF6" w:rsidP="00F0038E">
      <w:pPr>
        <w:pStyle w:val="ListeParagraf"/>
        <w:numPr>
          <w:ilvl w:val="0"/>
          <w:numId w:val="7"/>
        </w:numPr>
        <w:ind w:left="-320" w:right="-794"/>
        <w:jc w:val="both"/>
        <w:rPr>
          <w:rFonts w:ascii="Times New Roman" w:hAnsi="Times New Roman" w:cs="Times New Roman"/>
        </w:rPr>
      </w:pPr>
      <w:r w:rsidRPr="003F7BF6">
        <w:rPr>
          <w:rFonts w:ascii="Times New Roman" w:hAnsi="Times New Roman" w:cs="Times New Roman"/>
        </w:rPr>
        <w:t xml:space="preserve">Kaşıklar, soğuk akrilik veya ışıkla </w:t>
      </w:r>
      <w:proofErr w:type="spellStart"/>
      <w:r w:rsidRPr="003F7BF6">
        <w:rPr>
          <w:rFonts w:ascii="Times New Roman" w:hAnsi="Times New Roman" w:cs="Times New Roman"/>
        </w:rPr>
        <w:t>polimerize</w:t>
      </w:r>
      <w:proofErr w:type="spellEnd"/>
      <w:r w:rsidRPr="003F7BF6">
        <w:rPr>
          <w:rFonts w:ascii="Times New Roman" w:hAnsi="Times New Roman" w:cs="Times New Roman"/>
        </w:rPr>
        <w:t xml:space="preserve"> olan malzemeden üretilmelidir.</w:t>
      </w:r>
    </w:p>
    <w:p w:rsidR="003F7BF6" w:rsidRPr="00705615" w:rsidRDefault="00705615" w:rsidP="00705615">
      <w:pPr>
        <w:pStyle w:val="ListeParagraf"/>
        <w:ind w:left="-680" w:right="-794"/>
        <w:jc w:val="both"/>
        <w:rPr>
          <w:rFonts w:ascii="Times New Roman" w:hAnsi="Times New Roman" w:cs="Times New Roman"/>
          <w:b/>
        </w:rPr>
      </w:pPr>
      <w:r w:rsidRPr="00705615">
        <w:rPr>
          <w:rFonts w:ascii="Times New Roman" w:hAnsi="Times New Roman" w:cs="Times New Roman"/>
          <w:b/>
        </w:rPr>
        <w:t>5.6.2.</w:t>
      </w:r>
      <w:r>
        <w:rPr>
          <w:rFonts w:ascii="Times New Roman" w:hAnsi="Times New Roman" w:cs="Times New Roman"/>
          <w:b/>
        </w:rPr>
        <w:t xml:space="preserve">2 </w:t>
      </w:r>
      <w:r w:rsidR="003F7BF6" w:rsidRPr="00705615">
        <w:rPr>
          <w:rFonts w:ascii="Times New Roman" w:hAnsi="Times New Roman" w:cs="Times New Roman"/>
          <w:b/>
        </w:rPr>
        <w:t>Geçici Kaide Plağı-Mum Şablon, Diş Dizimi ve Yapay Diş Kriterleri</w:t>
      </w:r>
    </w:p>
    <w:p w:rsidR="003F7BF6" w:rsidRPr="003F7BF6" w:rsidRDefault="003F7BF6" w:rsidP="00F0038E">
      <w:pPr>
        <w:pStyle w:val="ListeParagraf"/>
        <w:numPr>
          <w:ilvl w:val="0"/>
          <w:numId w:val="8"/>
        </w:numPr>
        <w:ind w:left="-320" w:right="-794"/>
        <w:jc w:val="both"/>
        <w:rPr>
          <w:rFonts w:ascii="Times New Roman" w:hAnsi="Times New Roman" w:cs="Times New Roman"/>
        </w:rPr>
      </w:pPr>
      <w:r w:rsidRPr="003F7BF6">
        <w:rPr>
          <w:rFonts w:ascii="Times New Roman" w:hAnsi="Times New Roman" w:cs="Times New Roman"/>
        </w:rPr>
        <w:t xml:space="preserve">Geçici kaide plağı ve mum şablon yüklenici firma tarafından yapılmalı, geçici kaide plağı soğuk akrilik veya ışıkla </w:t>
      </w:r>
      <w:proofErr w:type="spellStart"/>
      <w:r w:rsidRPr="003F7BF6">
        <w:rPr>
          <w:rFonts w:ascii="Times New Roman" w:hAnsi="Times New Roman" w:cs="Times New Roman"/>
        </w:rPr>
        <w:t>polimerize</w:t>
      </w:r>
      <w:proofErr w:type="spellEnd"/>
      <w:r w:rsidRPr="003F7BF6">
        <w:rPr>
          <w:rFonts w:ascii="Times New Roman" w:hAnsi="Times New Roman" w:cs="Times New Roman"/>
        </w:rPr>
        <w:t xml:space="preserve"> olan materyalden hazırlanmalıdır.</w:t>
      </w:r>
    </w:p>
    <w:p w:rsidR="003F7BF6" w:rsidRPr="003F7BF6" w:rsidRDefault="003F7BF6" w:rsidP="00F0038E">
      <w:pPr>
        <w:pStyle w:val="ListeParagraf"/>
        <w:numPr>
          <w:ilvl w:val="0"/>
          <w:numId w:val="8"/>
        </w:numPr>
        <w:ind w:left="-320" w:right="-794"/>
        <w:jc w:val="both"/>
        <w:rPr>
          <w:rFonts w:ascii="Times New Roman" w:hAnsi="Times New Roman" w:cs="Times New Roman"/>
        </w:rPr>
      </w:pPr>
      <w:r w:rsidRPr="003F7BF6">
        <w:rPr>
          <w:rFonts w:ascii="Times New Roman" w:hAnsi="Times New Roman" w:cs="Times New Roman"/>
        </w:rPr>
        <w:t>Bilimsel diş dizimi kurallarına uygun olarak hazırlanmalıdır.</w:t>
      </w:r>
    </w:p>
    <w:p w:rsidR="003F7BF6" w:rsidRPr="003F7BF6" w:rsidRDefault="003F7BF6" w:rsidP="00F0038E">
      <w:pPr>
        <w:pStyle w:val="ListeParagraf"/>
        <w:numPr>
          <w:ilvl w:val="0"/>
          <w:numId w:val="8"/>
        </w:numPr>
        <w:ind w:left="-320" w:right="-794"/>
        <w:jc w:val="both"/>
        <w:rPr>
          <w:rFonts w:ascii="Times New Roman" w:hAnsi="Times New Roman" w:cs="Times New Roman"/>
        </w:rPr>
      </w:pPr>
      <w:r w:rsidRPr="003F7BF6">
        <w:rPr>
          <w:rFonts w:ascii="Times New Roman" w:hAnsi="Times New Roman" w:cs="Times New Roman"/>
        </w:rPr>
        <w:t xml:space="preserve">Alt </w:t>
      </w:r>
      <w:proofErr w:type="spellStart"/>
      <w:r w:rsidRPr="003F7BF6">
        <w:rPr>
          <w:rFonts w:ascii="Times New Roman" w:hAnsi="Times New Roman" w:cs="Times New Roman"/>
        </w:rPr>
        <w:t>anterior</w:t>
      </w:r>
      <w:proofErr w:type="spellEnd"/>
      <w:r w:rsidRPr="003F7BF6">
        <w:rPr>
          <w:rFonts w:ascii="Times New Roman" w:hAnsi="Times New Roman" w:cs="Times New Roman"/>
        </w:rPr>
        <w:t xml:space="preserve"> dişler </w:t>
      </w:r>
      <w:proofErr w:type="spellStart"/>
      <w:r w:rsidRPr="003F7BF6">
        <w:rPr>
          <w:rFonts w:ascii="Times New Roman" w:hAnsi="Times New Roman" w:cs="Times New Roman"/>
        </w:rPr>
        <w:t>kret</w:t>
      </w:r>
      <w:proofErr w:type="spellEnd"/>
      <w:r w:rsidRPr="003F7BF6">
        <w:rPr>
          <w:rFonts w:ascii="Times New Roman" w:hAnsi="Times New Roman" w:cs="Times New Roman"/>
        </w:rPr>
        <w:t xml:space="preserve"> tepesinde olmalıdır.</w:t>
      </w:r>
    </w:p>
    <w:p w:rsidR="003F7BF6" w:rsidRPr="003F7BF6" w:rsidRDefault="003F7BF6" w:rsidP="00F0038E">
      <w:pPr>
        <w:pStyle w:val="ListeParagraf"/>
        <w:numPr>
          <w:ilvl w:val="0"/>
          <w:numId w:val="8"/>
        </w:numPr>
        <w:ind w:left="-320" w:right="-794"/>
        <w:jc w:val="both"/>
        <w:rPr>
          <w:rFonts w:ascii="Times New Roman" w:hAnsi="Times New Roman" w:cs="Times New Roman"/>
        </w:rPr>
      </w:pPr>
      <w:r w:rsidRPr="003F7BF6">
        <w:rPr>
          <w:rFonts w:ascii="Times New Roman" w:hAnsi="Times New Roman" w:cs="Times New Roman"/>
        </w:rPr>
        <w:t xml:space="preserve">Alt </w:t>
      </w:r>
      <w:proofErr w:type="spellStart"/>
      <w:r w:rsidRPr="003F7BF6">
        <w:rPr>
          <w:rFonts w:ascii="Times New Roman" w:hAnsi="Times New Roman" w:cs="Times New Roman"/>
        </w:rPr>
        <w:t>posterior</w:t>
      </w:r>
      <w:proofErr w:type="spellEnd"/>
      <w:r w:rsidRPr="003F7BF6">
        <w:rPr>
          <w:rFonts w:ascii="Times New Roman" w:hAnsi="Times New Roman" w:cs="Times New Roman"/>
        </w:rPr>
        <w:t xml:space="preserve"> dişlerin santral </w:t>
      </w:r>
      <w:proofErr w:type="spellStart"/>
      <w:r w:rsidRPr="003F7BF6">
        <w:rPr>
          <w:rFonts w:ascii="Times New Roman" w:hAnsi="Times New Roman" w:cs="Times New Roman"/>
        </w:rPr>
        <w:t>sulkusları</w:t>
      </w:r>
      <w:proofErr w:type="spellEnd"/>
      <w:r w:rsidRPr="003F7BF6">
        <w:rPr>
          <w:rFonts w:ascii="Times New Roman" w:hAnsi="Times New Roman" w:cs="Times New Roman"/>
        </w:rPr>
        <w:t xml:space="preserve"> alt alveol </w:t>
      </w:r>
      <w:proofErr w:type="spellStart"/>
      <w:r w:rsidRPr="003F7BF6">
        <w:rPr>
          <w:rFonts w:ascii="Times New Roman" w:hAnsi="Times New Roman" w:cs="Times New Roman"/>
        </w:rPr>
        <w:t>kretin</w:t>
      </w:r>
      <w:proofErr w:type="spellEnd"/>
      <w:r w:rsidRPr="003F7BF6">
        <w:rPr>
          <w:rFonts w:ascii="Times New Roman" w:hAnsi="Times New Roman" w:cs="Times New Roman"/>
        </w:rPr>
        <w:t xml:space="preserve"> tam ortasında olmalıdır.</w:t>
      </w:r>
    </w:p>
    <w:p w:rsidR="003F7BF6" w:rsidRPr="003F7BF6" w:rsidRDefault="003F7BF6" w:rsidP="00F0038E">
      <w:pPr>
        <w:pStyle w:val="ListeParagraf"/>
        <w:numPr>
          <w:ilvl w:val="0"/>
          <w:numId w:val="8"/>
        </w:numPr>
        <w:ind w:left="-320" w:right="-794"/>
        <w:jc w:val="both"/>
        <w:rPr>
          <w:rFonts w:ascii="Times New Roman" w:hAnsi="Times New Roman" w:cs="Times New Roman"/>
        </w:rPr>
      </w:pPr>
      <w:proofErr w:type="spellStart"/>
      <w:r w:rsidRPr="003F7BF6">
        <w:rPr>
          <w:rFonts w:ascii="Times New Roman" w:hAnsi="Times New Roman" w:cs="Times New Roman"/>
        </w:rPr>
        <w:t>Ajusteli</w:t>
      </w:r>
      <w:proofErr w:type="spellEnd"/>
      <w:r w:rsidRPr="003F7BF6">
        <w:rPr>
          <w:rFonts w:ascii="Times New Roman" w:hAnsi="Times New Roman" w:cs="Times New Roman"/>
        </w:rPr>
        <w:t xml:space="preserve"> dizim seçeneği hekime sorularak mutlaka değerlendirilmelidir.</w:t>
      </w:r>
    </w:p>
    <w:p w:rsidR="003F7BF6" w:rsidRPr="003F7BF6" w:rsidRDefault="003F7BF6" w:rsidP="00F0038E">
      <w:pPr>
        <w:pStyle w:val="ListeParagraf"/>
        <w:numPr>
          <w:ilvl w:val="0"/>
          <w:numId w:val="8"/>
        </w:numPr>
        <w:ind w:left="-320" w:right="-794"/>
        <w:jc w:val="both"/>
        <w:rPr>
          <w:rFonts w:ascii="Times New Roman" w:hAnsi="Times New Roman" w:cs="Times New Roman"/>
        </w:rPr>
      </w:pPr>
      <w:r w:rsidRPr="003F7BF6">
        <w:rPr>
          <w:rFonts w:ascii="Times New Roman" w:hAnsi="Times New Roman" w:cs="Times New Roman"/>
        </w:rPr>
        <w:t>Dişler mumla iyice desteklenmiş, dişli provada oynamayacak şekilde, modelajı tamamlanmış şekilde olmalı ve diş hekiminin isteğine göre düzeltmeler yapılmalıdır.</w:t>
      </w:r>
    </w:p>
    <w:p w:rsidR="003F7BF6" w:rsidRPr="003F7BF6" w:rsidRDefault="003F7BF6" w:rsidP="00F0038E">
      <w:pPr>
        <w:pStyle w:val="ListeParagraf"/>
        <w:numPr>
          <w:ilvl w:val="0"/>
          <w:numId w:val="8"/>
        </w:numPr>
        <w:ind w:left="-320" w:right="-794"/>
        <w:jc w:val="both"/>
        <w:rPr>
          <w:rFonts w:ascii="Times New Roman" w:hAnsi="Times New Roman" w:cs="Times New Roman"/>
        </w:rPr>
      </w:pPr>
      <w:r w:rsidRPr="003F7BF6">
        <w:rPr>
          <w:rFonts w:ascii="Times New Roman" w:hAnsi="Times New Roman" w:cs="Times New Roman"/>
        </w:rPr>
        <w:t xml:space="preserve">İşlemler çene hareketlerini yapabilen bir </w:t>
      </w:r>
      <w:proofErr w:type="spellStart"/>
      <w:r w:rsidRPr="003F7BF6">
        <w:rPr>
          <w:rFonts w:ascii="Times New Roman" w:hAnsi="Times New Roman" w:cs="Times New Roman"/>
        </w:rPr>
        <w:t>artikülatör</w:t>
      </w:r>
      <w:proofErr w:type="spellEnd"/>
      <w:r w:rsidRPr="003F7BF6">
        <w:rPr>
          <w:rFonts w:ascii="Times New Roman" w:hAnsi="Times New Roman" w:cs="Times New Roman"/>
        </w:rPr>
        <w:t xml:space="preserve"> üzerinde yürütülmelidir.</w:t>
      </w:r>
    </w:p>
    <w:p w:rsidR="00C31B76" w:rsidRDefault="003F7BF6" w:rsidP="00F0038E">
      <w:pPr>
        <w:pStyle w:val="ListeParagraf"/>
        <w:numPr>
          <w:ilvl w:val="0"/>
          <w:numId w:val="8"/>
        </w:numPr>
        <w:ind w:left="-320" w:right="-794"/>
        <w:jc w:val="both"/>
        <w:rPr>
          <w:rFonts w:ascii="Times New Roman" w:hAnsi="Times New Roman" w:cs="Times New Roman"/>
        </w:rPr>
        <w:sectPr w:rsidR="00C31B76">
          <w:headerReference w:type="default" r:id="rId12"/>
          <w:pgSz w:w="11906" w:h="16838"/>
          <w:pgMar w:top="1417" w:right="1417" w:bottom="1417" w:left="1417" w:header="708" w:footer="708" w:gutter="0"/>
          <w:cols w:space="708"/>
          <w:docGrid w:linePitch="360"/>
        </w:sectPr>
      </w:pPr>
      <w:r w:rsidRPr="003F7BF6">
        <w:rPr>
          <w:rFonts w:ascii="Times New Roman" w:hAnsi="Times New Roman" w:cs="Times New Roman"/>
        </w:rPr>
        <w:t>Yapay dişler, akrilik materyali ile uygun bağlantı sağlayan, aşınmayan, renk değişimine uğramayan, hastanın estetik taleplerini (şekil, boyut ve renk) karşılayacak seçenekleri içeren özellikte olmalıdır.</w:t>
      </w:r>
    </w:p>
    <w:p w:rsidR="003F7BF6" w:rsidRPr="00DD58D0" w:rsidRDefault="003F7BF6" w:rsidP="00EF563C">
      <w:pPr>
        <w:pStyle w:val="ListeParagraf"/>
        <w:numPr>
          <w:ilvl w:val="0"/>
          <w:numId w:val="8"/>
        </w:numPr>
        <w:ind w:left="-320" w:right="-794"/>
        <w:jc w:val="both"/>
        <w:rPr>
          <w:rFonts w:ascii="Times New Roman" w:hAnsi="Times New Roman" w:cs="Times New Roman"/>
        </w:rPr>
      </w:pPr>
      <w:r w:rsidRPr="00DD58D0">
        <w:rPr>
          <w:rFonts w:ascii="Times New Roman" w:hAnsi="Times New Roman" w:cs="Times New Roman"/>
        </w:rPr>
        <w:lastRenderedPageBreak/>
        <w:t xml:space="preserve">Hareketli bölümlü </w:t>
      </w:r>
      <w:proofErr w:type="gramStart"/>
      <w:r w:rsidRPr="00DD58D0">
        <w:rPr>
          <w:rFonts w:ascii="Times New Roman" w:hAnsi="Times New Roman" w:cs="Times New Roman"/>
        </w:rPr>
        <w:t>protezlerde</w:t>
      </w:r>
      <w:proofErr w:type="gramEnd"/>
      <w:r w:rsidRPr="00DD58D0">
        <w:rPr>
          <w:rFonts w:ascii="Times New Roman" w:hAnsi="Times New Roman" w:cs="Times New Roman"/>
        </w:rPr>
        <w:t xml:space="preserve"> mine ve </w:t>
      </w:r>
      <w:proofErr w:type="spellStart"/>
      <w:r w:rsidRPr="00DD58D0">
        <w:rPr>
          <w:rFonts w:ascii="Times New Roman" w:hAnsi="Times New Roman" w:cs="Times New Roman"/>
        </w:rPr>
        <w:t>dentin</w:t>
      </w:r>
      <w:proofErr w:type="spellEnd"/>
      <w:r w:rsidRPr="00DD58D0">
        <w:rPr>
          <w:rFonts w:ascii="Times New Roman" w:hAnsi="Times New Roman" w:cs="Times New Roman"/>
        </w:rPr>
        <w:t xml:space="preserve"> tabakaları içeren, </w:t>
      </w:r>
      <w:proofErr w:type="spellStart"/>
      <w:r w:rsidRPr="00DD58D0">
        <w:rPr>
          <w:rFonts w:ascii="Times New Roman" w:hAnsi="Times New Roman" w:cs="Times New Roman"/>
        </w:rPr>
        <w:t>anterior</w:t>
      </w:r>
      <w:proofErr w:type="spellEnd"/>
      <w:r w:rsidRPr="00DD58D0">
        <w:rPr>
          <w:rFonts w:ascii="Times New Roman" w:hAnsi="Times New Roman" w:cs="Times New Roman"/>
        </w:rPr>
        <w:t xml:space="preserve"> bölgede en az 35 </w:t>
      </w:r>
      <w:proofErr w:type="spellStart"/>
      <w:r w:rsidRPr="00DD58D0">
        <w:rPr>
          <w:rFonts w:ascii="Times New Roman" w:hAnsi="Times New Roman" w:cs="Times New Roman"/>
        </w:rPr>
        <w:t>Vickers</w:t>
      </w:r>
      <w:proofErr w:type="spellEnd"/>
      <w:r w:rsidRPr="00DD58D0">
        <w:rPr>
          <w:rFonts w:ascii="Times New Roman" w:hAnsi="Times New Roman" w:cs="Times New Roman"/>
        </w:rPr>
        <w:t xml:space="preserve">, </w:t>
      </w:r>
      <w:proofErr w:type="spellStart"/>
      <w:r w:rsidRPr="00DD58D0">
        <w:rPr>
          <w:rFonts w:ascii="Times New Roman" w:hAnsi="Times New Roman" w:cs="Times New Roman"/>
        </w:rPr>
        <w:t>posterior</w:t>
      </w:r>
      <w:proofErr w:type="spellEnd"/>
      <w:r w:rsidRPr="00DD58D0">
        <w:rPr>
          <w:rFonts w:ascii="Times New Roman" w:hAnsi="Times New Roman" w:cs="Times New Roman"/>
        </w:rPr>
        <w:t xml:space="preserve"> bölgede en az 40 </w:t>
      </w:r>
      <w:proofErr w:type="spellStart"/>
      <w:r w:rsidRPr="00DD58D0">
        <w:rPr>
          <w:rFonts w:ascii="Times New Roman" w:hAnsi="Times New Roman" w:cs="Times New Roman"/>
        </w:rPr>
        <w:t>Vickers</w:t>
      </w:r>
      <w:proofErr w:type="spellEnd"/>
      <w:r w:rsidRPr="00DD58D0">
        <w:rPr>
          <w:rFonts w:ascii="Times New Roman" w:hAnsi="Times New Roman" w:cs="Times New Roman"/>
        </w:rPr>
        <w:t xml:space="preserve"> yüzey sertliğine sahip olan yapay dişler kullanılmalıdır. Dişler yüzey sertliğini arttıran ve aşınmasını engelleyen mikro</w:t>
      </w:r>
      <w:r w:rsidR="002901A4" w:rsidRPr="00DD58D0">
        <w:rPr>
          <w:rFonts w:ascii="Times New Roman" w:hAnsi="Times New Roman" w:cs="Times New Roman"/>
        </w:rPr>
        <w:t xml:space="preserve"> </w:t>
      </w:r>
      <w:r w:rsidRPr="00DD58D0">
        <w:rPr>
          <w:rFonts w:ascii="Times New Roman" w:hAnsi="Times New Roman" w:cs="Times New Roman"/>
        </w:rPr>
        <w:t xml:space="preserve">doldurucu içermelidir. Akrilik yapay dişler yüksek oranda </w:t>
      </w:r>
      <w:proofErr w:type="spellStart"/>
      <w:r w:rsidRPr="00DD58D0">
        <w:rPr>
          <w:rFonts w:ascii="Times New Roman" w:hAnsi="Times New Roman" w:cs="Times New Roman"/>
        </w:rPr>
        <w:t>modifiye-rezin</w:t>
      </w:r>
      <w:proofErr w:type="spellEnd"/>
      <w:r w:rsidRPr="00DD58D0">
        <w:rPr>
          <w:rFonts w:ascii="Times New Roman" w:hAnsi="Times New Roman" w:cs="Times New Roman"/>
        </w:rPr>
        <w:t xml:space="preserve"> çapraz bağlar içeren yapıya sahip olmalıdır.</w:t>
      </w:r>
    </w:p>
    <w:p w:rsidR="00913B1B" w:rsidRDefault="00705615" w:rsidP="00913B1B">
      <w:pPr>
        <w:pStyle w:val="ListeParagraf"/>
        <w:tabs>
          <w:tab w:val="left" w:pos="9045"/>
        </w:tabs>
        <w:ind w:left="-680" w:right="-794"/>
        <w:jc w:val="both"/>
        <w:rPr>
          <w:rFonts w:ascii="Times New Roman" w:hAnsi="Times New Roman" w:cs="Times New Roman"/>
          <w:b/>
          <w:bCs/>
        </w:rPr>
      </w:pPr>
      <w:r w:rsidRPr="00705615">
        <w:rPr>
          <w:rFonts w:ascii="Times New Roman" w:hAnsi="Times New Roman" w:cs="Times New Roman"/>
          <w:b/>
        </w:rPr>
        <w:t>5.6.2.</w:t>
      </w:r>
      <w:r>
        <w:rPr>
          <w:rFonts w:ascii="Times New Roman" w:hAnsi="Times New Roman" w:cs="Times New Roman"/>
          <w:b/>
        </w:rPr>
        <w:t>3</w:t>
      </w:r>
      <w:r>
        <w:rPr>
          <w:rFonts w:ascii="Times New Roman" w:hAnsi="Times New Roman" w:cs="Times New Roman"/>
          <w:b/>
          <w:bCs/>
        </w:rPr>
        <w:t xml:space="preserve"> </w:t>
      </w:r>
      <w:proofErr w:type="spellStart"/>
      <w:r w:rsidR="003F7BF6" w:rsidRPr="003F7BF6">
        <w:rPr>
          <w:rFonts w:ascii="Times New Roman" w:hAnsi="Times New Roman" w:cs="Times New Roman"/>
          <w:b/>
          <w:bCs/>
        </w:rPr>
        <w:t>Dentin</w:t>
      </w:r>
      <w:proofErr w:type="spellEnd"/>
      <w:r w:rsidR="003F7BF6" w:rsidRPr="003F7BF6">
        <w:rPr>
          <w:rFonts w:ascii="Times New Roman" w:hAnsi="Times New Roman" w:cs="Times New Roman"/>
          <w:b/>
          <w:bCs/>
        </w:rPr>
        <w:t xml:space="preserve"> Prova Kriterleri </w:t>
      </w:r>
    </w:p>
    <w:p w:rsidR="003F7BF6" w:rsidRPr="003F7BF6" w:rsidRDefault="003F7BF6" w:rsidP="00913B1B">
      <w:pPr>
        <w:pStyle w:val="ListeParagraf"/>
        <w:numPr>
          <w:ilvl w:val="0"/>
          <w:numId w:val="38"/>
        </w:numPr>
        <w:tabs>
          <w:tab w:val="left" w:pos="9045"/>
        </w:tabs>
        <w:ind w:left="-320" w:right="-794"/>
        <w:jc w:val="both"/>
        <w:rPr>
          <w:rFonts w:ascii="Times New Roman" w:hAnsi="Times New Roman" w:cs="Times New Roman"/>
        </w:rPr>
      </w:pPr>
      <w:r w:rsidRPr="003F7BF6">
        <w:rPr>
          <w:rFonts w:ascii="Times New Roman" w:hAnsi="Times New Roman" w:cs="Times New Roman"/>
        </w:rPr>
        <w:t xml:space="preserve">Çapak, kırık, sivri, batıcı kenar olmamalı ve kenarlar yuvarlatılmış olmalıdır. </w:t>
      </w:r>
    </w:p>
    <w:p w:rsidR="003F7BF6" w:rsidRPr="003F7BF6" w:rsidRDefault="003F7BF6" w:rsidP="00F0038E">
      <w:pPr>
        <w:pStyle w:val="ListeParagraf"/>
        <w:numPr>
          <w:ilvl w:val="0"/>
          <w:numId w:val="10"/>
        </w:numPr>
        <w:ind w:left="-320" w:right="-794"/>
        <w:jc w:val="both"/>
        <w:rPr>
          <w:rFonts w:ascii="Times New Roman" w:hAnsi="Times New Roman" w:cs="Times New Roman"/>
        </w:rPr>
      </w:pPr>
      <w:r w:rsidRPr="003F7BF6">
        <w:rPr>
          <w:rFonts w:ascii="Times New Roman" w:hAnsi="Times New Roman" w:cs="Times New Roman"/>
        </w:rPr>
        <w:t xml:space="preserve">Seramiklerde kesinlikle çatlak ve kırık olmamalıdır. </w:t>
      </w:r>
    </w:p>
    <w:p w:rsidR="003F7BF6" w:rsidRPr="003F7BF6" w:rsidRDefault="003F7BF6" w:rsidP="00F0038E">
      <w:pPr>
        <w:pStyle w:val="ListeParagraf"/>
        <w:numPr>
          <w:ilvl w:val="0"/>
          <w:numId w:val="10"/>
        </w:numPr>
        <w:ind w:left="-320" w:right="-794"/>
        <w:jc w:val="both"/>
        <w:rPr>
          <w:rFonts w:ascii="Times New Roman" w:hAnsi="Times New Roman" w:cs="Times New Roman"/>
        </w:rPr>
      </w:pPr>
      <w:proofErr w:type="spellStart"/>
      <w:r w:rsidRPr="003F7BF6">
        <w:rPr>
          <w:rFonts w:ascii="Times New Roman" w:hAnsi="Times New Roman" w:cs="Times New Roman"/>
        </w:rPr>
        <w:t>Aproksimaller</w:t>
      </w:r>
      <w:proofErr w:type="spellEnd"/>
      <w:r w:rsidRPr="003F7BF6">
        <w:rPr>
          <w:rFonts w:ascii="Times New Roman" w:hAnsi="Times New Roman" w:cs="Times New Roman"/>
        </w:rPr>
        <w:t xml:space="preserve"> ve </w:t>
      </w:r>
      <w:proofErr w:type="spellStart"/>
      <w:r w:rsidRPr="003F7BF6">
        <w:rPr>
          <w:rFonts w:ascii="Times New Roman" w:hAnsi="Times New Roman" w:cs="Times New Roman"/>
        </w:rPr>
        <w:t>koleler</w:t>
      </w:r>
      <w:proofErr w:type="spellEnd"/>
      <w:r w:rsidRPr="003F7BF6">
        <w:rPr>
          <w:rFonts w:ascii="Times New Roman" w:hAnsi="Times New Roman" w:cs="Times New Roman"/>
        </w:rPr>
        <w:t xml:space="preserve"> düzgün açılmış olmalıdır. </w:t>
      </w:r>
    </w:p>
    <w:p w:rsidR="003F7BF6" w:rsidRPr="003F7BF6" w:rsidRDefault="003F7BF6" w:rsidP="00F0038E">
      <w:pPr>
        <w:pStyle w:val="ListeParagraf"/>
        <w:numPr>
          <w:ilvl w:val="0"/>
          <w:numId w:val="10"/>
        </w:numPr>
        <w:ind w:left="-320" w:right="-794"/>
        <w:jc w:val="both"/>
        <w:rPr>
          <w:rFonts w:ascii="Times New Roman" w:hAnsi="Times New Roman" w:cs="Times New Roman"/>
        </w:rPr>
      </w:pPr>
      <w:r w:rsidRPr="003F7BF6">
        <w:rPr>
          <w:rFonts w:ascii="Times New Roman" w:hAnsi="Times New Roman" w:cs="Times New Roman"/>
        </w:rPr>
        <w:t xml:space="preserve">Dişlerin üzerinde pürüz ve alçı parçacıkları olmamalıdır. </w:t>
      </w:r>
    </w:p>
    <w:p w:rsidR="003F7BF6" w:rsidRPr="003F7BF6" w:rsidRDefault="003F7BF6" w:rsidP="00F0038E">
      <w:pPr>
        <w:pStyle w:val="ListeParagraf"/>
        <w:numPr>
          <w:ilvl w:val="0"/>
          <w:numId w:val="10"/>
        </w:numPr>
        <w:ind w:left="-320" w:right="-794"/>
        <w:jc w:val="both"/>
        <w:rPr>
          <w:rFonts w:ascii="Times New Roman" w:hAnsi="Times New Roman" w:cs="Times New Roman"/>
        </w:rPr>
      </w:pPr>
      <w:r w:rsidRPr="003F7BF6">
        <w:rPr>
          <w:rFonts w:ascii="Times New Roman" w:hAnsi="Times New Roman" w:cs="Times New Roman"/>
        </w:rPr>
        <w:t xml:space="preserve">Protezler çok iyi tesviye edilmiş ve çok iyi temizlenmiş olmalıdır. </w:t>
      </w:r>
    </w:p>
    <w:p w:rsidR="003F7BF6" w:rsidRPr="003F7BF6" w:rsidRDefault="003F7BF6" w:rsidP="00F0038E">
      <w:pPr>
        <w:pStyle w:val="ListeParagraf"/>
        <w:numPr>
          <w:ilvl w:val="0"/>
          <w:numId w:val="10"/>
        </w:numPr>
        <w:ind w:left="-320" w:right="-794"/>
        <w:jc w:val="both"/>
        <w:rPr>
          <w:rFonts w:ascii="Times New Roman" w:hAnsi="Times New Roman" w:cs="Times New Roman"/>
        </w:rPr>
      </w:pPr>
      <w:r w:rsidRPr="003F7BF6">
        <w:rPr>
          <w:rFonts w:ascii="Times New Roman" w:hAnsi="Times New Roman" w:cs="Times New Roman"/>
        </w:rPr>
        <w:t xml:space="preserve">Kron ya da köprünün kesin formu (tüm </w:t>
      </w:r>
      <w:proofErr w:type="spellStart"/>
      <w:r w:rsidRPr="003F7BF6">
        <w:rPr>
          <w:rFonts w:ascii="Times New Roman" w:hAnsi="Times New Roman" w:cs="Times New Roman"/>
        </w:rPr>
        <w:t>okluzal</w:t>
      </w:r>
      <w:proofErr w:type="spellEnd"/>
      <w:r w:rsidRPr="003F7BF6">
        <w:rPr>
          <w:rFonts w:ascii="Times New Roman" w:hAnsi="Times New Roman" w:cs="Times New Roman"/>
        </w:rPr>
        <w:t xml:space="preserve"> özellikleri ile) bu safhada tamamlanmış olmalıdır. </w:t>
      </w:r>
    </w:p>
    <w:p w:rsidR="003F7BF6" w:rsidRPr="003F7BF6" w:rsidRDefault="003F7BF6" w:rsidP="00F0038E">
      <w:pPr>
        <w:pStyle w:val="ListeParagraf"/>
        <w:numPr>
          <w:ilvl w:val="0"/>
          <w:numId w:val="10"/>
        </w:numPr>
        <w:ind w:left="-320" w:right="-794"/>
        <w:jc w:val="both"/>
        <w:rPr>
          <w:rFonts w:ascii="Times New Roman" w:hAnsi="Times New Roman" w:cs="Times New Roman"/>
        </w:rPr>
      </w:pPr>
      <w:proofErr w:type="spellStart"/>
      <w:r w:rsidRPr="003F7BF6">
        <w:rPr>
          <w:rFonts w:ascii="Times New Roman" w:hAnsi="Times New Roman" w:cs="Times New Roman"/>
        </w:rPr>
        <w:t>Dentin</w:t>
      </w:r>
      <w:proofErr w:type="spellEnd"/>
      <w:r w:rsidRPr="003F7BF6">
        <w:rPr>
          <w:rFonts w:ascii="Times New Roman" w:hAnsi="Times New Roman" w:cs="Times New Roman"/>
        </w:rPr>
        <w:t xml:space="preserve"> prova aşamasında dişlere </w:t>
      </w:r>
      <w:proofErr w:type="spellStart"/>
      <w:r w:rsidRPr="003F7BF6">
        <w:rPr>
          <w:rFonts w:ascii="Times New Roman" w:hAnsi="Times New Roman" w:cs="Times New Roman"/>
        </w:rPr>
        <w:t>glaze</w:t>
      </w:r>
      <w:proofErr w:type="spellEnd"/>
      <w:r w:rsidRPr="003F7BF6">
        <w:rPr>
          <w:rFonts w:ascii="Times New Roman" w:hAnsi="Times New Roman" w:cs="Times New Roman"/>
        </w:rPr>
        <w:t xml:space="preserve"> yapılmamış olmalıdır. </w:t>
      </w:r>
    </w:p>
    <w:p w:rsidR="00705615" w:rsidRDefault="00705615" w:rsidP="00705615">
      <w:pPr>
        <w:pStyle w:val="ListeParagraf"/>
        <w:ind w:left="-680" w:right="-794"/>
        <w:jc w:val="both"/>
        <w:rPr>
          <w:rFonts w:ascii="Times New Roman" w:hAnsi="Times New Roman" w:cs="Times New Roman"/>
          <w:b/>
          <w:bCs/>
        </w:rPr>
      </w:pPr>
      <w:r w:rsidRPr="00705615">
        <w:rPr>
          <w:rFonts w:ascii="Times New Roman" w:hAnsi="Times New Roman" w:cs="Times New Roman"/>
          <w:b/>
        </w:rPr>
        <w:t>5.6.2.</w:t>
      </w:r>
      <w:r>
        <w:rPr>
          <w:rFonts w:ascii="Times New Roman" w:hAnsi="Times New Roman" w:cs="Times New Roman"/>
          <w:b/>
        </w:rPr>
        <w:t>4</w:t>
      </w:r>
      <w:r w:rsidR="00B472B2">
        <w:rPr>
          <w:rFonts w:ascii="Times New Roman" w:hAnsi="Times New Roman" w:cs="Times New Roman"/>
          <w:b/>
          <w:bCs/>
        </w:rPr>
        <w:t xml:space="preserve"> </w:t>
      </w:r>
      <w:proofErr w:type="spellStart"/>
      <w:r w:rsidR="003F7BF6" w:rsidRPr="003F7BF6">
        <w:rPr>
          <w:rFonts w:ascii="Times New Roman" w:hAnsi="Times New Roman" w:cs="Times New Roman"/>
          <w:b/>
          <w:bCs/>
        </w:rPr>
        <w:t>Glaze</w:t>
      </w:r>
      <w:proofErr w:type="spellEnd"/>
      <w:r w:rsidR="003F7BF6" w:rsidRPr="003F7BF6">
        <w:rPr>
          <w:rFonts w:ascii="Times New Roman" w:hAnsi="Times New Roman" w:cs="Times New Roman"/>
          <w:b/>
          <w:bCs/>
        </w:rPr>
        <w:t xml:space="preserve"> (Bitim) Kriterleri </w:t>
      </w:r>
    </w:p>
    <w:p w:rsidR="003F7BF6" w:rsidRPr="003F7BF6" w:rsidRDefault="003F7BF6" w:rsidP="00F0038E">
      <w:pPr>
        <w:pStyle w:val="ListeParagraf"/>
        <w:numPr>
          <w:ilvl w:val="0"/>
          <w:numId w:val="11"/>
        </w:numPr>
        <w:ind w:left="-320" w:right="-794"/>
        <w:jc w:val="both"/>
        <w:rPr>
          <w:rFonts w:ascii="Times New Roman" w:hAnsi="Times New Roman" w:cs="Times New Roman"/>
        </w:rPr>
      </w:pPr>
      <w:r w:rsidRPr="003F7BF6">
        <w:rPr>
          <w:rFonts w:ascii="Times New Roman" w:hAnsi="Times New Roman" w:cs="Times New Roman"/>
        </w:rPr>
        <w:t xml:space="preserve">Pürüzsüz bir yüzey elde edilmiş olmalıdır. </w:t>
      </w:r>
    </w:p>
    <w:p w:rsidR="003F7BF6" w:rsidRPr="003F7BF6" w:rsidRDefault="003F7BF6" w:rsidP="00F0038E">
      <w:pPr>
        <w:pStyle w:val="ListeParagraf"/>
        <w:numPr>
          <w:ilvl w:val="0"/>
          <w:numId w:val="11"/>
        </w:numPr>
        <w:ind w:left="-320" w:right="-794"/>
        <w:jc w:val="both"/>
        <w:rPr>
          <w:rFonts w:ascii="Times New Roman" w:hAnsi="Times New Roman" w:cs="Times New Roman"/>
        </w:rPr>
      </w:pPr>
      <w:proofErr w:type="spellStart"/>
      <w:r w:rsidRPr="003F7BF6">
        <w:rPr>
          <w:rFonts w:ascii="Times New Roman" w:hAnsi="Times New Roman" w:cs="Times New Roman"/>
        </w:rPr>
        <w:t>Kole</w:t>
      </w:r>
      <w:proofErr w:type="spellEnd"/>
      <w:r w:rsidRPr="003F7BF6">
        <w:rPr>
          <w:rFonts w:ascii="Times New Roman" w:hAnsi="Times New Roman" w:cs="Times New Roman"/>
        </w:rPr>
        <w:t xml:space="preserve"> uyumları hekim tarafından belirtildiği şekilde bitirilmiş olmalıdır. </w:t>
      </w:r>
    </w:p>
    <w:p w:rsidR="003F7BF6" w:rsidRPr="003F7BF6" w:rsidRDefault="003F7BF6" w:rsidP="00F0038E">
      <w:pPr>
        <w:pStyle w:val="ListeParagraf"/>
        <w:numPr>
          <w:ilvl w:val="0"/>
          <w:numId w:val="11"/>
        </w:numPr>
        <w:ind w:left="-320" w:right="-794"/>
        <w:jc w:val="both"/>
        <w:rPr>
          <w:rFonts w:ascii="Times New Roman" w:hAnsi="Times New Roman" w:cs="Times New Roman"/>
        </w:rPr>
      </w:pPr>
      <w:r w:rsidRPr="003F7BF6">
        <w:rPr>
          <w:rFonts w:ascii="Times New Roman" w:hAnsi="Times New Roman" w:cs="Times New Roman"/>
        </w:rPr>
        <w:t xml:space="preserve">Renk uyumu doğal dişlerle birebir olmalıdır. </w:t>
      </w:r>
    </w:p>
    <w:p w:rsidR="003F7BF6" w:rsidRPr="003F7BF6" w:rsidRDefault="003F7BF6" w:rsidP="00F0038E">
      <w:pPr>
        <w:pStyle w:val="ListeParagraf"/>
        <w:numPr>
          <w:ilvl w:val="0"/>
          <w:numId w:val="11"/>
        </w:numPr>
        <w:ind w:left="-320" w:right="-794"/>
        <w:jc w:val="both"/>
        <w:rPr>
          <w:rFonts w:ascii="Times New Roman" w:hAnsi="Times New Roman" w:cs="Times New Roman"/>
        </w:rPr>
      </w:pPr>
      <w:proofErr w:type="spellStart"/>
      <w:r w:rsidRPr="003F7BF6">
        <w:rPr>
          <w:rFonts w:ascii="Times New Roman" w:hAnsi="Times New Roman" w:cs="Times New Roman"/>
        </w:rPr>
        <w:t>Okluzal</w:t>
      </w:r>
      <w:proofErr w:type="spellEnd"/>
      <w:r w:rsidRPr="003F7BF6">
        <w:rPr>
          <w:rFonts w:ascii="Times New Roman" w:hAnsi="Times New Roman" w:cs="Times New Roman"/>
        </w:rPr>
        <w:t xml:space="preserve"> yüzeyde metal görünmemelidir. </w:t>
      </w:r>
    </w:p>
    <w:p w:rsidR="003F7BF6" w:rsidRPr="003F7BF6" w:rsidRDefault="003F7BF6" w:rsidP="00F0038E">
      <w:pPr>
        <w:pStyle w:val="ListeParagraf"/>
        <w:numPr>
          <w:ilvl w:val="0"/>
          <w:numId w:val="11"/>
        </w:numPr>
        <w:ind w:left="-320" w:right="-794"/>
        <w:jc w:val="both"/>
        <w:rPr>
          <w:rFonts w:ascii="Times New Roman" w:hAnsi="Times New Roman" w:cs="Times New Roman"/>
        </w:rPr>
      </w:pPr>
      <w:r w:rsidRPr="003F7BF6">
        <w:rPr>
          <w:rFonts w:ascii="Times New Roman" w:hAnsi="Times New Roman" w:cs="Times New Roman"/>
        </w:rPr>
        <w:t xml:space="preserve">Porselen fırınlaması sırasında, </w:t>
      </w:r>
      <w:proofErr w:type="spellStart"/>
      <w:r w:rsidRPr="003F7BF6">
        <w:rPr>
          <w:rFonts w:ascii="Times New Roman" w:hAnsi="Times New Roman" w:cs="Times New Roman"/>
        </w:rPr>
        <w:t>poroziteye</w:t>
      </w:r>
      <w:proofErr w:type="spellEnd"/>
      <w:r w:rsidRPr="003F7BF6">
        <w:rPr>
          <w:rFonts w:ascii="Times New Roman" w:hAnsi="Times New Roman" w:cs="Times New Roman"/>
        </w:rPr>
        <w:t xml:space="preserve"> neden olacak hatalardan kaçınılmalıdır. </w:t>
      </w:r>
    </w:p>
    <w:p w:rsidR="003F7BF6" w:rsidRPr="003F7BF6" w:rsidRDefault="003F7BF6" w:rsidP="00F0038E">
      <w:pPr>
        <w:pStyle w:val="ListeParagraf"/>
        <w:numPr>
          <w:ilvl w:val="0"/>
          <w:numId w:val="11"/>
        </w:numPr>
        <w:ind w:left="-320" w:right="-794"/>
        <w:jc w:val="both"/>
        <w:rPr>
          <w:rFonts w:ascii="Times New Roman" w:hAnsi="Times New Roman" w:cs="Times New Roman"/>
        </w:rPr>
      </w:pPr>
      <w:r w:rsidRPr="003F7BF6">
        <w:rPr>
          <w:rFonts w:ascii="Times New Roman" w:hAnsi="Times New Roman" w:cs="Times New Roman"/>
        </w:rPr>
        <w:t xml:space="preserve">Bitmiş porselende; rahat </w:t>
      </w:r>
      <w:proofErr w:type="spellStart"/>
      <w:r w:rsidRPr="003F7BF6">
        <w:rPr>
          <w:rFonts w:ascii="Times New Roman" w:hAnsi="Times New Roman" w:cs="Times New Roman"/>
        </w:rPr>
        <w:t>temizlenebilirlik</w:t>
      </w:r>
      <w:proofErr w:type="spellEnd"/>
      <w:r w:rsidRPr="003F7BF6">
        <w:rPr>
          <w:rFonts w:ascii="Times New Roman" w:hAnsi="Times New Roman" w:cs="Times New Roman"/>
        </w:rPr>
        <w:t xml:space="preserve"> için </w:t>
      </w:r>
      <w:proofErr w:type="spellStart"/>
      <w:r w:rsidRPr="003F7BF6">
        <w:rPr>
          <w:rFonts w:ascii="Times New Roman" w:hAnsi="Times New Roman" w:cs="Times New Roman"/>
        </w:rPr>
        <w:t>embraşürler</w:t>
      </w:r>
      <w:proofErr w:type="spellEnd"/>
      <w:r w:rsidRPr="003F7BF6">
        <w:rPr>
          <w:rFonts w:ascii="Times New Roman" w:hAnsi="Times New Roman" w:cs="Times New Roman"/>
        </w:rPr>
        <w:t xml:space="preserve"> kapalı olmamalı, yeterli açıklık oluşturulmalıdır. </w:t>
      </w:r>
    </w:p>
    <w:p w:rsidR="003F7BF6" w:rsidRPr="003F7BF6" w:rsidRDefault="003F7BF6" w:rsidP="00F0038E">
      <w:pPr>
        <w:pStyle w:val="ListeParagraf"/>
        <w:numPr>
          <w:ilvl w:val="0"/>
          <w:numId w:val="11"/>
        </w:numPr>
        <w:ind w:left="-320" w:right="-794"/>
        <w:jc w:val="both"/>
        <w:rPr>
          <w:rFonts w:ascii="Times New Roman" w:hAnsi="Times New Roman" w:cs="Times New Roman"/>
        </w:rPr>
      </w:pPr>
      <w:proofErr w:type="spellStart"/>
      <w:r w:rsidRPr="003F7BF6">
        <w:rPr>
          <w:rFonts w:ascii="Times New Roman" w:hAnsi="Times New Roman" w:cs="Times New Roman"/>
        </w:rPr>
        <w:t>Anterior</w:t>
      </w:r>
      <w:proofErr w:type="spellEnd"/>
      <w:r w:rsidRPr="003F7BF6">
        <w:rPr>
          <w:rFonts w:ascii="Times New Roman" w:hAnsi="Times New Roman" w:cs="Times New Roman"/>
        </w:rPr>
        <w:t xml:space="preserve"> diş gövde formları düz olmamalı, </w:t>
      </w:r>
      <w:proofErr w:type="spellStart"/>
      <w:r w:rsidRPr="003F7BF6">
        <w:rPr>
          <w:rFonts w:ascii="Times New Roman" w:hAnsi="Times New Roman" w:cs="Times New Roman"/>
        </w:rPr>
        <w:t>embraşür</w:t>
      </w:r>
      <w:proofErr w:type="spellEnd"/>
      <w:r w:rsidRPr="003F7BF6">
        <w:rPr>
          <w:rFonts w:ascii="Times New Roman" w:hAnsi="Times New Roman" w:cs="Times New Roman"/>
        </w:rPr>
        <w:t xml:space="preserve"> formları içerecek şekilde olmalıdır. </w:t>
      </w:r>
    </w:p>
    <w:p w:rsidR="00705615" w:rsidRDefault="003F7BF6" w:rsidP="00F0038E">
      <w:pPr>
        <w:pStyle w:val="ListeParagraf"/>
        <w:numPr>
          <w:ilvl w:val="0"/>
          <w:numId w:val="11"/>
        </w:numPr>
        <w:ind w:left="-320" w:right="-794"/>
        <w:jc w:val="both"/>
        <w:rPr>
          <w:rFonts w:ascii="Times New Roman" w:hAnsi="Times New Roman" w:cs="Times New Roman"/>
        </w:rPr>
      </w:pPr>
      <w:r w:rsidRPr="003F7BF6">
        <w:rPr>
          <w:rFonts w:ascii="Times New Roman" w:hAnsi="Times New Roman" w:cs="Times New Roman"/>
        </w:rPr>
        <w:t xml:space="preserve">Gövde altında iç bükey form kullanımından kaçınılmalıdır. </w:t>
      </w:r>
    </w:p>
    <w:p w:rsidR="003F7BF6" w:rsidRPr="00705615" w:rsidRDefault="003F7BF6" w:rsidP="00705615">
      <w:pPr>
        <w:pStyle w:val="ListeParagraf"/>
        <w:ind w:left="-680" w:right="-794"/>
        <w:jc w:val="both"/>
        <w:rPr>
          <w:rFonts w:ascii="Times New Roman" w:hAnsi="Times New Roman" w:cs="Times New Roman"/>
        </w:rPr>
      </w:pPr>
      <w:r w:rsidRPr="00705615">
        <w:rPr>
          <w:rFonts w:ascii="Times New Roman" w:hAnsi="Times New Roman" w:cs="Times New Roman"/>
          <w:b/>
          <w:bCs/>
        </w:rPr>
        <w:t xml:space="preserve">5.6.3.Protezin Uygunluğuna İlişkin Kriterler </w:t>
      </w:r>
    </w:p>
    <w:p w:rsidR="00705615" w:rsidRDefault="00705615" w:rsidP="00705615">
      <w:pPr>
        <w:pStyle w:val="ListeParagraf"/>
        <w:ind w:left="-680" w:right="-794"/>
        <w:jc w:val="both"/>
        <w:rPr>
          <w:rFonts w:ascii="Times New Roman" w:hAnsi="Times New Roman" w:cs="Times New Roman"/>
          <w:b/>
          <w:bCs/>
        </w:rPr>
      </w:pPr>
      <w:r w:rsidRPr="00705615">
        <w:rPr>
          <w:rFonts w:ascii="Times New Roman" w:hAnsi="Times New Roman" w:cs="Times New Roman"/>
          <w:b/>
          <w:bCs/>
        </w:rPr>
        <w:t>5.6.3.</w:t>
      </w:r>
      <w:r>
        <w:rPr>
          <w:rFonts w:ascii="Times New Roman" w:hAnsi="Times New Roman" w:cs="Times New Roman"/>
          <w:b/>
          <w:bCs/>
        </w:rPr>
        <w:t xml:space="preserve">1 </w:t>
      </w:r>
      <w:r w:rsidR="003F7BF6" w:rsidRPr="003F7BF6">
        <w:rPr>
          <w:rFonts w:ascii="Times New Roman" w:hAnsi="Times New Roman" w:cs="Times New Roman"/>
          <w:b/>
          <w:bCs/>
        </w:rPr>
        <w:t xml:space="preserve">Hareketli Protez Bitim Aşaması Uygunluk Kriterleri </w:t>
      </w:r>
    </w:p>
    <w:p w:rsidR="003F7BF6" w:rsidRPr="003F7BF6" w:rsidRDefault="003F7BF6" w:rsidP="00F0038E">
      <w:pPr>
        <w:pStyle w:val="ListeParagraf"/>
        <w:numPr>
          <w:ilvl w:val="0"/>
          <w:numId w:val="12"/>
        </w:numPr>
        <w:ind w:left="-320" w:right="-794"/>
        <w:jc w:val="both"/>
        <w:rPr>
          <w:rFonts w:ascii="Times New Roman" w:hAnsi="Times New Roman" w:cs="Times New Roman"/>
        </w:rPr>
      </w:pPr>
      <w:r w:rsidRPr="003F7BF6">
        <w:rPr>
          <w:rFonts w:ascii="Times New Roman" w:hAnsi="Times New Roman" w:cs="Times New Roman"/>
        </w:rPr>
        <w:t xml:space="preserve">Renk pigmentli, hekim seçimine uygun dişeti renginde akrilik kullanılmalı ve renk skalası olmalıdır. </w:t>
      </w:r>
    </w:p>
    <w:p w:rsidR="003F7BF6" w:rsidRPr="003F7BF6" w:rsidRDefault="003F7BF6" w:rsidP="00F0038E">
      <w:pPr>
        <w:pStyle w:val="ListeParagraf"/>
        <w:numPr>
          <w:ilvl w:val="0"/>
          <w:numId w:val="12"/>
        </w:numPr>
        <w:ind w:left="-320" w:right="-794"/>
        <w:jc w:val="both"/>
        <w:rPr>
          <w:rFonts w:ascii="Times New Roman" w:hAnsi="Times New Roman" w:cs="Times New Roman"/>
        </w:rPr>
      </w:pPr>
      <w:r w:rsidRPr="003F7BF6">
        <w:rPr>
          <w:rFonts w:ascii="Times New Roman" w:hAnsi="Times New Roman" w:cs="Times New Roman"/>
        </w:rPr>
        <w:t xml:space="preserve">Bitmiş protezde çapak, kırık, sivri, batıcı kenar olmamalı, kenarlar yuvarlatılmış olmalıdır. </w:t>
      </w:r>
    </w:p>
    <w:p w:rsidR="003F7BF6" w:rsidRPr="003F7BF6" w:rsidRDefault="003F7BF6" w:rsidP="00F0038E">
      <w:pPr>
        <w:pStyle w:val="ListeParagraf"/>
        <w:numPr>
          <w:ilvl w:val="0"/>
          <w:numId w:val="12"/>
        </w:numPr>
        <w:ind w:left="-320" w:right="-794"/>
        <w:jc w:val="both"/>
        <w:rPr>
          <w:rFonts w:ascii="Times New Roman" w:hAnsi="Times New Roman" w:cs="Times New Roman"/>
        </w:rPr>
      </w:pPr>
      <w:r w:rsidRPr="003F7BF6">
        <w:rPr>
          <w:rFonts w:ascii="Times New Roman" w:hAnsi="Times New Roman" w:cs="Times New Roman"/>
        </w:rPr>
        <w:t xml:space="preserve">Bitmiş protezin kaide akriliğinde kesinlikle </w:t>
      </w:r>
      <w:proofErr w:type="spellStart"/>
      <w:r w:rsidRPr="003F7BF6">
        <w:rPr>
          <w:rFonts w:ascii="Times New Roman" w:hAnsi="Times New Roman" w:cs="Times New Roman"/>
        </w:rPr>
        <w:t>porozite</w:t>
      </w:r>
      <w:proofErr w:type="spellEnd"/>
      <w:r w:rsidRPr="003F7BF6">
        <w:rPr>
          <w:rFonts w:ascii="Times New Roman" w:hAnsi="Times New Roman" w:cs="Times New Roman"/>
        </w:rPr>
        <w:t xml:space="preserve"> olmamalıdır. </w:t>
      </w:r>
    </w:p>
    <w:p w:rsidR="003F7BF6" w:rsidRPr="003F7BF6" w:rsidRDefault="003F7BF6" w:rsidP="00F0038E">
      <w:pPr>
        <w:pStyle w:val="ListeParagraf"/>
        <w:numPr>
          <w:ilvl w:val="0"/>
          <w:numId w:val="12"/>
        </w:numPr>
        <w:ind w:left="-320" w:right="-794"/>
        <w:jc w:val="both"/>
        <w:rPr>
          <w:rFonts w:ascii="Times New Roman" w:hAnsi="Times New Roman" w:cs="Times New Roman"/>
        </w:rPr>
      </w:pPr>
      <w:r w:rsidRPr="003F7BF6">
        <w:rPr>
          <w:rFonts w:ascii="Times New Roman" w:hAnsi="Times New Roman" w:cs="Times New Roman"/>
        </w:rPr>
        <w:t xml:space="preserve">Dişlerin üzerinde </w:t>
      </w:r>
      <w:proofErr w:type="spellStart"/>
      <w:r w:rsidRPr="003F7BF6">
        <w:rPr>
          <w:rFonts w:ascii="Times New Roman" w:hAnsi="Times New Roman" w:cs="Times New Roman"/>
        </w:rPr>
        <w:t>akril</w:t>
      </w:r>
      <w:proofErr w:type="spellEnd"/>
      <w:r w:rsidRPr="003F7BF6">
        <w:rPr>
          <w:rFonts w:ascii="Times New Roman" w:hAnsi="Times New Roman" w:cs="Times New Roman"/>
        </w:rPr>
        <w:t xml:space="preserve"> parçaları ve alçı parçacıkları olmamalıdır. </w:t>
      </w:r>
    </w:p>
    <w:p w:rsidR="003F7BF6" w:rsidRPr="003F7BF6" w:rsidRDefault="003F7BF6" w:rsidP="00F0038E">
      <w:pPr>
        <w:pStyle w:val="ListeParagraf"/>
        <w:numPr>
          <w:ilvl w:val="0"/>
          <w:numId w:val="12"/>
        </w:numPr>
        <w:ind w:left="-320" w:right="-794"/>
        <w:jc w:val="both"/>
        <w:rPr>
          <w:rFonts w:ascii="Times New Roman" w:hAnsi="Times New Roman" w:cs="Times New Roman"/>
        </w:rPr>
      </w:pPr>
      <w:r w:rsidRPr="003F7BF6">
        <w:rPr>
          <w:rFonts w:ascii="Times New Roman" w:hAnsi="Times New Roman" w:cs="Times New Roman"/>
        </w:rPr>
        <w:t xml:space="preserve">Protezler çok iyi tesviye edilmiş ve cilalanmış olmalıdır. </w:t>
      </w:r>
    </w:p>
    <w:p w:rsidR="003F7BF6" w:rsidRPr="003F7BF6" w:rsidRDefault="003F7BF6" w:rsidP="00F0038E">
      <w:pPr>
        <w:pStyle w:val="ListeParagraf"/>
        <w:numPr>
          <w:ilvl w:val="0"/>
          <w:numId w:val="12"/>
        </w:numPr>
        <w:ind w:left="-320" w:right="-794"/>
        <w:jc w:val="both"/>
        <w:rPr>
          <w:rFonts w:ascii="Times New Roman" w:hAnsi="Times New Roman" w:cs="Times New Roman"/>
        </w:rPr>
      </w:pPr>
      <w:r w:rsidRPr="003F7BF6">
        <w:rPr>
          <w:rFonts w:ascii="Times New Roman" w:hAnsi="Times New Roman" w:cs="Times New Roman"/>
        </w:rPr>
        <w:t xml:space="preserve">Protezler laboratuvardan gelirken temiz ve dezenfekte edilmiş olmalıdır. </w:t>
      </w:r>
    </w:p>
    <w:p w:rsidR="003F7BF6" w:rsidRPr="003F7BF6" w:rsidRDefault="003F7BF6" w:rsidP="00F0038E">
      <w:pPr>
        <w:pStyle w:val="ListeParagraf"/>
        <w:numPr>
          <w:ilvl w:val="0"/>
          <w:numId w:val="12"/>
        </w:numPr>
        <w:ind w:left="-320" w:right="-794"/>
        <w:jc w:val="both"/>
        <w:rPr>
          <w:rFonts w:ascii="Times New Roman" w:hAnsi="Times New Roman" w:cs="Times New Roman"/>
        </w:rPr>
      </w:pPr>
      <w:r w:rsidRPr="003F7BF6">
        <w:rPr>
          <w:rFonts w:ascii="Times New Roman" w:hAnsi="Times New Roman" w:cs="Times New Roman"/>
        </w:rPr>
        <w:t xml:space="preserve">Hekimin önerisiyle, tam protez metal destekli olarak da bitirilebilmelidir. </w:t>
      </w:r>
    </w:p>
    <w:p w:rsidR="003F7BF6" w:rsidRPr="003F7BF6" w:rsidRDefault="003F7BF6" w:rsidP="00F0038E">
      <w:pPr>
        <w:pStyle w:val="ListeParagraf"/>
        <w:numPr>
          <w:ilvl w:val="0"/>
          <w:numId w:val="12"/>
        </w:numPr>
        <w:ind w:left="-320" w:right="-794"/>
        <w:jc w:val="both"/>
        <w:rPr>
          <w:rFonts w:ascii="Times New Roman" w:hAnsi="Times New Roman" w:cs="Times New Roman"/>
        </w:rPr>
      </w:pPr>
      <w:proofErr w:type="spellStart"/>
      <w:r w:rsidRPr="003F7BF6">
        <w:rPr>
          <w:rFonts w:ascii="Times New Roman" w:hAnsi="Times New Roman" w:cs="Times New Roman"/>
        </w:rPr>
        <w:t>Allerjik</w:t>
      </w:r>
      <w:proofErr w:type="spellEnd"/>
      <w:r w:rsidRPr="003F7BF6">
        <w:rPr>
          <w:rFonts w:ascii="Times New Roman" w:hAnsi="Times New Roman" w:cs="Times New Roman"/>
        </w:rPr>
        <w:t xml:space="preserve"> hastalarda pigmentsiz şeffaf akrilik kullanılmalıdır. </w:t>
      </w:r>
    </w:p>
    <w:p w:rsidR="00705615" w:rsidRDefault="00705615" w:rsidP="00705615">
      <w:pPr>
        <w:pStyle w:val="ListeParagraf"/>
        <w:ind w:left="-680" w:right="-794"/>
        <w:jc w:val="both"/>
        <w:rPr>
          <w:rFonts w:ascii="Times New Roman" w:hAnsi="Times New Roman" w:cs="Times New Roman"/>
          <w:b/>
          <w:bCs/>
        </w:rPr>
      </w:pPr>
      <w:r w:rsidRPr="00705615">
        <w:rPr>
          <w:rFonts w:ascii="Times New Roman" w:hAnsi="Times New Roman" w:cs="Times New Roman"/>
          <w:b/>
          <w:bCs/>
        </w:rPr>
        <w:t>5.6.3.</w:t>
      </w:r>
      <w:r>
        <w:rPr>
          <w:rFonts w:ascii="Times New Roman" w:hAnsi="Times New Roman" w:cs="Times New Roman"/>
          <w:b/>
          <w:bCs/>
        </w:rPr>
        <w:t xml:space="preserve">2 </w:t>
      </w:r>
      <w:r w:rsidR="003F7BF6" w:rsidRPr="003F7BF6">
        <w:rPr>
          <w:rFonts w:ascii="Times New Roman" w:hAnsi="Times New Roman" w:cs="Times New Roman"/>
          <w:b/>
          <w:bCs/>
        </w:rPr>
        <w:t xml:space="preserve">Metal İskelet Döküm Uygunluk Kriterleri </w:t>
      </w:r>
    </w:p>
    <w:p w:rsidR="003F7BF6" w:rsidRPr="003F7BF6" w:rsidRDefault="003F7BF6" w:rsidP="00F0038E">
      <w:pPr>
        <w:pStyle w:val="ListeParagraf"/>
        <w:numPr>
          <w:ilvl w:val="0"/>
          <w:numId w:val="13"/>
        </w:numPr>
        <w:ind w:left="-320" w:right="-794"/>
        <w:jc w:val="both"/>
        <w:rPr>
          <w:rFonts w:ascii="Times New Roman" w:hAnsi="Times New Roman" w:cs="Times New Roman"/>
        </w:rPr>
      </w:pPr>
      <w:r w:rsidRPr="003F7BF6">
        <w:rPr>
          <w:rFonts w:ascii="Times New Roman" w:hAnsi="Times New Roman" w:cs="Times New Roman"/>
        </w:rPr>
        <w:t>CE ve TİTUBB belgeleri bulunan Cr-</w:t>
      </w:r>
      <w:proofErr w:type="spellStart"/>
      <w:r w:rsidRPr="003F7BF6">
        <w:rPr>
          <w:rFonts w:ascii="Times New Roman" w:hAnsi="Times New Roman" w:cs="Times New Roman"/>
        </w:rPr>
        <w:t>Co</w:t>
      </w:r>
      <w:proofErr w:type="spellEnd"/>
      <w:r w:rsidRPr="003F7BF6">
        <w:rPr>
          <w:rFonts w:ascii="Times New Roman" w:hAnsi="Times New Roman" w:cs="Times New Roman"/>
        </w:rPr>
        <w:t xml:space="preserve"> metal alaşımları kullanılmalıdır. </w:t>
      </w:r>
    </w:p>
    <w:p w:rsidR="003F7BF6" w:rsidRPr="003F7BF6" w:rsidRDefault="003F7BF6" w:rsidP="00F0038E">
      <w:pPr>
        <w:pStyle w:val="ListeParagraf"/>
        <w:numPr>
          <w:ilvl w:val="0"/>
          <w:numId w:val="13"/>
        </w:numPr>
        <w:ind w:left="-320" w:right="-794"/>
        <w:jc w:val="both"/>
        <w:rPr>
          <w:rFonts w:ascii="Times New Roman" w:hAnsi="Times New Roman" w:cs="Times New Roman"/>
        </w:rPr>
      </w:pPr>
      <w:r w:rsidRPr="003F7BF6">
        <w:rPr>
          <w:rFonts w:ascii="Times New Roman" w:hAnsi="Times New Roman" w:cs="Times New Roman"/>
        </w:rPr>
        <w:t xml:space="preserve">Metal döküm işlemlerinin tümünde katkısız alaşımlar kullanılmalı, yinelenen döküm işlemlerinden arta kalan alaşımlar kesinlikle kullanılmamalıdır. </w:t>
      </w:r>
    </w:p>
    <w:p w:rsidR="003F7BF6" w:rsidRPr="003F7BF6" w:rsidRDefault="003F7BF6" w:rsidP="00F0038E">
      <w:pPr>
        <w:pStyle w:val="ListeParagraf"/>
        <w:numPr>
          <w:ilvl w:val="0"/>
          <w:numId w:val="13"/>
        </w:numPr>
        <w:ind w:left="-320" w:right="-794"/>
        <w:jc w:val="both"/>
        <w:rPr>
          <w:rFonts w:ascii="Times New Roman" w:hAnsi="Times New Roman" w:cs="Times New Roman"/>
        </w:rPr>
      </w:pPr>
      <w:r w:rsidRPr="003F7BF6">
        <w:rPr>
          <w:rFonts w:ascii="Times New Roman" w:hAnsi="Times New Roman" w:cs="Times New Roman"/>
        </w:rPr>
        <w:t xml:space="preserve">Metal alt yapı planlamaları bilimsel ilkelere uygun olarak hekim tarafından yapılmalıdır. </w:t>
      </w:r>
    </w:p>
    <w:p w:rsidR="003F7BF6" w:rsidRPr="003F7BF6" w:rsidRDefault="003F7BF6" w:rsidP="00F0038E">
      <w:pPr>
        <w:pStyle w:val="ListeParagraf"/>
        <w:numPr>
          <w:ilvl w:val="0"/>
          <w:numId w:val="13"/>
        </w:numPr>
        <w:ind w:left="-320" w:right="-794"/>
        <w:jc w:val="both"/>
        <w:rPr>
          <w:rFonts w:ascii="Times New Roman" w:hAnsi="Times New Roman" w:cs="Times New Roman"/>
        </w:rPr>
      </w:pPr>
      <w:r w:rsidRPr="003F7BF6">
        <w:rPr>
          <w:rFonts w:ascii="Times New Roman" w:hAnsi="Times New Roman" w:cs="Times New Roman"/>
        </w:rPr>
        <w:t>İskelet döküm metal alt yapı elemanlarının şekilleri hekimlerin önerisi doğrultusunda, iskelet modelajı prefabrik iskelet modelaj elemanları kullanılarak yapılmalıdır. İskelet yapımını içeren diğer tüm aşamalar (</w:t>
      </w:r>
      <w:proofErr w:type="spellStart"/>
      <w:r w:rsidRPr="003F7BF6">
        <w:rPr>
          <w:rFonts w:ascii="Times New Roman" w:hAnsi="Times New Roman" w:cs="Times New Roman"/>
        </w:rPr>
        <w:t>dublikasyon</w:t>
      </w:r>
      <w:proofErr w:type="spellEnd"/>
      <w:r w:rsidRPr="003F7BF6">
        <w:rPr>
          <w:rFonts w:ascii="Times New Roman" w:hAnsi="Times New Roman" w:cs="Times New Roman"/>
        </w:rPr>
        <w:t xml:space="preserve">, </w:t>
      </w:r>
      <w:proofErr w:type="spellStart"/>
      <w:r w:rsidRPr="003F7BF6">
        <w:rPr>
          <w:rFonts w:ascii="Times New Roman" w:hAnsi="Times New Roman" w:cs="Times New Roman"/>
        </w:rPr>
        <w:t>revetmen</w:t>
      </w:r>
      <w:proofErr w:type="spellEnd"/>
      <w:r w:rsidRPr="003F7BF6">
        <w:rPr>
          <w:rFonts w:ascii="Times New Roman" w:hAnsi="Times New Roman" w:cs="Times New Roman"/>
        </w:rPr>
        <w:t xml:space="preserve"> model, döküm, kumlama, </w:t>
      </w:r>
      <w:proofErr w:type="spellStart"/>
      <w:r w:rsidRPr="003F7BF6">
        <w:rPr>
          <w:rFonts w:ascii="Times New Roman" w:hAnsi="Times New Roman" w:cs="Times New Roman"/>
        </w:rPr>
        <w:t>eletroliz</w:t>
      </w:r>
      <w:proofErr w:type="spellEnd"/>
      <w:r w:rsidRPr="003F7BF6">
        <w:rPr>
          <w:rFonts w:ascii="Times New Roman" w:hAnsi="Times New Roman" w:cs="Times New Roman"/>
        </w:rPr>
        <w:t xml:space="preserve"> ve </w:t>
      </w:r>
      <w:proofErr w:type="spellStart"/>
      <w:r w:rsidRPr="003F7BF6">
        <w:rPr>
          <w:rFonts w:ascii="Times New Roman" w:hAnsi="Times New Roman" w:cs="Times New Roman"/>
        </w:rPr>
        <w:t>tesfiye</w:t>
      </w:r>
      <w:proofErr w:type="spellEnd"/>
      <w:r w:rsidRPr="003F7BF6">
        <w:rPr>
          <w:rFonts w:ascii="Times New Roman" w:hAnsi="Times New Roman" w:cs="Times New Roman"/>
        </w:rPr>
        <w:t xml:space="preserve">-polisaj) sırasıyla yapılmış olmalıdır. İşlemler mutlaka </w:t>
      </w:r>
      <w:proofErr w:type="spellStart"/>
      <w:r w:rsidRPr="003F7BF6">
        <w:rPr>
          <w:rFonts w:ascii="Times New Roman" w:hAnsi="Times New Roman" w:cs="Times New Roman"/>
        </w:rPr>
        <w:t>paralelometre</w:t>
      </w:r>
      <w:proofErr w:type="spellEnd"/>
      <w:r w:rsidRPr="003F7BF6">
        <w:rPr>
          <w:rFonts w:ascii="Times New Roman" w:hAnsi="Times New Roman" w:cs="Times New Roman"/>
        </w:rPr>
        <w:t xml:space="preserve"> kullanımı ile gerçekleştirilmelidir. </w:t>
      </w:r>
    </w:p>
    <w:p w:rsidR="003F7BF6" w:rsidRPr="003F7BF6" w:rsidRDefault="003F7BF6" w:rsidP="00F0038E">
      <w:pPr>
        <w:pStyle w:val="ListeParagraf"/>
        <w:numPr>
          <w:ilvl w:val="0"/>
          <w:numId w:val="13"/>
        </w:numPr>
        <w:ind w:left="-320" w:right="-794"/>
        <w:jc w:val="both"/>
        <w:rPr>
          <w:rFonts w:ascii="Times New Roman" w:hAnsi="Times New Roman" w:cs="Times New Roman"/>
        </w:rPr>
      </w:pPr>
      <w:r w:rsidRPr="003F7BF6">
        <w:rPr>
          <w:rFonts w:ascii="Times New Roman" w:hAnsi="Times New Roman" w:cs="Times New Roman"/>
        </w:rPr>
        <w:t xml:space="preserve">İskelet dökümlerinde </w:t>
      </w:r>
      <w:proofErr w:type="spellStart"/>
      <w:r w:rsidRPr="003F7BF6">
        <w:rPr>
          <w:rFonts w:ascii="Times New Roman" w:hAnsi="Times New Roman" w:cs="Times New Roman"/>
        </w:rPr>
        <w:t>pöröz</w:t>
      </w:r>
      <w:proofErr w:type="spellEnd"/>
      <w:r w:rsidRPr="003F7BF6">
        <w:rPr>
          <w:rFonts w:ascii="Times New Roman" w:hAnsi="Times New Roman" w:cs="Times New Roman"/>
        </w:rPr>
        <w:t xml:space="preserve">, kırık, çatlak veya korozyon belirtisi görülmemeli, en iyi düzeyde </w:t>
      </w:r>
      <w:proofErr w:type="spellStart"/>
      <w:r w:rsidRPr="003F7BF6">
        <w:rPr>
          <w:rFonts w:ascii="Times New Roman" w:hAnsi="Times New Roman" w:cs="Times New Roman"/>
        </w:rPr>
        <w:t>tefsiye</w:t>
      </w:r>
      <w:proofErr w:type="spellEnd"/>
      <w:r w:rsidRPr="003F7BF6">
        <w:rPr>
          <w:rFonts w:ascii="Times New Roman" w:hAnsi="Times New Roman" w:cs="Times New Roman"/>
        </w:rPr>
        <w:t xml:space="preserve"> ve cilaları tamamlanmış olmalıdır. </w:t>
      </w:r>
    </w:p>
    <w:p w:rsidR="00E04BAC" w:rsidRDefault="00E04BAC" w:rsidP="00E04BAC">
      <w:pPr>
        <w:pStyle w:val="ListeParagraf"/>
        <w:ind w:left="-680" w:right="-794"/>
        <w:jc w:val="both"/>
        <w:rPr>
          <w:rFonts w:ascii="Times New Roman" w:hAnsi="Times New Roman" w:cs="Times New Roman"/>
          <w:b/>
          <w:bCs/>
        </w:rPr>
      </w:pPr>
      <w:r w:rsidRPr="00705615">
        <w:rPr>
          <w:rFonts w:ascii="Times New Roman" w:hAnsi="Times New Roman" w:cs="Times New Roman"/>
          <w:b/>
          <w:bCs/>
        </w:rPr>
        <w:t>5.6.3.</w:t>
      </w:r>
      <w:r>
        <w:rPr>
          <w:rFonts w:ascii="Times New Roman" w:hAnsi="Times New Roman" w:cs="Times New Roman"/>
          <w:b/>
          <w:bCs/>
        </w:rPr>
        <w:t xml:space="preserve">3 </w:t>
      </w:r>
      <w:r w:rsidR="003F7BF6" w:rsidRPr="003F7BF6">
        <w:rPr>
          <w:rFonts w:ascii="Times New Roman" w:hAnsi="Times New Roman" w:cs="Times New Roman"/>
          <w:b/>
          <w:bCs/>
        </w:rPr>
        <w:t xml:space="preserve">Kron-Köprü Uygunluk Kriterleri </w:t>
      </w:r>
    </w:p>
    <w:p w:rsidR="00E04BAC" w:rsidRDefault="00E04BAC" w:rsidP="00E04BAC">
      <w:pPr>
        <w:pStyle w:val="ListeParagraf"/>
        <w:ind w:left="-680" w:right="-794"/>
        <w:jc w:val="both"/>
        <w:rPr>
          <w:rFonts w:ascii="Times New Roman" w:hAnsi="Times New Roman" w:cs="Times New Roman"/>
          <w:b/>
          <w:bCs/>
        </w:rPr>
      </w:pPr>
      <w:r w:rsidRPr="00705615">
        <w:rPr>
          <w:rFonts w:ascii="Times New Roman" w:hAnsi="Times New Roman" w:cs="Times New Roman"/>
          <w:b/>
          <w:bCs/>
        </w:rPr>
        <w:t>5.6.3.</w:t>
      </w:r>
      <w:r>
        <w:rPr>
          <w:rFonts w:ascii="Times New Roman" w:hAnsi="Times New Roman" w:cs="Times New Roman"/>
          <w:b/>
          <w:bCs/>
        </w:rPr>
        <w:t xml:space="preserve">3.1 </w:t>
      </w:r>
      <w:proofErr w:type="spellStart"/>
      <w:r w:rsidR="003F7BF6" w:rsidRPr="003F7BF6">
        <w:rPr>
          <w:rFonts w:ascii="Times New Roman" w:hAnsi="Times New Roman" w:cs="Times New Roman"/>
          <w:b/>
          <w:bCs/>
        </w:rPr>
        <w:t>Veneer</w:t>
      </w:r>
      <w:proofErr w:type="spellEnd"/>
      <w:r w:rsidR="003F7BF6" w:rsidRPr="003F7BF6">
        <w:rPr>
          <w:rFonts w:ascii="Times New Roman" w:hAnsi="Times New Roman" w:cs="Times New Roman"/>
          <w:b/>
          <w:bCs/>
        </w:rPr>
        <w:t xml:space="preserve"> Kuron-Köprü Kriterleri</w:t>
      </w:r>
    </w:p>
    <w:p w:rsidR="00C31B76" w:rsidRDefault="003F7BF6" w:rsidP="00F0038E">
      <w:pPr>
        <w:pStyle w:val="ListeParagraf"/>
        <w:numPr>
          <w:ilvl w:val="0"/>
          <w:numId w:val="14"/>
        </w:numPr>
        <w:ind w:left="-283" w:right="-794"/>
        <w:jc w:val="both"/>
        <w:rPr>
          <w:rFonts w:ascii="Times New Roman" w:hAnsi="Times New Roman" w:cs="Times New Roman"/>
        </w:rPr>
        <w:sectPr w:rsidR="00C31B76">
          <w:headerReference w:type="default" r:id="rId13"/>
          <w:pgSz w:w="11906" w:h="16838"/>
          <w:pgMar w:top="1417" w:right="1417" w:bottom="1417" w:left="1417" w:header="708" w:footer="708" w:gutter="0"/>
          <w:cols w:space="708"/>
          <w:docGrid w:linePitch="360"/>
        </w:sectPr>
      </w:pPr>
      <w:proofErr w:type="spellStart"/>
      <w:r w:rsidRPr="003F7BF6">
        <w:rPr>
          <w:rFonts w:ascii="Times New Roman" w:hAnsi="Times New Roman" w:cs="Times New Roman"/>
        </w:rPr>
        <w:t>Veneer</w:t>
      </w:r>
      <w:proofErr w:type="spellEnd"/>
      <w:r w:rsidRPr="003F7BF6">
        <w:rPr>
          <w:rFonts w:ascii="Times New Roman" w:hAnsi="Times New Roman" w:cs="Times New Roman"/>
        </w:rPr>
        <w:t xml:space="preserve"> kron-köprü metal alt yapısı için kullanılan metal alaşımı, CE ve TİTUBB belgeleri bulunan, Lazer- </w:t>
      </w:r>
      <w:proofErr w:type="spellStart"/>
      <w:r w:rsidRPr="003F7BF6">
        <w:rPr>
          <w:rFonts w:ascii="Times New Roman" w:hAnsi="Times New Roman" w:cs="Times New Roman"/>
        </w:rPr>
        <w:t>Sinterleme</w:t>
      </w:r>
      <w:proofErr w:type="spellEnd"/>
      <w:r w:rsidRPr="003F7BF6">
        <w:rPr>
          <w:rFonts w:ascii="Times New Roman" w:hAnsi="Times New Roman" w:cs="Times New Roman"/>
        </w:rPr>
        <w:t xml:space="preserve"> (</w:t>
      </w:r>
      <w:proofErr w:type="spellStart"/>
      <w:r w:rsidRPr="003F7BF6">
        <w:rPr>
          <w:rFonts w:ascii="Times New Roman" w:hAnsi="Times New Roman" w:cs="Times New Roman"/>
        </w:rPr>
        <w:t>Laser</w:t>
      </w:r>
      <w:proofErr w:type="spellEnd"/>
      <w:r w:rsidRPr="003F7BF6">
        <w:rPr>
          <w:rFonts w:ascii="Times New Roman" w:hAnsi="Times New Roman" w:cs="Times New Roman"/>
        </w:rPr>
        <w:t xml:space="preserve"> </w:t>
      </w:r>
      <w:proofErr w:type="spellStart"/>
      <w:r w:rsidRPr="003F7BF6">
        <w:rPr>
          <w:rFonts w:ascii="Times New Roman" w:hAnsi="Times New Roman" w:cs="Times New Roman"/>
        </w:rPr>
        <w:t>Sintering</w:t>
      </w:r>
      <w:proofErr w:type="spellEnd"/>
      <w:r w:rsidRPr="003F7BF6">
        <w:rPr>
          <w:rFonts w:ascii="Times New Roman" w:hAnsi="Times New Roman" w:cs="Times New Roman"/>
        </w:rPr>
        <w:t xml:space="preserve">) yöntemi için özel üretilmiş toz </w:t>
      </w:r>
      <w:proofErr w:type="gramStart"/>
      <w:r w:rsidRPr="003F7BF6">
        <w:rPr>
          <w:rFonts w:ascii="Times New Roman" w:hAnsi="Times New Roman" w:cs="Times New Roman"/>
        </w:rPr>
        <w:t>partikül</w:t>
      </w:r>
      <w:proofErr w:type="gramEnd"/>
      <w:r w:rsidRPr="003F7BF6">
        <w:rPr>
          <w:rFonts w:ascii="Times New Roman" w:hAnsi="Times New Roman" w:cs="Times New Roman"/>
        </w:rPr>
        <w:t xml:space="preserve"> metal olmalıdır. </w:t>
      </w:r>
    </w:p>
    <w:p w:rsidR="003F7BF6" w:rsidRPr="00DD58D0" w:rsidRDefault="003F7BF6" w:rsidP="00EF563C">
      <w:pPr>
        <w:pStyle w:val="ListeParagraf"/>
        <w:numPr>
          <w:ilvl w:val="0"/>
          <w:numId w:val="14"/>
        </w:numPr>
        <w:ind w:left="-283" w:right="-794"/>
        <w:jc w:val="both"/>
        <w:rPr>
          <w:rFonts w:ascii="Times New Roman" w:hAnsi="Times New Roman" w:cs="Times New Roman"/>
        </w:rPr>
      </w:pPr>
      <w:r w:rsidRPr="00DD58D0">
        <w:rPr>
          <w:rFonts w:ascii="Times New Roman" w:hAnsi="Times New Roman" w:cs="Times New Roman"/>
        </w:rPr>
        <w:lastRenderedPageBreak/>
        <w:t xml:space="preserve">Metal alt yapılar hazırlanırken toz metal </w:t>
      </w:r>
      <w:proofErr w:type="gramStart"/>
      <w:r w:rsidRPr="00DD58D0">
        <w:rPr>
          <w:rFonts w:ascii="Times New Roman" w:hAnsi="Times New Roman" w:cs="Times New Roman"/>
        </w:rPr>
        <w:t>partikülleri</w:t>
      </w:r>
      <w:proofErr w:type="gramEnd"/>
      <w:r w:rsidRPr="00DD58D0">
        <w:rPr>
          <w:rFonts w:ascii="Times New Roman" w:hAnsi="Times New Roman" w:cs="Times New Roman"/>
        </w:rPr>
        <w:t xml:space="preserve"> en az 100 </w:t>
      </w:r>
      <w:proofErr w:type="spellStart"/>
      <w:r w:rsidRPr="00DD58D0">
        <w:rPr>
          <w:rFonts w:ascii="Times New Roman" w:hAnsi="Times New Roman" w:cs="Times New Roman"/>
        </w:rPr>
        <w:t>Watt</w:t>
      </w:r>
      <w:proofErr w:type="spellEnd"/>
      <w:r w:rsidRPr="00DD58D0">
        <w:rPr>
          <w:rFonts w:ascii="Times New Roman" w:hAnsi="Times New Roman" w:cs="Times New Roman"/>
        </w:rPr>
        <w:t xml:space="preserve"> lazer güç ile birleştirilmelidir. Söz konusu işlem metalin porselen fırınlama aşamaları sırasında </w:t>
      </w:r>
      <w:proofErr w:type="gramStart"/>
      <w:r w:rsidRPr="00DD58D0">
        <w:rPr>
          <w:rFonts w:ascii="Times New Roman" w:hAnsi="Times New Roman" w:cs="Times New Roman"/>
        </w:rPr>
        <w:t>stabil</w:t>
      </w:r>
      <w:proofErr w:type="gramEnd"/>
      <w:r w:rsidRPr="00DD58D0">
        <w:rPr>
          <w:rFonts w:ascii="Times New Roman" w:hAnsi="Times New Roman" w:cs="Times New Roman"/>
        </w:rPr>
        <w:t xml:space="preserve"> kalması için son derece önemlidir.</w:t>
      </w:r>
    </w:p>
    <w:p w:rsidR="003F7BF6" w:rsidRPr="003F7BF6" w:rsidRDefault="003F7BF6" w:rsidP="00F0038E">
      <w:pPr>
        <w:pStyle w:val="ListeParagraf"/>
        <w:numPr>
          <w:ilvl w:val="0"/>
          <w:numId w:val="14"/>
        </w:numPr>
        <w:ind w:left="-283" w:right="-794"/>
        <w:jc w:val="both"/>
        <w:rPr>
          <w:rFonts w:ascii="Times New Roman" w:hAnsi="Times New Roman" w:cs="Times New Roman"/>
        </w:rPr>
      </w:pPr>
      <w:proofErr w:type="spellStart"/>
      <w:r w:rsidRPr="003F7BF6">
        <w:rPr>
          <w:rFonts w:ascii="Times New Roman" w:hAnsi="Times New Roman" w:cs="Times New Roman"/>
        </w:rPr>
        <w:t>Venner</w:t>
      </w:r>
      <w:proofErr w:type="spellEnd"/>
      <w:r w:rsidRPr="003F7BF6">
        <w:rPr>
          <w:rFonts w:ascii="Times New Roman" w:hAnsi="Times New Roman" w:cs="Times New Roman"/>
        </w:rPr>
        <w:t xml:space="preserve"> kron ve köprü restorasyonlarının alt yapıları; </w:t>
      </w:r>
      <w:proofErr w:type="spellStart"/>
      <w:r w:rsidRPr="003F7BF6">
        <w:rPr>
          <w:rFonts w:ascii="Times New Roman" w:hAnsi="Times New Roman" w:cs="Times New Roman"/>
        </w:rPr>
        <w:t>laser</w:t>
      </w:r>
      <w:proofErr w:type="spellEnd"/>
      <w:r w:rsidRPr="003F7BF6">
        <w:rPr>
          <w:rFonts w:ascii="Times New Roman" w:hAnsi="Times New Roman" w:cs="Times New Roman"/>
        </w:rPr>
        <w:t xml:space="preserve"> </w:t>
      </w:r>
      <w:proofErr w:type="spellStart"/>
      <w:r w:rsidRPr="003F7BF6">
        <w:rPr>
          <w:rFonts w:ascii="Times New Roman" w:hAnsi="Times New Roman" w:cs="Times New Roman"/>
        </w:rPr>
        <w:t>sinterleme</w:t>
      </w:r>
      <w:proofErr w:type="spellEnd"/>
      <w:r w:rsidRPr="003F7BF6">
        <w:rPr>
          <w:rFonts w:ascii="Times New Roman" w:hAnsi="Times New Roman" w:cs="Times New Roman"/>
        </w:rPr>
        <w:t xml:space="preserve"> yöntemi için özel üretilmiş toz </w:t>
      </w:r>
      <w:proofErr w:type="gramStart"/>
      <w:r w:rsidRPr="003F7BF6">
        <w:rPr>
          <w:rFonts w:ascii="Times New Roman" w:hAnsi="Times New Roman" w:cs="Times New Roman"/>
        </w:rPr>
        <w:t>partikül</w:t>
      </w:r>
      <w:proofErr w:type="gramEnd"/>
      <w:r w:rsidRPr="003F7BF6">
        <w:rPr>
          <w:rFonts w:ascii="Times New Roman" w:hAnsi="Times New Roman" w:cs="Times New Roman"/>
        </w:rPr>
        <w:t xml:space="preserve"> metalden, metal lazer </w:t>
      </w:r>
      <w:proofErr w:type="spellStart"/>
      <w:r w:rsidRPr="003F7BF6">
        <w:rPr>
          <w:rFonts w:ascii="Times New Roman" w:hAnsi="Times New Roman" w:cs="Times New Roman"/>
        </w:rPr>
        <w:t>sinterleme</w:t>
      </w:r>
      <w:proofErr w:type="spellEnd"/>
      <w:r w:rsidRPr="003F7BF6">
        <w:rPr>
          <w:rFonts w:ascii="Times New Roman" w:hAnsi="Times New Roman" w:cs="Times New Roman"/>
        </w:rPr>
        <w:t xml:space="preserve"> yöntemiyle elde edilmelidir. </w:t>
      </w:r>
    </w:p>
    <w:p w:rsidR="00913B1B" w:rsidRDefault="003F7BF6" w:rsidP="00EF563C">
      <w:pPr>
        <w:pStyle w:val="ListeParagraf"/>
        <w:numPr>
          <w:ilvl w:val="0"/>
          <w:numId w:val="14"/>
        </w:numPr>
        <w:ind w:left="-283" w:right="-794"/>
        <w:jc w:val="both"/>
        <w:rPr>
          <w:rFonts w:ascii="Times New Roman" w:hAnsi="Times New Roman" w:cs="Times New Roman"/>
        </w:rPr>
      </w:pPr>
      <w:r w:rsidRPr="00913B1B">
        <w:rPr>
          <w:rFonts w:ascii="Times New Roman" w:hAnsi="Times New Roman" w:cs="Times New Roman"/>
        </w:rPr>
        <w:t xml:space="preserve">Metal alt yapıda delik, lehim olmamalıdır. Metal kalınlığı 0,3 mm-0,5 mm arasında olmalıdır. </w:t>
      </w:r>
    </w:p>
    <w:p w:rsidR="003F7BF6" w:rsidRPr="00913B1B" w:rsidRDefault="003F7BF6" w:rsidP="00EF563C">
      <w:pPr>
        <w:pStyle w:val="ListeParagraf"/>
        <w:numPr>
          <w:ilvl w:val="0"/>
          <w:numId w:val="14"/>
        </w:numPr>
        <w:ind w:left="-283" w:right="-794"/>
        <w:jc w:val="both"/>
        <w:rPr>
          <w:rFonts w:ascii="Times New Roman" w:hAnsi="Times New Roman" w:cs="Times New Roman"/>
        </w:rPr>
      </w:pPr>
      <w:r w:rsidRPr="00913B1B">
        <w:rPr>
          <w:rFonts w:ascii="Times New Roman" w:hAnsi="Times New Roman" w:cs="Times New Roman"/>
        </w:rPr>
        <w:t xml:space="preserve">Kron </w:t>
      </w:r>
      <w:proofErr w:type="spellStart"/>
      <w:r w:rsidRPr="00913B1B">
        <w:rPr>
          <w:rFonts w:ascii="Times New Roman" w:hAnsi="Times New Roman" w:cs="Times New Roman"/>
        </w:rPr>
        <w:t>marjinleri</w:t>
      </w:r>
      <w:proofErr w:type="spellEnd"/>
      <w:r w:rsidRPr="00913B1B">
        <w:rPr>
          <w:rFonts w:ascii="Times New Roman" w:hAnsi="Times New Roman" w:cs="Times New Roman"/>
        </w:rPr>
        <w:t xml:space="preserve"> </w:t>
      </w:r>
      <w:proofErr w:type="spellStart"/>
      <w:r w:rsidRPr="00913B1B">
        <w:rPr>
          <w:rFonts w:ascii="Times New Roman" w:hAnsi="Times New Roman" w:cs="Times New Roman"/>
        </w:rPr>
        <w:t>koleyle</w:t>
      </w:r>
      <w:proofErr w:type="spellEnd"/>
      <w:r w:rsidRPr="00913B1B">
        <w:rPr>
          <w:rFonts w:ascii="Times New Roman" w:hAnsi="Times New Roman" w:cs="Times New Roman"/>
        </w:rPr>
        <w:t xml:space="preserve"> uyumlu olmalıdır. </w:t>
      </w:r>
    </w:p>
    <w:p w:rsidR="003F7BF6" w:rsidRPr="003F7BF6" w:rsidRDefault="003F7BF6" w:rsidP="00F0038E">
      <w:pPr>
        <w:pStyle w:val="ListeParagraf"/>
        <w:numPr>
          <w:ilvl w:val="0"/>
          <w:numId w:val="14"/>
        </w:numPr>
        <w:ind w:left="-283" w:right="-794"/>
        <w:jc w:val="both"/>
        <w:rPr>
          <w:rFonts w:ascii="Times New Roman" w:hAnsi="Times New Roman" w:cs="Times New Roman"/>
        </w:rPr>
      </w:pPr>
      <w:r w:rsidRPr="003F7BF6">
        <w:rPr>
          <w:rFonts w:ascii="Times New Roman" w:hAnsi="Times New Roman" w:cs="Times New Roman"/>
        </w:rPr>
        <w:t xml:space="preserve">Metal alt yapı aksine bir talep olmadıkça </w:t>
      </w:r>
      <w:proofErr w:type="spellStart"/>
      <w:r w:rsidRPr="003F7BF6">
        <w:rPr>
          <w:rFonts w:ascii="Times New Roman" w:hAnsi="Times New Roman" w:cs="Times New Roman"/>
        </w:rPr>
        <w:t>lingualde</w:t>
      </w:r>
      <w:proofErr w:type="spellEnd"/>
      <w:r w:rsidRPr="003F7BF6">
        <w:rPr>
          <w:rFonts w:ascii="Times New Roman" w:hAnsi="Times New Roman" w:cs="Times New Roman"/>
        </w:rPr>
        <w:t xml:space="preserve"> </w:t>
      </w:r>
      <w:proofErr w:type="spellStart"/>
      <w:r w:rsidRPr="003F7BF6">
        <w:rPr>
          <w:rFonts w:ascii="Times New Roman" w:hAnsi="Times New Roman" w:cs="Times New Roman"/>
        </w:rPr>
        <w:t>servikal</w:t>
      </w:r>
      <w:proofErr w:type="spellEnd"/>
      <w:r w:rsidRPr="003F7BF6">
        <w:rPr>
          <w:rFonts w:ascii="Times New Roman" w:hAnsi="Times New Roman" w:cs="Times New Roman"/>
        </w:rPr>
        <w:t xml:space="preserve"> bantla hazırlanmamalıdır. </w:t>
      </w:r>
    </w:p>
    <w:p w:rsidR="003F7BF6" w:rsidRPr="003F7BF6" w:rsidRDefault="003F7BF6" w:rsidP="00F0038E">
      <w:pPr>
        <w:pStyle w:val="ListeParagraf"/>
        <w:numPr>
          <w:ilvl w:val="0"/>
          <w:numId w:val="14"/>
        </w:numPr>
        <w:ind w:left="-283" w:right="-794"/>
        <w:jc w:val="both"/>
        <w:rPr>
          <w:rFonts w:ascii="Times New Roman" w:hAnsi="Times New Roman" w:cs="Times New Roman"/>
        </w:rPr>
      </w:pPr>
      <w:r w:rsidRPr="003F7BF6">
        <w:rPr>
          <w:rFonts w:ascii="Times New Roman" w:hAnsi="Times New Roman" w:cs="Times New Roman"/>
        </w:rPr>
        <w:t xml:space="preserve">Köprü gövdesi ve ayakları </w:t>
      </w:r>
      <w:proofErr w:type="spellStart"/>
      <w:r w:rsidRPr="003F7BF6">
        <w:rPr>
          <w:rFonts w:ascii="Times New Roman" w:hAnsi="Times New Roman" w:cs="Times New Roman"/>
        </w:rPr>
        <w:t>antogonist</w:t>
      </w:r>
      <w:proofErr w:type="spellEnd"/>
      <w:r w:rsidRPr="003F7BF6">
        <w:rPr>
          <w:rFonts w:ascii="Times New Roman" w:hAnsi="Times New Roman" w:cs="Times New Roman"/>
        </w:rPr>
        <w:t xml:space="preserve"> dişlerle uyumlu olmalıdır. </w:t>
      </w:r>
    </w:p>
    <w:p w:rsidR="003F7BF6" w:rsidRPr="003F7BF6" w:rsidRDefault="003F7BF6" w:rsidP="00F0038E">
      <w:pPr>
        <w:pStyle w:val="ListeParagraf"/>
        <w:numPr>
          <w:ilvl w:val="0"/>
          <w:numId w:val="14"/>
        </w:numPr>
        <w:ind w:left="-283" w:right="-794"/>
        <w:jc w:val="both"/>
        <w:rPr>
          <w:rFonts w:ascii="Times New Roman" w:hAnsi="Times New Roman" w:cs="Times New Roman"/>
        </w:rPr>
      </w:pPr>
      <w:proofErr w:type="spellStart"/>
      <w:r w:rsidRPr="003F7BF6">
        <w:rPr>
          <w:rFonts w:ascii="Times New Roman" w:hAnsi="Times New Roman" w:cs="Times New Roman"/>
        </w:rPr>
        <w:t>Mezio-distal</w:t>
      </w:r>
      <w:proofErr w:type="spellEnd"/>
      <w:r w:rsidRPr="003F7BF6">
        <w:rPr>
          <w:rFonts w:ascii="Times New Roman" w:hAnsi="Times New Roman" w:cs="Times New Roman"/>
        </w:rPr>
        <w:t xml:space="preserve"> ve </w:t>
      </w:r>
      <w:proofErr w:type="spellStart"/>
      <w:r w:rsidRPr="003F7BF6">
        <w:rPr>
          <w:rFonts w:ascii="Times New Roman" w:hAnsi="Times New Roman" w:cs="Times New Roman"/>
        </w:rPr>
        <w:t>oklüzal</w:t>
      </w:r>
      <w:proofErr w:type="spellEnd"/>
      <w:r w:rsidRPr="003F7BF6">
        <w:rPr>
          <w:rFonts w:ascii="Times New Roman" w:hAnsi="Times New Roman" w:cs="Times New Roman"/>
        </w:rPr>
        <w:t xml:space="preserve"> mesafe yeterli olmalıdır. </w:t>
      </w:r>
    </w:p>
    <w:p w:rsidR="003F7BF6" w:rsidRPr="003F7BF6" w:rsidRDefault="003F7BF6" w:rsidP="00F0038E">
      <w:pPr>
        <w:pStyle w:val="ListeParagraf"/>
        <w:numPr>
          <w:ilvl w:val="0"/>
          <w:numId w:val="14"/>
        </w:numPr>
        <w:ind w:left="-283" w:right="-794"/>
        <w:jc w:val="both"/>
        <w:rPr>
          <w:rFonts w:ascii="Times New Roman" w:hAnsi="Times New Roman" w:cs="Times New Roman"/>
        </w:rPr>
      </w:pPr>
      <w:r w:rsidRPr="003F7BF6">
        <w:rPr>
          <w:rFonts w:ascii="Times New Roman" w:hAnsi="Times New Roman" w:cs="Times New Roman"/>
        </w:rPr>
        <w:t xml:space="preserve">Seramik kalınlığı </w:t>
      </w:r>
      <w:proofErr w:type="spellStart"/>
      <w:r w:rsidRPr="003F7BF6">
        <w:rPr>
          <w:rFonts w:ascii="Times New Roman" w:hAnsi="Times New Roman" w:cs="Times New Roman"/>
        </w:rPr>
        <w:t>oklüzal</w:t>
      </w:r>
      <w:proofErr w:type="spellEnd"/>
      <w:r w:rsidRPr="003F7BF6">
        <w:rPr>
          <w:rFonts w:ascii="Times New Roman" w:hAnsi="Times New Roman" w:cs="Times New Roman"/>
        </w:rPr>
        <w:t xml:space="preserve"> yüzeyde 1,5-2 mm, </w:t>
      </w:r>
      <w:proofErr w:type="spellStart"/>
      <w:r w:rsidRPr="003F7BF6">
        <w:rPr>
          <w:rFonts w:ascii="Times New Roman" w:hAnsi="Times New Roman" w:cs="Times New Roman"/>
        </w:rPr>
        <w:t>aksiyal</w:t>
      </w:r>
      <w:proofErr w:type="spellEnd"/>
      <w:r w:rsidRPr="003F7BF6">
        <w:rPr>
          <w:rFonts w:ascii="Times New Roman" w:hAnsi="Times New Roman" w:cs="Times New Roman"/>
        </w:rPr>
        <w:t xml:space="preserve"> yüzeylerde ise 1,5 mm den az olmamalıdır. </w:t>
      </w:r>
    </w:p>
    <w:p w:rsidR="003F7BF6" w:rsidRPr="003F7BF6" w:rsidRDefault="003F7BF6" w:rsidP="00F0038E">
      <w:pPr>
        <w:pStyle w:val="ListeParagraf"/>
        <w:numPr>
          <w:ilvl w:val="0"/>
          <w:numId w:val="14"/>
        </w:numPr>
        <w:ind w:left="-283" w:right="-794"/>
        <w:jc w:val="both"/>
        <w:rPr>
          <w:rFonts w:ascii="Times New Roman" w:hAnsi="Times New Roman" w:cs="Times New Roman"/>
        </w:rPr>
      </w:pPr>
      <w:r w:rsidRPr="003F7BF6">
        <w:rPr>
          <w:rFonts w:ascii="Times New Roman" w:hAnsi="Times New Roman" w:cs="Times New Roman"/>
        </w:rPr>
        <w:t xml:space="preserve">Metal porselen bağlantısı ya da metal alt yapı ile estetik üst yapısının bileşimi uygun olmalıdır. </w:t>
      </w:r>
    </w:p>
    <w:p w:rsidR="003F7BF6" w:rsidRPr="003F7BF6" w:rsidRDefault="003F7BF6" w:rsidP="00F0038E">
      <w:pPr>
        <w:pStyle w:val="ListeParagraf"/>
        <w:numPr>
          <w:ilvl w:val="0"/>
          <w:numId w:val="14"/>
        </w:numPr>
        <w:ind w:left="-283" w:right="-794"/>
        <w:jc w:val="both"/>
        <w:rPr>
          <w:rFonts w:ascii="Times New Roman" w:hAnsi="Times New Roman" w:cs="Times New Roman"/>
        </w:rPr>
      </w:pPr>
      <w:r w:rsidRPr="003F7BF6">
        <w:rPr>
          <w:rFonts w:ascii="Times New Roman" w:hAnsi="Times New Roman" w:cs="Times New Roman"/>
        </w:rPr>
        <w:t>Mutlaka güdük (</w:t>
      </w:r>
      <w:proofErr w:type="spellStart"/>
      <w:r w:rsidRPr="003F7BF6">
        <w:rPr>
          <w:rFonts w:ascii="Times New Roman" w:hAnsi="Times New Roman" w:cs="Times New Roman"/>
        </w:rPr>
        <w:t>day</w:t>
      </w:r>
      <w:proofErr w:type="spellEnd"/>
      <w:r w:rsidRPr="003F7BF6">
        <w:rPr>
          <w:rFonts w:ascii="Times New Roman" w:hAnsi="Times New Roman" w:cs="Times New Roman"/>
        </w:rPr>
        <w:t xml:space="preserve">) ile çalışılmalıdır. </w:t>
      </w:r>
    </w:p>
    <w:p w:rsidR="003F7BF6" w:rsidRPr="003F7BF6" w:rsidRDefault="003F7BF6" w:rsidP="00F0038E">
      <w:pPr>
        <w:pStyle w:val="ListeParagraf"/>
        <w:numPr>
          <w:ilvl w:val="0"/>
          <w:numId w:val="14"/>
        </w:numPr>
        <w:ind w:left="-283" w:right="-794"/>
        <w:jc w:val="both"/>
        <w:rPr>
          <w:rFonts w:ascii="Times New Roman" w:hAnsi="Times New Roman" w:cs="Times New Roman"/>
        </w:rPr>
      </w:pPr>
      <w:r w:rsidRPr="003F7BF6">
        <w:rPr>
          <w:rFonts w:ascii="Times New Roman" w:hAnsi="Times New Roman" w:cs="Times New Roman"/>
        </w:rPr>
        <w:t xml:space="preserve">Sabit protezler çene hareketlerini yapabilen bir </w:t>
      </w:r>
      <w:proofErr w:type="spellStart"/>
      <w:r w:rsidRPr="003F7BF6">
        <w:rPr>
          <w:rFonts w:ascii="Times New Roman" w:hAnsi="Times New Roman" w:cs="Times New Roman"/>
        </w:rPr>
        <w:t>artikülatör</w:t>
      </w:r>
      <w:proofErr w:type="spellEnd"/>
      <w:r w:rsidRPr="003F7BF6">
        <w:rPr>
          <w:rFonts w:ascii="Times New Roman" w:hAnsi="Times New Roman" w:cs="Times New Roman"/>
        </w:rPr>
        <w:t xml:space="preserve"> üzerinde tamamlanmalıdır. </w:t>
      </w:r>
    </w:p>
    <w:p w:rsidR="003F7BF6" w:rsidRPr="003F7BF6" w:rsidRDefault="003F7BF6" w:rsidP="00F0038E">
      <w:pPr>
        <w:pStyle w:val="ListeParagraf"/>
        <w:numPr>
          <w:ilvl w:val="0"/>
          <w:numId w:val="14"/>
        </w:numPr>
        <w:ind w:left="-283" w:right="-794"/>
        <w:jc w:val="both"/>
        <w:rPr>
          <w:rFonts w:ascii="Times New Roman" w:hAnsi="Times New Roman" w:cs="Times New Roman"/>
        </w:rPr>
      </w:pPr>
      <w:r w:rsidRPr="003F7BF6">
        <w:rPr>
          <w:rFonts w:ascii="Times New Roman" w:hAnsi="Times New Roman" w:cs="Times New Roman"/>
        </w:rPr>
        <w:t xml:space="preserve">Hareketli bölümlü protez desteği olacak sabit protezlerde; tırnak yuvaları, rehber düzlem ve </w:t>
      </w:r>
      <w:proofErr w:type="spellStart"/>
      <w:r w:rsidRPr="003F7BF6">
        <w:rPr>
          <w:rFonts w:ascii="Times New Roman" w:hAnsi="Times New Roman" w:cs="Times New Roman"/>
        </w:rPr>
        <w:t>resiprokal</w:t>
      </w:r>
      <w:proofErr w:type="spellEnd"/>
      <w:r w:rsidRPr="003F7BF6">
        <w:rPr>
          <w:rFonts w:ascii="Times New Roman" w:hAnsi="Times New Roman" w:cs="Times New Roman"/>
        </w:rPr>
        <w:t xml:space="preserve"> kol için gereken basamaklar, freze işlemleri, </w:t>
      </w:r>
      <w:proofErr w:type="spellStart"/>
      <w:r w:rsidRPr="003F7BF6">
        <w:rPr>
          <w:rFonts w:ascii="Times New Roman" w:hAnsi="Times New Roman" w:cs="Times New Roman"/>
        </w:rPr>
        <w:t>vestibülde</w:t>
      </w:r>
      <w:proofErr w:type="spellEnd"/>
      <w:r w:rsidRPr="003F7BF6">
        <w:rPr>
          <w:rFonts w:ascii="Times New Roman" w:hAnsi="Times New Roman" w:cs="Times New Roman"/>
        </w:rPr>
        <w:t xml:space="preserve"> kroşe tutuculuğu için gerekli </w:t>
      </w:r>
      <w:proofErr w:type="spellStart"/>
      <w:r w:rsidRPr="003F7BF6">
        <w:rPr>
          <w:rFonts w:ascii="Times New Roman" w:hAnsi="Times New Roman" w:cs="Times New Roman"/>
        </w:rPr>
        <w:t>andırkat</w:t>
      </w:r>
      <w:proofErr w:type="spellEnd"/>
      <w:r w:rsidRPr="003F7BF6">
        <w:rPr>
          <w:rFonts w:ascii="Times New Roman" w:hAnsi="Times New Roman" w:cs="Times New Roman"/>
        </w:rPr>
        <w:t xml:space="preserve"> alanları ve ekvator hattı hazırlanmalıdır. </w:t>
      </w:r>
    </w:p>
    <w:p w:rsidR="003F7BF6" w:rsidRPr="00E04BAC" w:rsidRDefault="003F7BF6" w:rsidP="00F0038E">
      <w:pPr>
        <w:pStyle w:val="ListeParagraf"/>
        <w:numPr>
          <w:ilvl w:val="0"/>
          <w:numId w:val="14"/>
        </w:numPr>
        <w:ind w:left="-320" w:right="-794"/>
        <w:jc w:val="both"/>
        <w:rPr>
          <w:rFonts w:ascii="Times New Roman" w:hAnsi="Times New Roman" w:cs="Times New Roman"/>
        </w:rPr>
      </w:pPr>
      <w:r w:rsidRPr="00E04BAC">
        <w:rPr>
          <w:rFonts w:ascii="Times New Roman" w:hAnsi="Times New Roman" w:cs="Times New Roman"/>
        </w:rPr>
        <w:t xml:space="preserve">Hassas </w:t>
      </w:r>
      <w:proofErr w:type="spellStart"/>
      <w:r w:rsidRPr="00E04BAC">
        <w:rPr>
          <w:rFonts w:ascii="Times New Roman" w:hAnsi="Times New Roman" w:cs="Times New Roman"/>
        </w:rPr>
        <w:t>tutuculu</w:t>
      </w:r>
      <w:proofErr w:type="spellEnd"/>
      <w:r w:rsidRPr="00E04BAC">
        <w:rPr>
          <w:rFonts w:ascii="Times New Roman" w:hAnsi="Times New Roman" w:cs="Times New Roman"/>
        </w:rPr>
        <w:t xml:space="preserve"> kronlarda tutucunun konumu daha sonraki protez seanslarının başarısını tehlikeye düşürmeyecek şekilde planlanmalı ve bu amaçla </w:t>
      </w:r>
      <w:proofErr w:type="spellStart"/>
      <w:r w:rsidRPr="00E04BAC">
        <w:rPr>
          <w:rFonts w:ascii="Times New Roman" w:hAnsi="Times New Roman" w:cs="Times New Roman"/>
        </w:rPr>
        <w:t>paralelometre</w:t>
      </w:r>
      <w:proofErr w:type="spellEnd"/>
      <w:r w:rsidRPr="00E04BAC">
        <w:rPr>
          <w:rFonts w:ascii="Times New Roman" w:hAnsi="Times New Roman" w:cs="Times New Roman"/>
        </w:rPr>
        <w:t xml:space="preserve"> kullanılmalıdır. </w:t>
      </w:r>
    </w:p>
    <w:p w:rsidR="00E04BAC" w:rsidRDefault="00E04BAC" w:rsidP="00E04BAC">
      <w:pPr>
        <w:pStyle w:val="ListeParagraf"/>
        <w:ind w:left="-680" w:right="-794"/>
        <w:jc w:val="both"/>
        <w:rPr>
          <w:rFonts w:ascii="Times New Roman" w:hAnsi="Times New Roman" w:cs="Times New Roman"/>
          <w:b/>
          <w:bCs/>
        </w:rPr>
      </w:pPr>
      <w:r w:rsidRPr="00705615">
        <w:rPr>
          <w:rFonts w:ascii="Times New Roman" w:hAnsi="Times New Roman" w:cs="Times New Roman"/>
          <w:b/>
          <w:bCs/>
        </w:rPr>
        <w:t>5.6.3.</w:t>
      </w:r>
      <w:r>
        <w:rPr>
          <w:rFonts w:ascii="Times New Roman" w:hAnsi="Times New Roman" w:cs="Times New Roman"/>
          <w:b/>
          <w:bCs/>
        </w:rPr>
        <w:t xml:space="preserve">3.2 </w:t>
      </w:r>
      <w:r w:rsidR="003F7BF6" w:rsidRPr="003F7BF6">
        <w:rPr>
          <w:rFonts w:ascii="Times New Roman" w:hAnsi="Times New Roman" w:cs="Times New Roman"/>
          <w:b/>
          <w:bCs/>
        </w:rPr>
        <w:t>Tam Seramik Kron-Köprü Kriterleri</w:t>
      </w:r>
    </w:p>
    <w:p w:rsidR="003F7BF6" w:rsidRPr="003F7BF6" w:rsidRDefault="003F7BF6" w:rsidP="00F0038E">
      <w:pPr>
        <w:pStyle w:val="ListeParagraf"/>
        <w:numPr>
          <w:ilvl w:val="0"/>
          <w:numId w:val="15"/>
        </w:numPr>
        <w:ind w:left="-320" w:right="-794"/>
        <w:jc w:val="both"/>
        <w:rPr>
          <w:rFonts w:ascii="Times New Roman" w:hAnsi="Times New Roman" w:cs="Times New Roman"/>
        </w:rPr>
      </w:pPr>
      <w:r w:rsidRPr="003F7BF6">
        <w:rPr>
          <w:rFonts w:ascii="Times New Roman" w:hAnsi="Times New Roman" w:cs="Times New Roman"/>
        </w:rPr>
        <w:t>Tam seramik kronun tamamı veya alt yapı materyali; CAD-CAM, ısı ve basınç ile enjeksiyon, slip-</w:t>
      </w:r>
      <w:proofErr w:type="spellStart"/>
      <w:r w:rsidRPr="003F7BF6">
        <w:rPr>
          <w:rFonts w:ascii="Times New Roman" w:hAnsi="Times New Roman" w:cs="Times New Roman"/>
        </w:rPr>
        <w:t>cast</w:t>
      </w:r>
      <w:proofErr w:type="spellEnd"/>
      <w:r w:rsidRPr="003F7BF6">
        <w:rPr>
          <w:rFonts w:ascii="Times New Roman" w:hAnsi="Times New Roman" w:cs="Times New Roman"/>
        </w:rPr>
        <w:t xml:space="preserve"> veya döküm yöntemlerinden biri kullanılarak olarak hazırlanabilmelidir. </w:t>
      </w:r>
    </w:p>
    <w:p w:rsidR="003F7BF6" w:rsidRPr="003F7BF6" w:rsidRDefault="003F7BF6" w:rsidP="00F0038E">
      <w:pPr>
        <w:pStyle w:val="ListeParagraf"/>
        <w:numPr>
          <w:ilvl w:val="0"/>
          <w:numId w:val="15"/>
        </w:numPr>
        <w:ind w:left="-320" w:right="-794"/>
        <w:jc w:val="both"/>
        <w:rPr>
          <w:rFonts w:ascii="Times New Roman" w:hAnsi="Times New Roman" w:cs="Times New Roman"/>
        </w:rPr>
      </w:pPr>
      <w:r w:rsidRPr="003F7BF6">
        <w:rPr>
          <w:rFonts w:ascii="Times New Roman" w:hAnsi="Times New Roman" w:cs="Times New Roman"/>
        </w:rPr>
        <w:t xml:space="preserve">Alt yapı üzerine kullanılacak tabakalama porseleni alt yapı ile uyumlu olmalı ve uygun bağlantı sağlamalı, ağız ortamında çiğneme kuvvetlerine yeterli direnci göstermelidir. Buna ek olarak tabaka porseleni, metal destekli porselen kron yapımında kullanılan porselen için geçerli tüm şartlara haiz olmalıdır. </w:t>
      </w:r>
    </w:p>
    <w:p w:rsidR="003F7BF6" w:rsidRPr="003F7BF6" w:rsidRDefault="003F7BF6" w:rsidP="00F0038E">
      <w:pPr>
        <w:pStyle w:val="ListeParagraf"/>
        <w:numPr>
          <w:ilvl w:val="0"/>
          <w:numId w:val="15"/>
        </w:numPr>
        <w:ind w:left="-320" w:right="-794"/>
        <w:jc w:val="both"/>
        <w:rPr>
          <w:rFonts w:ascii="Times New Roman" w:hAnsi="Times New Roman" w:cs="Times New Roman"/>
        </w:rPr>
      </w:pPr>
      <w:r w:rsidRPr="003F7BF6">
        <w:rPr>
          <w:rFonts w:ascii="Times New Roman" w:hAnsi="Times New Roman" w:cs="Times New Roman"/>
        </w:rPr>
        <w:t>Mutlaka güdük (</w:t>
      </w:r>
      <w:proofErr w:type="spellStart"/>
      <w:r w:rsidRPr="003F7BF6">
        <w:rPr>
          <w:rFonts w:ascii="Times New Roman" w:hAnsi="Times New Roman" w:cs="Times New Roman"/>
        </w:rPr>
        <w:t>day</w:t>
      </w:r>
      <w:proofErr w:type="spellEnd"/>
      <w:r w:rsidRPr="003F7BF6">
        <w:rPr>
          <w:rFonts w:ascii="Times New Roman" w:hAnsi="Times New Roman" w:cs="Times New Roman"/>
        </w:rPr>
        <w:t xml:space="preserve">) ile çalışılmalıdır. </w:t>
      </w:r>
    </w:p>
    <w:p w:rsidR="003F7BF6" w:rsidRPr="003F7BF6" w:rsidRDefault="00763FD8" w:rsidP="007016E2">
      <w:pPr>
        <w:pStyle w:val="ListeParagraf"/>
        <w:ind w:left="-680" w:right="-794"/>
        <w:jc w:val="both"/>
        <w:rPr>
          <w:rFonts w:ascii="Times New Roman" w:hAnsi="Times New Roman" w:cs="Times New Roman"/>
        </w:rPr>
      </w:pPr>
      <w:r>
        <w:rPr>
          <w:rFonts w:ascii="Times New Roman" w:hAnsi="Times New Roman" w:cs="Times New Roman"/>
          <w:b/>
          <w:bCs/>
        </w:rPr>
        <w:t>5.7</w:t>
      </w:r>
      <w:r w:rsidR="003F7BF6" w:rsidRPr="003F7BF6">
        <w:rPr>
          <w:rFonts w:ascii="Times New Roman" w:hAnsi="Times New Roman" w:cs="Times New Roman"/>
          <w:b/>
          <w:bCs/>
        </w:rPr>
        <w:t xml:space="preserve">. Protez Teslimine İlişkin Genel Kurallar </w:t>
      </w:r>
    </w:p>
    <w:p w:rsidR="00763FD8" w:rsidRDefault="00763FD8" w:rsidP="007016E2">
      <w:pPr>
        <w:pStyle w:val="ListeParagraf"/>
        <w:ind w:left="-680" w:right="-794"/>
        <w:jc w:val="both"/>
        <w:rPr>
          <w:rFonts w:ascii="Times New Roman" w:hAnsi="Times New Roman" w:cs="Times New Roman"/>
          <w:b/>
          <w:bCs/>
        </w:rPr>
      </w:pPr>
      <w:r>
        <w:rPr>
          <w:rFonts w:ascii="Times New Roman" w:hAnsi="Times New Roman" w:cs="Times New Roman"/>
          <w:b/>
          <w:bCs/>
        </w:rPr>
        <w:t>5.7</w:t>
      </w:r>
      <w:r w:rsidR="003F7BF6" w:rsidRPr="003F7BF6">
        <w:rPr>
          <w:rFonts w:ascii="Times New Roman" w:hAnsi="Times New Roman" w:cs="Times New Roman"/>
          <w:b/>
          <w:bCs/>
        </w:rPr>
        <w:t>.1. Protez Te</w:t>
      </w:r>
      <w:r>
        <w:rPr>
          <w:rFonts w:ascii="Times New Roman" w:hAnsi="Times New Roman" w:cs="Times New Roman"/>
          <w:b/>
          <w:bCs/>
        </w:rPr>
        <w:t xml:space="preserve">slim </w:t>
      </w:r>
      <w:r w:rsidR="009D4AC3">
        <w:rPr>
          <w:rFonts w:ascii="Times New Roman" w:hAnsi="Times New Roman" w:cs="Times New Roman"/>
          <w:b/>
          <w:bCs/>
        </w:rPr>
        <w:t xml:space="preserve">Formunun </w:t>
      </w:r>
      <w:r>
        <w:rPr>
          <w:rFonts w:ascii="Times New Roman" w:hAnsi="Times New Roman" w:cs="Times New Roman"/>
          <w:b/>
          <w:bCs/>
        </w:rPr>
        <w:t>Teslim Edilmesi</w:t>
      </w:r>
    </w:p>
    <w:p w:rsidR="003F7BF6" w:rsidRPr="003F7BF6" w:rsidRDefault="003F7BF6" w:rsidP="007016E2">
      <w:pPr>
        <w:pStyle w:val="ListeParagraf"/>
        <w:ind w:left="-680" w:right="-794"/>
        <w:jc w:val="both"/>
        <w:rPr>
          <w:rFonts w:ascii="Times New Roman" w:hAnsi="Times New Roman" w:cs="Times New Roman"/>
        </w:rPr>
      </w:pPr>
      <w:r w:rsidRPr="003F7BF6">
        <w:rPr>
          <w:rFonts w:ascii="Times New Roman" w:hAnsi="Times New Roman" w:cs="Times New Roman"/>
        </w:rPr>
        <w:t xml:space="preserve">Protez, laboratuvar tarafından, </w:t>
      </w:r>
      <w:proofErr w:type="spellStart"/>
      <w:r w:rsidRPr="003F7BF6">
        <w:rPr>
          <w:rFonts w:ascii="Times New Roman" w:hAnsi="Times New Roman" w:cs="Times New Roman"/>
        </w:rPr>
        <w:t>Protetik</w:t>
      </w:r>
      <w:proofErr w:type="spellEnd"/>
      <w:r w:rsidRPr="003F7BF6">
        <w:rPr>
          <w:rFonts w:ascii="Times New Roman" w:hAnsi="Times New Roman" w:cs="Times New Roman"/>
        </w:rPr>
        <w:t xml:space="preserve"> Diş Tedavisi A</w:t>
      </w:r>
      <w:r w:rsidR="001C4556">
        <w:rPr>
          <w:rFonts w:ascii="Times New Roman" w:hAnsi="Times New Roman" w:cs="Times New Roman"/>
        </w:rPr>
        <w:t>B</w:t>
      </w:r>
      <w:r w:rsidRPr="003F7BF6">
        <w:rPr>
          <w:rFonts w:ascii="Times New Roman" w:hAnsi="Times New Roman" w:cs="Times New Roman"/>
        </w:rPr>
        <w:t>D kliniğine</w:t>
      </w:r>
      <w:r w:rsidRPr="003F7BF6">
        <w:rPr>
          <w:rFonts w:ascii="Times New Roman" w:hAnsi="Times New Roman" w:cs="Times New Roman"/>
          <w:b/>
          <w:bCs/>
        </w:rPr>
        <w:t xml:space="preserve">, </w:t>
      </w:r>
      <w:r w:rsidRPr="00AC1D10">
        <w:rPr>
          <w:rFonts w:ascii="Times New Roman" w:hAnsi="Times New Roman" w:cs="Times New Roman"/>
          <w:bCs/>
        </w:rPr>
        <w:t xml:space="preserve">Protez Teslim </w:t>
      </w:r>
      <w:r w:rsidR="00AC1D10" w:rsidRPr="00AC1D10">
        <w:rPr>
          <w:rFonts w:ascii="Times New Roman" w:hAnsi="Times New Roman" w:cs="Times New Roman"/>
          <w:bCs/>
        </w:rPr>
        <w:t>Formu</w:t>
      </w:r>
      <w:r w:rsidRPr="003F7BF6">
        <w:rPr>
          <w:rFonts w:ascii="Times New Roman" w:hAnsi="Times New Roman" w:cs="Times New Roman"/>
          <w:b/>
          <w:bCs/>
        </w:rPr>
        <w:t xml:space="preserve"> </w:t>
      </w:r>
      <w:r w:rsidRPr="003F7BF6">
        <w:rPr>
          <w:rFonts w:ascii="Times New Roman" w:hAnsi="Times New Roman" w:cs="Times New Roman"/>
        </w:rPr>
        <w:t xml:space="preserve">ile birlikte teslim edilmelidir. </w:t>
      </w:r>
      <w:r w:rsidR="00AC1D10">
        <w:rPr>
          <w:rFonts w:ascii="Times New Roman" w:hAnsi="Times New Roman" w:cs="Times New Roman"/>
        </w:rPr>
        <w:t>Protez Teslim Formu</w:t>
      </w:r>
      <w:r w:rsidRPr="003F7BF6">
        <w:rPr>
          <w:rFonts w:ascii="Times New Roman" w:hAnsi="Times New Roman" w:cs="Times New Roman"/>
        </w:rPr>
        <w:t xml:space="preserve"> şu bilgileri içermelidir; </w:t>
      </w:r>
    </w:p>
    <w:p w:rsidR="00AC1D10" w:rsidRDefault="00A16C1D" w:rsidP="00F0038E">
      <w:pPr>
        <w:pStyle w:val="ListeParagraf"/>
        <w:numPr>
          <w:ilvl w:val="0"/>
          <w:numId w:val="20"/>
        </w:numPr>
        <w:ind w:left="-320" w:right="-794"/>
        <w:jc w:val="both"/>
        <w:rPr>
          <w:rFonts w:ascii="Times New Roman" w:hAnsi="Times New Roman" w:cs="Times New Roman"/>
        </w:rPr>
      </w:pPr>
      <w:r>
        <w:rPr>
          <w:rFonts w:ascii="Times New Roman" w:hAnsi="Times New Roman" w:cs="Times New Roman"/>
        </w:rPr>
        <w:t xml:space="preserve">Hasta bilgileri(ad </w:t>
      </w:r>
      <w:proofErr w:type="spellStart"/>
      <w:r>
        <w:rPr>
          <w:rFonts w:ascii="Times New Roman" w:hAnsi="Times New Roman" w:cs="Times New Roman"/>
        </w:rPr>
        <w:t>s</w:t>
      </w:r>
      <w:r w:rsidR="00AC1D10">
        <w:rPr>
          <w:rFonts w:ascii="Times New Roman" w:hAnsi="Times New Roman" w:cs="Times New Roman"/>
        </w:rPr>
        <w:t>oyad</w:t>
      </w:r>
      <w:proofErr w:type="spellEnd"/>
      <w:r w:rsidR="00AC1D10">
        <w:rPr>
          <w:rFonts w:ascii="Times New Roman" w:hAnsi="Times New Roman" w:cs="Times New Roman"/>
        </w:rPr>
        <w:t>, TC</w:t>
      </w:r>
      <w:r>
        <w:rPr>
          <w:rFonts w:ascii="Times New Roman" w:hAnsi="Times New Roman" w:cs="Times New Roman"/>
        </w:rPr>
        <w:t xml:space="preserve"> kimlik </w:t>
      </w:r>
      <w:proofErr w:type="spellStart"/>
      <w:r>
        <w:rPr>
          <w:rFonts w:ascii="Times New Roman" w:hAnsi="Times New Roman" w:cs="Times New Roman"/>
        </w:rPr>
        <w:t>no</w:t>
      </w:r>
      <w:proofErr w:type="spellEnd"/>
      <w:r>
        <w:rPr>
          <w:rFonts w:ascii="Times New Roman" w:hAnsi="Times New Roman" w:cs="Times New Roman"/>
        </w:rPr>
        <w:t>)</w:t>
      </w:r>
    </w:p>
    <w:p w:rsidR="003F7BF6" w:rsidRPr="003F7BF6" w:rsidRDefault="003F7BF6" w:rsidP="00F0038E">
      <w:pPr>
        <w:pStyle w:val="ListeParagraf"/>
        <w:numPr>
          <w:ilvl w:val="0"/>
          <w:numId w:val="20"/>
        </w:numPr>
        <w:ind w:left="-320" w:right="-794"/>
        <w:jc w:val="both"/>
        <w:rPr>
          <w:rFonts w:ascii="Times New Roman" w:hAnsi="Times New Roman" w:cs="Times New Roman"/>
        </w:rPr>
      </w:pPr>
      <w:r w:rsidRPr="003F7BF6">
        <w:rPr>
          <w:rFonts w:ascii="Times New Roman" w:hAnsi="Times New Roman" w:cs="Times New Roman"/>
        </w:rPr>
        <w:t xml:space="preserve">Ölçünün alındığı tarih ve saat </w:t>
      </w:r>
    </w:p>
    <w:p w:rsidR="003F7BF6" w:rsidRDefault="003F7BF6" w:rsidP="00F0038E">
      <w:pPr>
        <w:pStyle w:val="ListeParagraf"/>
        <w:numPr>
          <w:ilvl w:val="0"/>
          <w:numId w:val="20"/>
        </w:numPr>
        <w:ind w:left="-320" w:right="-794"/>
        <w:jc w:val="both"/>
        <w:rPr>
          <w:rFonts w:ascii="Times New Roman" w:hAnsi="Times New Roman" w:cs="Times New Roman"/>
        </w:rPr>
      </w:pPr>
      <w:r w:rsidRPr="003F7BF6">
        <w:rPr>
          <w:rFonts w:ascii="Times New Roman" w:hAnsi="Times New Roman" w:cs="Times New Roman"/>
        </w:rPr>
        <w:t xml:space="preserve">Ölçünün laboratuvara kabul edildiği tarih ve saat </w:t>
      </w:r>
    </w:p>
    <w:p w:rsidR="00A16C1D" w:rsidRDefault="00A16C1D" w:rsidP="00F0038E">
      <w:pPr>
        <w:pStyle w:val="ListeParagraf"/>
        <w:numPr>
          <w:ilvl w:val="0"/>
          <w:numId w:val="20"/>
        </w:numPr>
        <w:ind w:left="-320" w:right="-794"/>
        <w:jc w:val="both"/>
        <w:rPr>
          <w:rFonts w:ascii="Times New Roman" w:hAnsi="Times New Roman" w:cs="Times New Roman"/>
        </w:rPr>
      </w:pPr>
      <w:r>
        <w:rPr>
          <w:rFonts w:ascii="Times New Roman" w:hAnsi="Times New Roman" w:cs="Times New Roman"/>
        </w:rPr>
        <w:t>Protez uygulanan dişler</w:t>
      </w:r>
    </w:p>
    <w:p w:rsidR="00A16C1D" w:rsidRDefault="00A16C1D" w:rsidP="00F0038E">
      <w:pPr>
        <w:pStyle w:val="ListeParagraf"/>
        <w:numPr>
          <w:ilvl w:val="0"/>
          <w:numId w:val="20"/>
        </w:numPr>
        <w:ind w:left="-320" w:right="-794"/>
        <w:jc w:val="both"/>
        <w:rPr>
          <w:rFonts w:ascii="Times New Roman" w:hAnsi="Times New Roman" w:cs="Times New Roman"/>
        </w:rPr>
      </w:pPr>
      <w:r>
        <w:rPr>
          <w:rFonts w:ascii="Times New Roman" w:hAnsi="Times New Roman" w:cs="Times New Roman"/>
        </w:rPr>
        <w:t>Yapılan işlem</w:t>
      </w:r>
    </w:p>
    <w:p w:rsidR="00A16C1D" w:rsidRDefault="00A16C1D" w:rsidP="00F0038E">
      <w:pPr>
        <w:pStyle w:val="ListeParagraf"/>
        <w:numPr>
          <w:ilvl w:val="0"/>
          <w:numId w:val="20"/>
        </w:numPr>
        <w:ind w:left="-320" w:right="-794"/>
        <w:jc w:val="both"/>
        <w:rPr>
          <w:rFonts w:ascii="Times New Roman" w:hAnsi="Times New Roman" w:cs="Times New Roman"/>
        </w:rPr>
      </w:pPr>
      <w:r>
        <w:rPr>
          <w:rFonts w:ascii="Times New Roman" w:hAnsi="Times New Roman" w:cs="Times New Roman"/>
        </w:rPr>
        <w:t>Protezin hastaya teslim edildiği tarih ve saat</w:t>
      </w:r>
    </w:p>
    <w:p w:rsidR="00A16C1D" w:rsidRPr="003F7BF6" w:rsidRDefault="00A16C1D" w:rsidP="00F0038E">
      <w:pPr>
        <w:pStyle w:val="ListeParagraf"/>
        <w:numPr>
          <w:ilvl w:val="0"/>
          <w:numId w:val="20"/>
        </w:numPr>
        <w:ind w:left="-320" w:right="-794"/>
        <w:jc w:val="both"/>
        <w:rPr>
          <w:rFonts w:ascii="Times New Roman" w:hAnsi="Times New Roman" w:cs="Times New Roman"/>
        </w:rPr>
      </w:pPr>
      <w:r>
        <w:rPr>
          <w:rFonts w:ascii="Times New Roman" w:hAnsi="Times New Roman" w:cs="Times New Roman"/>
        </w:rPr>
        <w:t>Teslim eden ve teslim alanın adı soyadı, imzası.</w:t>
      </w:r>
    </w:p>
    <w:p w:rsidR="007016E2" w:rsidRDefault="00763FD8" w:rsidP="007016E2">
      <w:pPr>
        <w:pStyle w:val="ListeParagraf"/>
        <w:ind w:left="-680" w:right="-794"/>
        <w:jc w:val="both"/>
        <w:rPr>
          <w:rFonts w:ascii="Times New Roman" w:hAnsi="Times New Roman" w:cs="Times New Roman"/>
          <w:b/>
          <w:bCs/>
        </w:rPr>
      </w:pPr>
      <w:r>
        <w:rPr>
          <w:rFonts w:ascii="Times New Roman" w:hAnsi="Times New Roman" w:cs="Times New Roman"/>
          <w:b/>
          <w:bCs/>
        </w:rPr>
        <w:t>5.7</w:t>
      </w:r>
      <w:r w:rsidR="003F7BF6" w:rsidRPr="003F7BF6">
        <w:rPr>
          <w:rFonts w:ascii="Times New Roman" w:hAnsi="Times New Roman" w:cs="Times New Roman"/>
          <w:b/>
          <w:bCs/>
        </w:rPr>
        <w:t>.</w:t>
      </w:r>
      <w:r>
        <w:rPr>
          <w:rFonts w:ascii="Times New Roman" w:hAnsi="Times New Roman" w:cs="Times New Roman"/>
          <w:b/>
          <w:bCs/>
        </w:rPr>
        <w:t>2.</w:t>
      </w:r>
      <w:r w:rsidR="003F7BF6" w:rsidRPr="003F7BF6">
        <w:rPr>
          <w:rFonts w:ascii="Times New Roman" w:hAnsi="Times New Roman" w:cs="Times New Roman"/>
          <w:b/>
          <w:bCs/>
        </w:rPr>
        <w:t xml:space="preserve"> Hastaların, Protez Teslim Süresi Ve Protez Kullanımı Hakkında Bilgilendirilmesi </w:t>
      </w:r>
    </w:p>
    <w:p w:rsidR="003F7BF6" w:rsidRPr="00556518" w:rsidRDefault="003F7BF6" w:rsidP="00F0038E">
      <w:pPr>
        <w:pStyle w:val="ListeParagraf"/>
        <w:numPr>
          <w:ilvl w:val="0"/>
          <w:numId w:val="21"/>
        </w:numPr>
        <w:ind w:left="-320" w:right="-794"/>
        <w:jc w:val="both"/>
        <w:rPr>
          <w:rFonts w:ascii="Times New Roman" w:hAnsi="Times New Roman" w:cs="Times New Roman"/>
        </w:rPr>
      </w:pPr>
      <w:r w:rsidRPr="00556518">
        <w:rPr>
          <w:rFonts w:ascii="Times New Roman" w:hAnsi="Times New Roman" w:cs="Times New Roman"/>
        </w:rPr>
        <w:t xml:space="preserve">Protez teslim süreleri </w:t>
      </w:r>
      <w:r w:rsidR="00F25A74" w:rsidRPr="00556518">
        <w:rPr>
          <w:rFonts w:ascii="Times New Roman" w:hAnsi="Times New Roman" w:cs="Times New Roman"/>
        </w:rPr>
        <w:t>Merkezi</w:t>
      </w:r>
      <w:r w:rsidRPr="00556518">
        <w:rPr>
          <w:rFonts w:ascii="Times New Roman" w:hAnsi="Times New Roman" w:cs="Times New Roman"/>
        </w:rPr>
        <w:t xml:space="preserve">miz koşulları ve ihtiyaçları dikkate alındığında farklı zamanlarda nadiren farklılıklar göstermekle beraber aşağıdaki gibidir ve protez öncesi her hastaya bu bilgiler mutlaka verilmektedir; </w:t>
      </w:r>
    </w:p>
    <w:p w:rsidR="003F7BF6" w:rsidRPr="00556518" w:rsidRDefault="003F7BF6" w:rsidP="00F0038E">
      <w:pPr>
        <w:pStyle w:val="ListeParagraf"/>
        <w:numPr>
          <w:ilvl w:val="0"/>
          <w:numId w:val="21"/>
        </w:numPr>
        <w:ind w:left="-320" w:right="-794"/>
        <w:jc w:val="both"/>
        <w:rPr>
          <w:rFonts w:ascii="Times New Roman" w:hAnsi="Times New Roman" w:cs="Times New Roman"/>
        </w:rPr>
      </w:pPr>
      <w:r w:rsidRPr="00556518">
        <w:rPr>
          <w:rFonts w:ascii="Times New Roman" w:hAnsi="Times New Roman" w:cs="Times New Roman"/>
        </w:rPr>
        <w:t xml:space="preserve">Tüm </w:t>
      </w:r>
      <w:proofErr w:type="spellStart"/>
      <w:r w:rsidRPr="00556518">
        <w:rPr>
          <w:rFonts w:ascii="Times New Roman" w:hAnsi="Times New Roman" w:cs="Times New Roman"/>
        </w:rPr>
        <w:t>veneer</w:t>
      </w:r>
      <w:proofErr w:type="spellEnd"/>
      <w:r w:rsidRPr="00556518">
        <w:rPr>
          <w:rFonts w:ascii="Times New Roman" w:hAnsi="Times New Roman" w:cs="Times New Roman"/>
        </w:rPr>
        <w:t xml:space="preserve"> kuron-köprü protezlerinin teslimi </w:t>
      </w:r>
      <w:r w:rsidRPr="00556518">
        <w:rPr>
          <w:rFonts w:ascii="Times New Roman" w:hAnsi="Times New Roman" w:cs="Times New Roman"/>
          <w:b/>
          <w:bCs/>
        </w:rPr>
        <w:t>azami 8 (sekiz) iş gün</w:t>
      </w:r>
      <w:r w:rsidRPr="00556518">
        <w:rPr>
          <w:rFonts w:ascii="Times New Roman" w:hAnsi="Times New Roman" w:cs="Times New Roman"/>
        </w:rPr>
        <w:t xml:space="preserve">üdür. Yapım aşamasında, ölçü alınan günü takiben; 3. gün metal alt yapı provası, 6. gün </w:t>
      </w:r>
      <w:proofErr w:type="spellStart"/>
      <w:r w:rsidRPr="00556518">
        <w:rPr>
          <w:rFonts w:ascii="Times New Roman" w:hAnsi="Times New Roman" w:cs="Times New Roman"/>
        </w:rPr>
        <w:t>dentin</w:t>
      </w:r>
      <w:proofErr w:type="spellEnd"/>
      <w:r w:rsidRPr="00556518">
        <w:rPr>
          <w:rFonts w:ascii="Times New Roman" w:hAnsi="Times New Roman" w:cs="Times New Roman"/>
        </w:rPr>
        <w:t xml:space="preserve"> prova ve 8. iş günü </w:t>
      </w:r>
      <w:proofErr w:type="spellStart"/>
      <w:r w:rsidRPr="00556518">
        <w:rPr>
          <w:rFonts w:ascii="Times New Roman" w:hAnsi="Times New Roman" w:cs="Times New Roman"/>
        </w:rPr>
        <w:t>glaze</w:t>
      </w:r>
      <w:proofErr w:type="spellEnd"/>
      <w:r w:rsidRPr="00556518">
        <w:rPr>
          <w:rFonts w:ascii="Times New Roman" w:hAnsi="Times New Roman" w:cs="Times New Roman"/>
        </w:rPr>
        <w:t xml:space="preserve"> yapılarak protez teslim edilmektedir. </w:t>
      </w:r>
    </w:p>
    <w:p w:rsidR="00C31B76" w:rsidRDefault="003F7BF6" w:rsidP="00F0038E">
      <w:pPr>
        <w:pStyle w:val="ListeParagraf"/>
        <w:numPr>
          <w:ilvl w:val="0"/>
          <w:numId w:val="21"/>
        </w:numPr>
        <w:ind w:left="-320" w:right="-794"/>
        <w:jc w:val="both"/>
        <w:rPr>
          <w:rFonts w:ascii="Times New Roman" w:hAnsi="Times New Roman" w:cs="Times New Roman"/>
        </w:rPr>
        <w:sectPr w:rsidR="00C31B76">
          <w:headerReference w:type="default" r:id="rId14"/>
          <w:pgSz w:w="11906" w:h="16838"/>
          <w:pgMar w:top="1417" w:right="1417" w:bottom="1417" w:left="1417" w:header="708" w:footer="708" w:gutter="0"/>
          <w:cols w:space="708"/>
          <w:docGrid w:linePitch="360"/>
        </w:sectPr>
      </w:pPr>
      <w:r w:rsidRPr="00556518">
        <w:rPr>
          <w:rFonts w:ascii="Times New Roman" w:hAnsi="Times New Roman" w:cs="Times New Roman"/>
        </w:rPr>
        <w:t xml:space="preserve">Tam ve metal desteksiz bölümlü hareketli protezlerin teslimi azami </w:t>
      </w:r>
      <w:r w:rsidRPr="00556518">
        <w:rPr>
          <w:rFonts w:ascii="Times New Roman" w:hAnsi="Times New Roman" w:cs="Times New Roman"/>
          <w:b/>
          <w:bCs/>
        </w:rPr>
        <w:t xml:space="preserve">10 (on) iş </w:t>
      </w:r>
      <w:r w:rsidRPr="00556518">
        <w:rPr>
          <w:rFonts w:ascii="Times New Roman" w:hAnsi="Times New Roman" w:cs="Times New Roman"/>
        </w:rPr>
        <w:t xml:space="preserve">günüdür. Yapım aşamalarında, ölçü alınan günü takiben; 1. gün şahsi kaşık, 2. gün kaide plağı, 6. gün diş dizimi, 10. gün akrilik bitim yapılarak </w:t>
      </w:r>
      <w:proofErr w:type="gramStart"/>
      <w:r w:rsidRPr="00556518">
        <w:rPr>
          <w:rFonts w:ascii="Times New Roman" w:hAnsi="Times New Roman" w:cs="Times New Roman"/>
        </w:rPr>
        <w:t>protez</w:t>
      </w:r>
      <w:proofErr w:type="gramEnd"/>
      <w:r w:rsidRPr="00556518">
        <w:rPr>
          <w:rFonts w:ascii="Times New Roman" w:hAnsi="Times New Roman" w:cs="Times New Roman"/>
        </w:rPr>
        <w:t xml:space="preserve"> teslim edilmektedir. </w:t>
      </w:r>
    </w:p>
    <w:p w:rsidR="00DD58D0" w:rsidRDefault="003F7BF6" w:rsidP="00EF563C">
      <w:pPr>
        <w:pStyle w:val="ListeParagraf"/>
        <w:numPr>
          <w:ilvl w:val="0"/>
          <w:numId w:val="21"/>
        </w:numPr>
        <w:ind w:left="-320" w:right="-794"/>
        <w:jc w:val="both"/>
        <w:rPr>
          <w:rFonts w:ascii="Times New Roman" w:hAnsi="Times New Roman" w:cs="Times New Roman"/>
        </w:rPr>
      </w:pPr>
      <w:r w:rsidRPr="00DD58D0">
        <w:rPr>
          <w:rFonts w:ascii="Times New Roman" w:hAnsi="Times New Roman" w:cs="Times New Roman"/>
        </w:rPr>
        <w:lastRenderedPageBreak/>
        <w:t xml:space="preserve">Metal destekli bölümlü hareketli </w:t>
      </w:r>
      <w:proofErr w:type="gramStart"/>
      <w:r w:rsidRPr="00DD58D0">
        <w:rPr>
          <w:rFonts w:ascii="Times New Roman" w:hAnsi="Times New Roman" w:cs="Times New Roman"/>
        </w:rPr>
        <w:t>protezlerin</w:t>
      </w:r>
      <w:proofErr w:type="gramEnd"/>
      <w:r w:rsidRPr="00DD58D0">
        <w:rPr>
          <w:rFonts w:ascii="Times New Roman" w:hAnsi="Times New Roman" w:cs="Times New Roman"/>
        </w:rPr>
        <w:t xml:space="preserve"> teslimi azami, </w:t>
      </w:r>
      <w:r w:rsidRPr="00DD58D0">
        <w:rPr>
          <w:rFonts w:ascii="Times New Roman" w:hAnsi="Times New Roman" w:cs="Times New Roman"/>
          <w:b/>
          <w:bCs/>
        </w:rPr>
        <w:t>12 (on iki) iş günüdür</w:t>
      </w:r>
      <w:r w:rsidRPr="00DD58D0">
        <w:rPr>
          <w:rFonts w:ascii="Times New Roman" w:hAnsi="Times New Roman" w:cs="Times New Roman"/>
        </w:rPr>
        <w:t xml:space="preserve">. Yapım aşamalarında, ölçü alınan günü takiben; 1. gün şahsi kaşık, 6. gün metal iskelet ve kapanış, 9. gün diş dizimi, 12. gün akrilik bitim yapılarak </w:t>
      </w:r>
      <w:proofErr w:type="gramStart"/>
      <w:r w:rsidRPr="00DD58D0">
        <w:rPr>
          <w:rFonts w:ascii="Times New Roman" w:hAnsi="Times New Roman" w:cs="Times New Roman"/>
        </w:rPr>
        <w:t>protez</w:t>
      </w:r>
      <w:proofErr w:type="gramEnd"/>
      <w:r w:rsidRPr="00DD58D0">
        <w:rPr>
          <w:rFonts w:ascii="Times New Roman" w:hAnsi="Times New Roman" w:cs="Times New Roman"/>
        </w:rPr>
        <w:t xml:space="preserve"> teslim edilmektedir. </w:t>
      </w:r>
    </w:p>
    <w:p w:rsidR="003F7BF6" w:rsidRPr="00DD58D0" w:rsidRDefault="003F7BF6" w:rsidP="00EF563C">
      <w:pPr>
        <w:pStyle w:val="ListeParagraf"/>
        <w:numPr>
          <w:ilvl w:val="0"/>
          <w:numId w:val="21"/>
        </w:numPr>
        <w:ind w:left="-320" w:right="-794"/>
        <w:jc w:val="both"/>
        <w:rPr>
          <w:rFonts w:ascii="Times New Roman" w:hAnsi="Times New Roman" w:cs="Times New Roman"/>
        </w:rPr>
      </w:pPr>
      <w:r w:rsidRPr="00DD58D0">
        <w:rPr>
          <w:rFonts w:ascii="Times New Roman" w:hAnsi="Times New Roman" w:cs="Times New Roman"/>
        </w:rPr>
        <w:t xml:space="preserve">Hastalar kendilerine bilgilendirmesi yapılmış bu işlem basamakları ile ulaşılan muhtemel </w:t>
      </w:r>
      <w:proofErr w:type="gramStart"/>
      <w:r w:rsidRPr="00DD58D0">
        <w:rPr>
          <w:rFonts w:ascii="Times New Roman" w:hAnsi="Times New Roman" w:cs="Times New Roman"/>
        </w:rPr>
        <w:t>protez</w:t>
      </w:r>
      <w:proofErr w:type="gramEnd"/>
      <w:r w:rsidRPr="00DD58D0">
        <w:rPr>
          <w:rFonts w:ascii="Times New Roman" w:hAnsi="Times New Roman" w:cs="Times New Roman"/>
        </w:rPr>
        <w:t xml:space="preserve"> teslim tarihin, herhangi bir aşamanın hekim tarafından uygun bulunmaması ve yenilenmesi halinde uzayacağı konusunda da uyarılarak haberdar edilmektedir. </w:t>
      </w:r>
    </w:p>
    <w:p w:rsidR="00913B1B" w:rsidRPr="00913B1B" w:rsidRDefault="003F7BF6" w:rsidP="00EF563C">
      <w:pPr>
        <w:pStyle w:val="ListeParagraf"/>
        <w:numPr>
          <w:ilvl w:val="0"/>
          <w:numId w:val="21"/>
        </w:numPr>
        <w:ind w:left="-680" w:right="-794"/>
        <w:jc w:val="both"/>
        <w:rPr>
          <w:rFonts w:ascii="Times New Roman" w:hAnsi="Times New Roman" w:cs="Times New Roman"/>
          <w:b/>
          <w:bCs/>
        </w:rPr>
      </w:pPr>
      <w:r w:rsidRPr="00913B1B">
        <w:rPr>
          <w:rFonts w:ascii="Times New Roman" w:hAnsi="Times New Roman" w:cs="Times New Roman"/>
        </w:rPr>
        <w:t xml:space="preserve">Ölçü alımından </w:t>
      </w:r>
      <w:proofErr w:type="gramStart"/>
      <w:r w:rsidRPr="00913B1B">
        <w:rPr>
          <w:rFonts w:ascii="Times New Roman" w:hAnsi="Times New Roman" w:cs="Times New Roman"/>
        </w:rPr>
        <w:t>protezin</w:t>
      </w:r>
      <w:proofErr w:type="gramEnd"/>
      <w:r w:rsidRPr="00913B1B">
        <w:rPr>
          <w:rFonts w:ascii="Times New Roman" w:hAnsi="Times New Roman" w:cs="Times New Roman"/>
        </w:rPr>
        <w:t xml:space="preserve"> teslimi kadar geçen ortalama süre azami </w:t>
      </w:r>
      <w:r w:rsidRPr="00913B1B">
        <w:rPr>
          <w:rFonts w:ascii="Times New Roman" w:hAnsi="Times New Roman" w:cs="Times New Roman"/>
          <w:b/>
          <w:bCs/>
        </w:rPr>
        <w:t>20 (yirmi</w:t>
      </w:r>
      <w:r w:rsidRPr="00913B1B">
        <w:rPr>
          <w:rFonts w:ascii="Times New Roman" w:hAnsi="Times New Roman" w:cs="Times New Roman"/>
        </w:rPr>
        <w:t xml:space="preserve">) iş günüdür. </w:t>
      </w:r>
    </w:p>
    <w:p w:rsidR="007016E2" w:rsidRPr="00913B1B" w:rsidRDefault="00763FD8" w:rsidP="00913B1B">
      <w:pPr>
        <w:pStyle w:val="ListeParagraf"/>
        <w:ind w:left="-680" w:right="-794"/>
        <w:jc w:val="both"/>
        <w:rPr>
          <w:rFonts w:ascii="Times New Roman" w:hAnsi="Times New Roman" w:cs="Times New Roman"/>
          <w:b/>
          <w:bCs/>
        </w:rPr>
      </w:pPr>
      <w:r w:rsidRPr="00913B1B">
        <w:rPr>
          <w:rFonts w:ascii="Times New Roman" w:hAnsi="Times New Roman" w:cs="Times New Roman"/>
          <w:b/>
          <w:bCs/>
        </w:rPr>
        <w:t>5.7</w:t>
      </w:r>
      <w:r w:rsidR="003F7BF6" w:rsidRPr="00913B1B">
        <w:rPr>
          <w:rFonts w:ascii="Times New Roman" w:hAnsi="Times New Roman" w:cs="Times New Roman"/>
          <w:b/>
          <w:bCs/>
        </w:rPr>
        <w:t>.</w:t>
      </w:r>
      <w:r w:rsidRPr="00913B1B">
        <w:rPr>
          <w:rFonts w:ascii="Times New Roman" w:hAnsi="Times New Roman" w:cs="Times New Roman"/>
          <w:b/>
          <w:bCs/>
        </w:rPr>
        <w:t>3</w:t>
      </w:r>
      <w:r w:rsidR="003F7BF6" w:rsidRPr="00913B1B">
        <w:rPr>
          <w:rFonts w:ascii="Times New Roman" w:hAnsi="Times New Roman" w:cs="Times New Roman"/>
          <w:b/>
          <w:bCs/>
        </w:rPr>
        <w:t xml:space="preserve"> Herhangi Bir Nedenle Protezin Teslimi İle İlgili Bir Gecikme Söz Konusu Olduğunda Hasta Bilgilendirmesinin Nasıl Yapılacağının Belirlenmesi </w:t>
      </w:r>
    </w:p>
    <w:p w:rsidR="003F7BF6" w:rsidRPr="001930D6" w:rsidRDefault="003F7BF6" w:rsidP="00F0038E">
      <w:pPr>
        <w:pStyle w:val="ListeParagraf"/>
        <w:numPr>
          <w:ilvl w:val="0"/>
          <w:numId w:val="22"/>
        </w:numPr>
        <w:ind w:left="-320" w:right="-794"/>
        <w:jc w:val="both"/>
        <w:rPr>
          <w:rFonts w:ascii="Times New Roman" w:hAnsi="Times New Roman" w:cs="Times New Roman"/>
          <w:b/>
          <w:bCs/>
        </w:rPr>
      </w:pPr>
      <w:r w:rsidRPr="001930D6">
        <w:rPr>
          <w:rFonts w:ascii="Times New Roman" w:hAnsi="Times New Roman" w:cs="Times New Roman"/>
        </w:rPr>
        <w:t xml:space="preserve">Herhangi bir nedenle </w:t>
      </w:r>
      <w:proofErr w:type="gramStart"/>
      <w:r w:rsidRPr="001930D6">
        <w:rPr>
          <w:rFonts w:ascii="Times New Roman" w:hAnsi="Times New Roman" w:cs="Times New Roman"/>
        </w:rPr>
        <w:t>protezin</w:t>
      </w:r>
      <w:proofErr w:type="gramEnd"/>
      <w:r w:rsidRPr="001930D6">
        <w:rPr>
          <w:rFonts w:ascii="Times New Roman" w:hAnsi="Times New Roman" w:cs="Times New Roman"/>
        </w:rPr>
        <w:t xml:space="preserve"> teslimi ile ilgili bir gecikme söz konusu olduğunda yüklenici laboratuvar sözleşmesi gereği bu durumu en az </w:t>
      </w:r>
      <w:r w:rsidR="00556518" w:rsidRPr="001930D6">
        <w:rPr>
          <w:rFonts w:ascii="Times New Roman" w:hAnsi="Times New Roman" w:cs="Times New Roman"/>
        </w:rPr>
        <w:t>1 gün öncesi</w:t>
      </w:r>
      <w:r w:rsidR="00910C66" w:rsidRPr="001930D6">
        <w:rPr>
          <w:rFonts w:ascii="Times New Roman" w:hAnsi="Times New Roman" w:cs="Times New Roman"/>
        </w:rPr>
        <w:t>nde</w:t>
      </w:r>
      <w:r w:rsidRPr="001930D6">
        <w:rPr>
          <w:rFonts w:ascii="Times New Roman" w:hAnsi="Times New Roman" w:cs="Times New Roman"/>
        </w:rPr>
        <w:t xml:space="preserve"> anabilim dalına ve ilgili hekime bildirir. Eğer gecikme sözleşme gereği öngörülen</w:t>
      </w:r>
      <w:r w:rsidR="00910C66" w:rsidRPr="001930D6">
        <w:rPr>
          <w:rFonts w:ascii="Times New Roman" w:hAnsi="Times New Roman" w:cs="Times New Roman"/>
        </w:rPr>
        <w:t xml:space="preserve"> süreden</w:t>
      </w:r>
      <w:r w:rsidRPr="001930D6">
        <w:rPr>
          <w:rFonts w:ascii="Times New Roman" w:hAnsi="Times New Roman" w:cs="Times New Roman"/>
        </w:rPr>
        <w:t xml:space="preserve"> </w:t>
      </w:r>
      <w:r w:rsidR="00910C66" w:rsidRPr="001930D6">
        <w:rPr>
          <w:rFonts w:ascii="Times New Roman" w:hAnsi="Times New Roman" w:cs="Times New Roman"/>
        </w:rPr>
        <w:t xml:space="preserve">sonra ve </w:t>
      </w:r>
      <w:r w:rsidRPr="001930D6">
        <w:rPr>
          <w:rFonts w:ascii="Times New Roman" w:hAnsi="Times New Roman" w:cs="Times New Roman"/>
        </w:rPr>
        <w:t xml:space="preserve">bildirilmeksizin gerçekleşirse </w:t>
      </w:r>
      <w:r w:rsidR="006A3B25" w:rsidRPr="001930D6">
        <w:rPr>
          <w:rFonts w:ascii="Times New Roman" w:hAnsi="Times New Roman" w:cs="Times New Roman"/>
        </w:rPr>
        <w:t>“</w:t>
      </w:r>
      <w:r w:rsidR="006A3B25" w:rsidRPr="001930D6">
        <w:rPr>
          <w:rFonts w:ascii="Times New Roman" w:hAnsi="Times New Roman" w:cs="Times New Roman"/>
          <w:bCs/>
        </w:rPr>
        <w:t>Protez Gecikme, Tekrarlama (RPT) ve Kayıp Tutanak Formu</w:t>
      </w:r>
      <w:r w:rsidR="006A3B25" w:rsidRPr="001930D6">
        <w:rPr>
          <w:rFonts w:ascii="Times New Roman" w:hAnsi="Times New Roman" w:cs="Times New Roman"/>
          <w:b/>
          <w:bCs/>
        </w:rPr>
        <w:t xml:space="preserve">” </w:t>
      </w:r>
      <w:r w:rsidRPr="001930D6">
        <w:rPr>
          <w:rFonts w:ascii="Times New Roman" w:hAnsi="Times New Roman" w:cs="Times New Roman"/>
        </w:rPr>
        <w:t xml:space="preserve">tutularak kayıt altına alınır. </w:t>
      </w:r>
    </w:p>
    <w:p w:rsidR="003F7BF6" w:rsidRPr="007016E2" w:rsidRDefault="003F7BF6" w:rsidP="00F0038E">
      <w:pPr>
        <w:pStyle w:val="ListeParagraf"/>
        <w:numPr>
          <w:ilvl w:val="0"/>
          <w:numId w:val="22"/>
        </w:numPr>
        <w:ind w:left="-320" w:right="-794"/>
        <w:jc w:val="both"/>
        <w:rPr>
          <w:rFonts w:ascii="Times New Roman" w:hAnsi="Times New Roman" w:cs="Times New Roman"/>
        </w:rPr>
      </w:pPr>
      <w:r w:rsidRPr="007016E2">
        <w:rPr>
          <w:rFonts w:ascii="Times New Roman" w:hAnsi="Times New Roman" w:cs="Times New Roman"/>
        </w:rPr>
        <w:t>Hasta Merkez otomasyon sisteminde kayıtlı telefon numarasından aranarak bilgilendirilir. Bu bilgilendirme sırasında hastaya yeni randevu tarihi</w:t>
      </w:r>
      <w:r w:rsidR="0089499B">
        <w:rPr>
          <w:rFonts w:ascii="Times New Roman" w:hAnsi="Times New Roman" w:cs="Times New Roman"/>
        </w:rPr>
        <w:t xml:space="preserve"> </w:t>
      </w:r>
      <w:r w:rsidRPr="007016E2">
        <w:rPr>
          <w:rFonts w:ascii="Times New Roman" w:hAnsi="Times New Roman" w:cs="Times New Roman"/>
        </w:rPr>
        <w:t>de bildirilir. Gecikmeye ilişkin tüm veriler aylık düzenl</w:t>
      </w:r>
      <w:r w:rsidR="0089499B">
        <w:rPr>
          <w:rFonts w:ascii="Times New Roman" w:hAnsi="Times New Roman" w:cs="Times New Roman"/>
        </w:rPr>
        <w:t>i olarak idareye bildirilir ve k</w:t>
      </w:r>
      <w:r w:rsidRPr="007016E2">
        <w:rPr>
          <w:rFonts w:ascii="Times New Roman" w:hAnsi="Times New Roman" w:cs="Times New Roman"/>
        </w:rPr>
        <w:t xml:space="preserve">onu ile ilgili Düzenleyici Önleyici Faaliyet açılır. </w:t>
      </w:r>
    </w:p>
    <w:p w:rsidR="003F7BF6" w:rsidRPr="003F7BF6" w:rsidRDefault="00763FD8" w:rsidP="007016E2">
      <w:pPr>
        <w:pStyle w:val="ListeParagraf"/>
        <w:ind w:left="-680" w:right="-794"/>
        <w:jc w:val="both"/>
        <w:rPr>
          <w:rFonts w:ascii="Times New Roman" w:hAnsi="Times New Roman" w:cs="Times New Roman"/>
        </w:rPr>
      </w:pPr>
      <w:r>
        <w:rPr>
          <w:rFonts w:ascii="Times New Roman" w:hAnsi="Times New Roman" w:cs="Times New Roman"/>
          <w:b/>
          <w:bCs/>
        </w:rPr>
        <w:t>5.8</w:t>
      </w:r>
      <w:r w:rsidR="003F7BF6" w:rsidRPr="003F7BF6">
        <w:rPr>
          <w:rFonts w:ascii="Times New Roman" w:hAnsi="Times New Roman" w:cs="Times New Roman"/>
          <w:b/>
          <w:bCs/>
        </w:rPr>
        <w:t xml:space="preserve">. Hastanın Protez Kullanımına Yönelik Kurallar Açısından Bilgilendirilmesi </w:t>
      </w:r>
    </w:p>
    <w:p w:rsidR="007016E2" w:rsidRDefault="00763FD8" w:rsidP="007016E2">
      <w:pPr>
        <w:pStyle w:val="ListeParagraf"/>
        <w:ind w:left="-680" w:right="-794"/>
        <w:jc w:val="both"/>
        <w:rPr>
          <w:rFonts w:ascii="Times New Roman" w:hAnsi="Times New Roman" w:cs="Times New Roman"/>
          <w:b/>
          <w:bCs/>
        </w:rPr>
      </w:pPr>
      <w:r>
        <w:rPr>
          <w:rFonts w:ascii="Times New Roman" w:hAnsi="Times New Roman" w:cs="Times New Roman"/>
          <w:b/>
          <w:bCs/>
        </w:rPr>
        <w:t>5.8</w:t>
      </w:r>
      <w:r w:rsidR="007016E2">
        <w:rPr>
          <w:rFonts w:ascii="Times New Roman" w:hAnsi="Times New Roman" w:cs="Times New Roman"/>
          <w:b/>
          <w:bCs/>
        </w:rPr>
        <w:t xml:space="preserve">.1 </w:t>
      </w:r>
      <w:r w:rsidR="003F7BF6" w:rsidRPr="003F7BF6">
        <w:rPr>
          <w:rFonts w:ascii="Times New Roman" w:hAnsi="Times New Roman" w:cs="Times New Roman"/>
          <w:b/>
          <w:bCs/>
        </w:rPr>
        <w:t xml:space="preserve">Sabit Protezler </w:t>
      </w:r>
    </w:p>
    <w:p w:rsidR="00B64DCC" w:rsidRPr="00B64DCC"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 xml:space="preserve">Sabit protezler takılıp çıkarılamazlar, bir yapıştırıcı vasıtasıyla doğal dişler veya </w:t>
      </w:r>
      <w:proofErr w:type="spellStart"/>
      <w:r w:rsidRPr="00B64DCC">
        <w:rPr>
          <w:rFonts w:ascii="Times New Roman" w:hAnsi="Times New Roman" w:cs="Times New Roman"/>
        </w:rPr>
        <w:t>implantlar</w:t>
      </w:r>
      <w:proofErr w:type="spellEnd"/>
      <w:r w:rsidRPr="00B64DCC">
        <w:rPr>
          <w:rFonts w:ascii="Times New Roman" w:hAnsi="Times New Roman" w:cs="Times New Roman"/>
        </w:rPr>
        <w:t xml:space="preserve"> üzerine yapıştırılmışlardır.</w:t>
      </w:r>
    </w:p>
    <w:p w:rsidR="00B64DCC" w:rsidRPr="00B64DCC"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Sabit protezler ilk uygulandığında hastada yabancılaşma hissi olacaktır. Dil ve yanakların sabit protezlere alışma süresi yaklaşık 1 (bir) ayı bulmaktadır.</w:t>
      </w:r>
    </w:p>
    <w:p w:rsidR="00B64DCC" w:rsidRPr="00B64DCC"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Protezler teslim edildikten sonra vuruk oluşabilir bunun için ilk kontrole bir(1) gün sonra gelinmesi, gerekirse kontrol seanslarına devam edilmesi gerekir.</w:t>
      </w:r>
    </w:p>
    <w:p w:rsidR="00B64DCC" w:rsidRPr="00B64DCC"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Sabit protezler takıldıktan sonra ilk 1-2 haftalık süre içerisinde hafif bir hassasiyet olması normaldir, bu hassasiyet zamanla azalır ve geçer.</w:t>
      </w:r>
    </w:p>
    <w:p w:rsidR="00B64DCC" w:rsidRPr="00B64DCC"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Sabit protezlerin yapıştırılmasını takiben 2 saat süre ile yemek yenilmemesi gerekmektedir.</w:t>
      </w:r>
    </w:p>
    <w:p w:rsidR="00B64DCC" w:rsidRPr="00B64DCC"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Protezlerinizi kullanırken doğal dişlerinizde olduğu gibi dikkatli ve özenli olmanız gereklidir. Bunun içinde kendi dişlerinizde olduğu şekilde sert (ceviz, fındık vb.) ve ani kuvvet oluşturabilecek yiyecek ve hareketlerden kaçınmanız gerekir.</w:t>
      </w:r>
    </w:p>
    <w:p w:rsidR="00B64DCC" w:rsidRPr="00B64DCC"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Protezlerden uzun süreli ve en iyi şekilde faydalanmak için temizliğine özen göstermeli, her yemek sonrasında dişlerinizi fırçalamaya dikkat etmeniz gerekmektedir.</w:t>
      </w:r>
    </w:p>
    <w:p w:rsidR="00B64DCC" w:rsidRPr="00B64DCC" w:rsidRDefault="00B64DCC" w:rsidP="00F0038E">
      <w:pPr>
        <w:pStyle w:val="ListeParagraf"/>
        <w:numPr>
          <w:ilvl w:val="0"/>
          <w:numId w:val="23"/>
        </w:numPr>
        <w:ind w:left="-320" w:right="-794"/>
        <w:jc w:val="both"/>
        <w:rPr>
          <w:rFonts w:ascii="Times New Roman" w:hAnsi="Times New Roman" w:cs="Times New Roman"/>
        </w:rPr>
      </w:pPr>
      <w:proofErr w:type="spellStart"/>
      <w:r w:rsidRPr="00B64DCC">
        <w:rPr>
          <w:rFonts w:ascii="Times New Roman" w:hAnsi="Times New Roman" w:cs="Times New Roman"/>
        </w:rPr>
        <w:t>İmplant</w:t>
      </w:r>
      <w:proofErr w:type="spellEnd"/>
      <w:r w:rsidRPr="00B64DCC">
        <w:rPr>
          <w:rFonts w:ascii="Times New Roman" w:hAnsi="Times New Roman" w:cs="Times New Roman"/>
        </w:rPr>
        <w:t xml:space="preserve"> üstü ve diş destekli sabit protez kullanan hastaların günde en az 2 kez fırçalama yapmalarının yanı sıra diş ipi kullanmaları gerekmektedir. Bunun dışında boş dişlerin yerine gelen gövde altlarının temizliği için ara yüz fırçaları kullanılmalıdır.</w:t>
      </w:r>
    </w:p>
    <w:p w:rsidR="00B64DCC" w:rsidRPr="00B64DCC"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Altı(6) ayda bir protezlerin kontrolü için gelinmelidir. Rutin kontroller ihmal edilmemelidir.</w:t>
      </w:r>
    </w:p>
    <w:p w:rsidR="00B64DCC" w:rsidRPr="00B64DCC" w:rsidRDefault="00B64DCC" w:rsidP="00F0038E">
      <w:pPr>
        <w:pStyle w:val="ListeParagraf"/>
        <w:numPr>
          <w:ilvl w:val="0"/>
          <w:numId w:val="23"/>
        </w:numPr>
        <w:ind w:left="-320" w:right="-794"/>
        <w:jc w:val="both"/>
        <w:rPr>
          <w:rFonts w:ascii="Times New Roman" w:hAnsi="Times New Roman" w:cs="Times New Roman"/>
        </w:rPr>
      </w:pPr>
      <w:proofErr w:type="spellStart"/>
      <w:r w:rsidRPr="00B64DCC">
        <w:rPr>
          <w:rFonts w:ascii="Times New Roman" w:hAnsi="Times New Roman" w:cs="Times New Roman"/>
        </w:rPr>
        <w:t>İmplant</w:t>
      </w:r>
      <w:proofErr w:type="spellEnd"/>
      <w:r w:rsidRPr="00B64DCC">
        <w:rPr>
          <w:rFonts w:ascii="Times New Roman" w:hAnsi="Times New Roman" w:cs="Times New Roman"/>
        </w:rPr>
        <w:t xml:space="preserve"> üstü sabit protezlerde her hangi bir ağrı, hareket hissedildiği takdirde hekime başvurulmalıdır.</w:t>
      </w:r>
    </w:p>
    <w:p w:rsidR="003F7BF6" w:rsidRPr="003F7BF6" w:rsidRDefault="00B64DCC" w:rsidP="00F0038E">
      <w:pPr>
        <w:pStyle w:val="ListeParagraf"/>
        <w:numPr>
          <w:ilvl w:val="0"/>
          <w:numId w:val="23"/>
        </w:numPr>
        <w:ind w:left="-320" w:right="-794"/>
        <w:jc w:val="both"/>
        <w:rPr>
          <w:rFonts w:ascii="Times New Roman" w:hAnsi="Times New Roman" w:cs="Times New Roman"/>
        </w:rPr>
      </w:pPr>
      <w:r w:rsidRPr="00B64DCC">
        <w:rPr>
          <w:rFonts w:ascii="Times New Roman" w:hAnsi="Times New Roman" w:cs="Times New Roman"/>
        </w:rPr>
        <w:t>Protez altındaki yapıştırıcı zamanla eriyebilir bu durumda zaman geçirmeksizin tekrar yapıştırılmalıdır. Protezinizde bir hareket, oynama, gevşeme ya da ani bir kötü koku değişikliği hissederseniz vakit geçirmeden hekiminize başvurmanız gerekmektedir.</w:t>
      </w:r>
    </w:p>
    <w:p w:rsidR="007016E2" w:rsidRDefault="00763FD8" w:rsidP="007016E2">
      <w:pPr>
        <w:pStyle w:val="ListeParagraf"/>
        <w:ind w:left="-680" w:right="-794"/>
        <w:jc w:val="both"/>
        <w:rPr>
          <w:rFonts w:ascii="Times New Roman" w:hAnsi="Times New Roman" w:cs="Times New Roman"/>
          <w:b/>
          <w:bCs/>
        </w:rPr>
      </w:pPr>
      <w:r>
        <w:rPr>
          <w:rFonts w:ascii="Times New Roman" w:hAnsi="Times New Roman" w:cs="Times New Roman"/>
          <w:b/>
          <w:bCs/>
        </w:rPr>
        <w:t>5.8</w:t>
      </w:r>
      <w:r w:rsidR="007016E2" w:rsidRPr="003F7BF6">
        <w:rPr>
          <w:rFonts w:ascii="Times New Roman" w:hAnsi="Times New Roman" w:cs="Times New Roman"/>
          <w:b/>
          <w:bCs/>
        </w:rPr>
        <w:t>.</w:t>
      </w:r>
      <w:r w:rsidR="007016E2">
        <w:rPr>
          <w:rFonts w:ascii="Times New Roman" w:hAnsi="Times New Roman" w:cs="Times New Roman"/>
          <w:b/>
          <w:bCs/>
        </w:rPr>
        <w:t>2</w:t>
      </w:r>
      <w:r w:rsidR="007016E2" w:rsidRPr="003F7BF6">
        <w:rPr>
          <w:rFonts w:ascii="Times New Roman" w:hAnsi="Times New Roman" w:cs="Times New Roman"/>
          <w:b/>
          <w:bCs/>
        </w:rPr>
        <w:t xml:space="preserve"> </w:t>
      </w:r>
      <w:r w:rsidR="003F7BF6" w:rsidRPr="003F7BF6">
        <w:rPr>
          <w:rFonts w:ascii="Times New Roman" w:hAnsi="Times New Roman" w:cs="Times New Roman"/>
          <w:b/>
          <w:bCs/>
        </w:rPr>
        <w:t xml:space="preserve">Hareketli Protezler </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Hareketli protezler hem dişler ve hem de ağız içi dokulardan destek alan, bazen hiçbir doğal diş bulunmadığında tümüyle dokulardan destek almakta olan protezlerdir. Hasta tarafından takılıp çıkarılabilirler.</w:t>
      </w:r>
    </w:p>
    <w:p w:rsidR="00C31B76" w:rsidRDefault="00E6446A" w:rsidP="00F0038E">
      <w:pPr>
        <w:pStyle w:val="ListeParagraf"/>
        <w:numPr>
          <w:ilvl w:val="0"/>
          <w:numId w:val="24"/>
        </w:numPr>
        <w:ind w:left="-320" w:right="-794"/>
        <w:jc w:val="both"/>
        <w:rPr>
          <w:rFonts w:ascii="Times New Roman" w:hAnsi="Times New Roman" w:cs="Times New Roman"/>
        </w:rPr>
        <w:sectPr w:rsidR="00C31B76">
          <w:headerReference w:type="default" r:id="rId15"/>
          <w:pgSz w:w="11906" w:h="16838"/>
          <w:pgMar w:top="1417" w:right="1417" w:bottom="1417" w:left="1417" w:header="708" w:footer="708" w:gutter="0"/>
          <w:cols w:space="708"/>
          <w:docGrid w:linePitch="360"/>
        </w:sectPr>
      </w:pPr>
      <w:r w:rsidRPr="00E6446A">
        <w:rPr>
          <w:rFonts w:ascii="Times New Roman" w:hAnsi="Times New Roman" w:cs="Times New Roman"/>
        </w:rPr>
        <w:t>Protezler teslim edildikten sonra vuruk oluşabilir bunun için ilk kontrole bir(1) gün sonra gelinmelidir. Gerekirse kontrol seansları devam etmelidir</w:t>
      </w:r>
      <w:r w:rsidR="00C31B76">
        <w:rPr>
          <w:rFonts w:ascii="Times New Roman" w:hAnsi="Times New Roman" w:cs="Times New Roman"/>
        </w:rPr>
        <w:t>.</w:t>
      </w:r>
    </w:p>
    <w:p w:rsidR="00DD58D0" w:rsidRDefault="00E6446A" w:rsidP="00EF563C">
      <w:pPr>
        <w:pStyle w:val="ListeParagraf"/>
        <w:numPr>
          <w:ilvl w:val="0"/>
          <w:numId w:val="24"/>
        </w:numPr>
        <w:ind w:left="-320" w:right="-794"/>
        <w:jc w:val="both"/>
        <w:rPr>
          <w:rFonts w:ascii="Times New Roman" w:hAnsi="Times New Roman" w:cs="Times New Roman"/>
        </w:rPr>
      </w:pPr>
      <w:r w:rsidRPr="00DD58D0">
        <w:rPr>
          <w:rFonts w:ascii="Times New Roman" w:hAnsi="Times New Roman" w:cs="Times New Roman"/>
        </w:rPr>
        <w:lastRenderedPageBreak/>
        <w:t xml:space="preserve">Protez tesliminden sonra daha önceden </w:t>
      </w:r>
      <w:proofErr w:type="gramStart"/>
      <w:r w:rsidRPr="00DD58D0">
        <w:rPr>
          <w:rFonts w:ascii="Times New Roman" w:hAnsi="Times New Roman" w:cs="Times New Roman"/>
        </w:rPr>
        <w:t>protez</w:t>
      </w:r>
      <w:proofErr w:type="gramEnd"/>
      <w:r w:rsidRPr="00DD58D0">
        <w:rPr>
          <w:rFonts w:ascii="Times New Roman" w:hAnsi="Times New Roman" w:cs="Times New Roman"/>
        </w:rPr>
        <w:t xml:space="preserve"> kullanmış hastalarda bile belirli bir alışma dönemi olacaktır. Bu gibi durumlarda hemen eski </w:t>
      </w:r>
      <w:proofErr w:type="gramStart"/>
      <w:r w:rsidRPr="00DD58D0">
        <w:rPr>
          <w:rFonts w:ascii="Times New Roman" w:hAnsi="Times New Roman" w:cs="Times New Roman"/>
        </w:rPr>
        <w:t>protezinizi</w:t>
      </w:r>
      <w:proofErr w:type="gramEnd"/>
      <w:r w:rsidRPr="00DD58D0">
        <w:rPr>
          <w:rFonts w:ascii="Times New Roman" w:hAnsi="Times New Roman" w:cs="Times New Roman"/>
        </w:rPr>
        <w:t xml:space="preserve"> kullanmaya kalkışmamalı, yeni proteze alışmak için gayret gösterilmelidir.</w:t>
      </w:r>
    </w:p>
    <w:p w:rsidR="00E6446A" w:rsidRPr="00DD58D0" w:rsidRDefault="00E6446A" w:rsidP="00EF563C">
      <w:pPr>
        <w:pStyle w:val="ListeParagraf"/>
        <w:numPr>
          <w:ilvl w:val="0"/>
          <w:numId w:val="24"/>
        </w:numPr>
        <w:ind w:left="-320" w:right="-794"/>
        <w:jc w:val="both"/>
        <w:rPr>
          <w:rFonts w:ascii="Times New Roman" w:hAnsi="Times New Roman" w:cs="Times New Roman"/>
        </w:rPr>
      </w:pPr>
      <w:r w:rsidRPr="00DD58D0">
        <w:rPr>
          <w:rFonts w:ascii="Times New Roman" w:hAnsi="Times New Roman" w:cs="Times New Roman"/>
        </w:rPr>
        <w:t xml:space="preserve">Her hasta için </w:t>
      </w:r>
      <w:proofErr w:type="gramStart"/>
      <w:r w:rsidRPr="00DD58D0">
        <w:rPr>
          <w:rFonts w:ascii="Times New Roman" w:hAnsi="Times New Roman" w:cs="Times New Roman"/>
        </w:rPr>
        <w:t>protez</w:t>
      </w:r>
      <w:proofErr w:type="gramEnd"/>
      <w:r w:rsidRPr="00DD58D0">
        <w:rPr>
          <w:rFonts w:ascii="Times New Roman" w:hAnsi="Times New Roman" w:cs="Times New Roman"/>
        </w:rPr>
        <w:t xml:space="preserve"> tutuculuğu farklıdır. Özellikle Alt tam protezin tutuculuğu her zaman üst proteze oranla daha zayıftır. Alt çenede dilin kapladığı alan nedeniyle bunun tamamen önlenebilmesi olanaksızdır. Gerekirse hekim tavsiyesi ile protez yapıştırıcıları kullanılabilir.</w:t>
      </w:r>
    </w:p>
    <w:p w:rsidR="00913B1B" w:rsidRDefault="00E6446A" w:rsidP="00EF563C">
      <w:pPr>
        <w:pStyle w:val="ListeParagraf"/>
        <w:numPr>
          <w:ilvl w:val="0"/>
          <w:numId w:val="24"/>
        </w:numPr>
        <w:ind w:left="-320" w:right="-794"/>
        <w:jc w:val="both"/>
        <w:rPr>
          <w:rFonts w:ascii="Times New Roman" w:hAnsi="Times New Roman" w:cs="Times New Roman"/>
        </w:rPr>
      </w:pPr>
      <w:r w:rsidRPr="00913B1B">
        <w:rPr>
          <w:rFonts w:ascii="Times New Roman" w:hAnsi="Times New Roman" w:cs="Times New Roman"/>
        </w:rPr>
        <w:t>Başlangıçta gülmek, öksürmek protezin ağzınızda yerinden oynamasına sebep olabilir. Tekrar yerine oturması için yavaşça dişleri sıkıp, yutkunmak gerekir.</w:t>
      </w:r>
    </w:p>
    <w:p w:rsidR="00E6446A" w:rsidRPr="00913B1B" w:rsidRDefault="00E6446A" w:rsidP="00EF563C">
      <w:pPr>
        <w:pStyle w:val="ListeParagraf"/>
        <w:numPr>
          <w:ilvl w:val="0"/>
          <w:numId w:val="24"/>
        </w:numPr>
        <w:ind w:left="-320" w:right="-794"/>
        <w:jc w:val="both"/>
        <w:rPr>
          <w:rFonts w:ascii="Times New Roman" w:hAnsi="Times New Roman" w:cs="Times New Roman"/>
        </w:rPr>
      </w:pPr>
      <w:r w:rsidRPr="00913B1B">
        <w:rPr>
          <w:rFonts w:ascii="Times New Roman" w:hAnsi="Times New Roman" w:cs="Times New Roman"/>
        </w:rPr>
        <w:t>Konuşmada oluşabilecek problemlerin çözümü için yüksek sesle kitap okumanın faydası olacaktır.</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Özellikle tam protezlerde normal olarak yemek yenilebilmesi için en az 6-8 haftanın geçmesi gerekmektedir. Başlangıçta küçük parçalı yumuşak gıdalar alınmalı ve yavaş yavaş çiğnenmelidir. Ön dişlerde ısırma ve koparma yapılmamalıdır.</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Hareketli protezler yemeklerden sonra çıkarılıp bol su ile temizlenmelidir.</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Protezler iyi temizlenmez ise zamanla dişlerde renklenme meydana gelir.</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 xml:space="preserve">Hareketli protezler gece yatarken mutlaka çıkarılmalı, protez altındaki dokular gece dinlendirilmelidir. </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Akan su altında sabunla yıkanıp yumuşak kıllı diş fırçasıyla, diş macunu veya sıvı sabun kullanarak fırçalanmalı ve su dolu kabın içine konulmalıdır.</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Piyasada mevcut olan protez temizleme tabletlerinde protezler haftada 2 kez sabaha kadar bekletilebilir.</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Protezlerin temizliği için aşındırıcı malzemeler, deterjan ve çamaşır suyu gibi beyazlatıcılar kesinlikle kullanılmamalıdır.</w:t>
      </w:r>
    </w:p>
    <w:p w:rsidR="00E6446A" w:rsidRP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Fırçalama işlemi esnasında düşüp kırılmayı önlemek için işlem yumuşak bir havlu ya da su dolu kabın üzerinde yapılmalıdır.</w:t>
      </w:r>
    </w:p>
    <w:p w:rsidR="00E6446A" w:rsidRDefault="00E6446A" w:rsidP="00F0038E">
      <w:pPr>
        <w:pStyle w:val="ListeParagraf"/>
        <w:numPr>
          <w:ilvl w:val="0"/>
          <w:numId w:val="24"/>
        </w:numPr>
        <w:ind w:left="-320" w:right="-794"/>
        <w:jc w:val="both"/>
        <w:rPr>
          <w:rFonts w:ascii="Times New Roman" w:hAnsi="Times New Roman" w:cs="Times New Roman"/>
        </w:rPr>
      </w:pPr>
      <w:r w:rsidRPr="00E6446A">
        <w:rPr>
          <w:rFonts w:ascii="Times New Roman" w:hAnsi="Times New Roman" w:cs="Times New Roman"/>
        </w:rPr>
        <w:t>Altı(6) ayda bir protezlerin kontrolü için gelinmelidir. Rutin kontroller ihmal edilmemelidir.</w:t>
      </w:r>
    </w:p>
    <w:p w:rsidR="00763FD8" w:rsidRDefault="00763FD8" w:rsidP="00763FD8">
      <w:pPr>
        <w:pStyle w:val="ListeParagraf"/>
        <w:ind w:left="-680" w:right="-794"/>
        <w:jc w:val="both"/>
        <w:rPr>
          <w:rFonts w:ascii="Times New Roman" w:hAnsi="Times New Roman" w:cs="Times New Roman"/>
        </w:rPr>
      </w:pPr>
    </w:p>
    <w:p w:rsidR="00763FD8" w:rsidRDefault="00763FD8" w:rsidP="00763FD8">
      <w:pPr>
        <w:pStyle w:val="ListeParagraf"/>
        <w:ind w:left="-680" w:right="-794"/>
        <w:jc w:val="both"/>
        <w:rPr>
          <w:rFonts w:ascii="Times New Roman" w:hAnsi="Times New Roman" w:cs="Times New Roman"/>
          <w:b/>
          <w:bCs/>
        </w:rPr>
      </w:pPr>
      <w:r>
        <w:rPr>
          <w:rFonts w:ascii="Times New Roman" w:hAnsi="Times New Roman" w:cs="Times New Roman"/>
          <w:b/>
          <w:bCs/>
        </w:rPr>
        <w:t>5.9</w:t>
      </w:r>
      <w:r w:rsidRPr="003F7BF6">
        <w:rPr>
          <w:rFonts w:ascii="Times New Roman" w:hAnsi="Times New Roman" w:cs="Times New Roman"/>
          <w:b/>
          <w:bCs/>
        </w:rPr>
        <w:t>.</w:t>
      </w:r>
      <w:r>
        <w:rPr>
          <w:rFonts w:ascii="Times New Roman" w:hAnsi="Times New Roman" w:cs="Times New Roman"/>
          <w:b/>
          <w:bCs/>
        </w:rPr>
        <w:t>Malzeme ve Cihaz Yönetimi ile İlgili Düzenlemeler</w:t>
      </w:r>
    </w:p>
    <w:p w:rsidR="00763FD8" w:rsidRDefault="00763FD8" w:rsidP="00763FD8">
      <w:pPr>
        <w:pStyle w:val="ListeParagraf"/>
        <w:ind w:left="-680" w:right="-794"/>
        <w:jc w:val="both"/>
        <w:rPr>
          <w:rFonts w:ascii="Times New Roman" w:hAnsi="Times New Roman" w:cs="Times New Roman"/>
          <w:b/>
          <w:bCs/>
        </w:rPr>
      </w:pPr>
      <w:r>
        <w:rPr>
          <w:rFonts w:ascii="Times New Roman" w:hAnsi="Times New Roman" w:cs="Times New Roman"/>
          <w:b/>
          <w:bCs/>
        </w:rPr>
        <w:t>5.9.1.</w:t>
      </w:r>
      <w:r w:rsidRPr="003F7BF6">
        <w:rPr>
          <w:rFonts w:ascii="Times New Roman" w:hAnsi="Times New Roman" w:cs="Times New Roman"/>
          <w:b/>
          <w:bCs/>
        </w:rPr>
        <w:t xml:space="preserve">Protez Laboratuvarında Protez Yapım Sürecinde Kullanılan Tüm Cihaz ve Malzemelerin Kontrolü ve Güvenliği </w:t>
      </w:r>
    </w:p>
    <w:p w:rsidR="00763FD8" w:rsidRPr="003F7BF6" w:rsidRDefault="00763FD8" w:rsidP="00763FD8">
      <w:pPr>
        <w:pStyle w:val="ListeParagraf"/>
        <w:ind w:left="-680" w:right="-794"/>
        <w:jc w:val="both"/>
        <w:rPr>
          <w:rFonts w:ascii="Times New Roman" w:hAnsi="Times New Roman" w:cs="Times New Roman"/>
        </w:rPr>
      </w:pPr>
      <w:proofErr w:type="spellStart"/>
      <w:r w:rsidRPr="003F7BF6">
        <w:rPr>
          <w:rFonts w:ascii="Times New Roman" w:hAnsi="Times New Roman" w:cs="Times New Roman"/>
        </w:rPr>
        <w:t>Protetik</w:t>
      </w:r>
      <w:proofErr w:type="spellEnd"/>
      <w:r w:rsidRPr="003F7BF6">
        <w:rPr>
          <w:rFonts w:ascii="Times New Roman" w:hAnsi="Times New Roman" w:cs="Times New Roman"/>
        </w:rPr>
        <w:t xml:space="preserve"> Diş Tedavisi AD envanterine kayıtlı aşağıda sıralanmış cihazlar, bir Doktor Öğretim Üyesi sorumluluğuna verilmiştir. Bu cihazlar; ilgili öğretim üyesinin planladığı zamanda ve onun refakatinde kullanılmaktadır. </w:t>
      </w:r>
    </w:p>
    <w:p w:rsidR="00763FD8" w:rsidRPr="001A7120" w:rsidRDefault="00763FD8" w:rsidP="001F08F7">
      <w:pPr>
        <w:pStyle w:val="ListeParagraf"/>
        <w:numPr>
          <w:ilvl w:val="0"/>
          <w:numId w:val="37"/>
        </w:numPr>
        <w:ind w:left="-320" w:right="-794"/>
        <w:jc w:val="both"/>
        <w:rPr>
          <w:rFonts w:ascii="Times New Roman" w:hAnsi="Times New Roman" w:cs="Times New Roman"/>
        </w:rPr>
      </w:pPr>
      <w:r w:rsidRPr="001A7120">
        <w:rPr>
          <w:rFonts w:ascii="Times New Roman" w:hAnsi="Times New Roman" w:cs="Times New Roman"/>
        </w:rPr>
        <w:t xml:space="preserve">Dijital Ağız İçi Tarayıcı </w:t>
      </w:r>
    </w:p>
    <w:p w:rsidR="00763FD8" w:rsidRPr="001A7120" w:rsidRDefault="00763FD8" w:rsidP="00F0038E">
      <w:pPr>
        <w:pStyle w:val="ListeParagraf"/>
        <w:numPr>
          <w:ilvl w:val="0"/>
          <w:numId w:val="16"/>
        </w:numPr>
        <w:ind w:left="-320" w:right="-794"/>
        <w:jc w:val="both"/>
        <w:rPr>
          <w:rFonts w:ascii="Times New Roman" w:hAnsi="Times New Roman" w:cs="Times New Roman"/>
        </w:rPr>
      </w:pPr>
      <w:proofErr w:type="spellStart"/>
      <w:r w:rsidRPr="001A7120">
        <w:rPr>
          <w:rFonts w:ascii="Times New Roman" w:hAnsi="Times New Roman" w:cs="Times New Roman"/>
        </w:rPr>
        <w:t>Aljinat</w:t>
      </w:r>
      <w:proofErr w:type="spellEnd"/>
      <w:r w:rsidRPr="001A7120">
        <w:rPr>
          <w:rFonts w:ascii="Times New Roman" w:hAnsi="Times New Roman" w:cs="Times New Roman"/>
        </w:rPr>
        <w:t xml:space="preserve"> Cihazı </w:t>
      </w:r>
    </w:p>
    <w:p w:rsidR="00763FD8" w:rsidRDefault="00763FD8" w:rsidP="00763FD8">
      <w:pPr>
        <w:pStyle w:val="ListeParagraf"/>
        <w:ind w:left="-680" w:right="-794"/>
        <w:jc w:val="both"/>
        <w:rPr>
          <w:rFonts w:ascii="Times New Roman" w:hAnsi="Times New Roman" w:cs="Times New Roman"/>
          <w:b/>
          <w:bCs/>
        </w:rPr>
      </w:pPr>
      <w:r>
        <w:rPr>
          <w:rFonts w:ascii="Times New Roman" w:hAnsi="Times New Roman" w:cs="Times New Roman"/>
          <w:b/>
          <w:bCs/>
        </w:rPr>
        <w:t>5.9.2</w:t>
      </w:r>
      <w:r w:rsidRPr="00E04BAC">
        <w:rPr>
          <w:rFonts w:ascii="Times New Roman" w:hAnsi="Times New Roman" w:cs="Times New Roman"/>
          <w:b/>
          <w:bCs/>
        </w:rPr>
        <w:t xml:space="preserve">. Protez Laboratuvarında Protez Yapım Sürecinde Kullanılan Tüm Cihaz Ve Malzemelerin Envanteri </w:t>
      </w:r>
    </w:p>
    <w:p w:rsidR="00763FD8" w:rsidRPr="00E04BAC" w:rsidRDefault="00763FD8" w:rsidP="00763FD8">
      <w:pPr>
        <w:pStyle w:val="ListeParagraf"/>
        <w:ind w:left="-680" w:right="-794"/>
        <w:jc w:val="both"/>
        <w:rPr>
          <w:rFonts w:ascii="Times New Roman" w:hAnsi="Times New Roman" w:cs="Times New Roman"/>
        </w:rPr>
      </w:pPr>
      <w:r w:rsidRPr="00E04BAC">
        <w:rPr>
          <w:rFonts w:ascii="Times New Roman" w:hAnsi="Times New Roman" w:cs="Times New Roman"/>
        </w:rPr>
        <w:t xml:space="preserve">Protez hizmet alımı kapsamında çalışılmakta olan yüklenici laboratuvar; Vergi Levhası, Oda Kayıt Belgesi, Sağlık Bakanlığı Ruhsat Belgesi, Sağlık Bakanlığı Meslek Belgesi, İş Yeri Ruhsatı (Belediyeden), Sağlık Bakanlığı Personel Çalışma Belgesi, Mesul Müdürlük Belgesine sahiptir ve bu bağlamda Sağlık Bakanlığımızın belirlediği Çok Amaçlı Diş Laboratuvarı olma özelliklerinin tamamını karşılamaktadır. Bu özellikler ekipmanları da kapsamaktadır. Sözleşme kapsamında yüklenici firmanın gerek </w:t>
      </w:r>
      <w:r w:rsidR="00F25A74">
        <w:rPr>
          <w:rFonts w:ascii="Times New Roman" w:hAnsi="Times New Roman" w:cs="Times New Roman"/>
        </w:rPr>
        <w:t>merkezi</w:t>
      </w:r>
      <w:r w:rsidRPr="00E04BAC">
        <w:rPr>
          <w:rFonts w:ascii="Times New Roman" w:hAnsi="Times New Roman" w:cs="Times New Roman"/>
        </w:rPr>
        <w:t xml:space="preserve">mizde kendisine tanınan alanda kullandığı ve gerekse merkez laboratuvarında kullanmakta olduğu cihazlar için ve her bir cihaza ait aşağıdaki özellikleri sözleşme öncesi yazılı olarak idareye takdim etmiş ve kalibrasyon işlemleri yapıldıkça da bildirmektedir. </w:t>
      </w:r>
    </w:p>
    <w:p w:rsidR="00763FD8" w:rsidRPr="003F7BF6" w:rsidRDefault="00763FD8" w:rsidP="00F0038E">
      <w:pPr>
        <w:pStyle w:val="ListeParagraf"/>
        <w:numPr>
          <w:ilvl w:val="0"/>
          <w:numId w:val="17"/>
        </w:numPr>
        <w:ind w:left="-283" w:right="-794"/>
        <w:jc w:val="both"/>
        <w:rPr>
          <w:rFonts w:ascii="Times New Roman" w:hAnsi="Times New Roman" w:cs="Times New Roman"/>
        </w:rPr>
      </w:pPr>
      <w:r w:rsidRPr="003F7BF6">
        <w:rPr>
          <w:rFonts w:ascii="Times New Roman" w:hAnsi="Times New Roman" w:cs="Times New Roman"/>
        </w:rPr>
        <w:t xml:space="preserve">Cihazın adı </w:t>
      </w:r>
    </w:p>
    <w:p w:rsidR="00763FD8" w:rsidRPr="003F7BF6" w:rsidRDefault="00763FD8" w:rsidP="00F0038E">
      <w:pPr>
        <w:pStyle w:val="ListeParagraf"/>
        <w:numPr>
          <w:ilvl w:val="0"/>
          <w:numId w:val="17"/>
        </w:numPr>
        <w:ind w:left="-283" w:right="-794"/>
        <w:jc w:val="both"/>
        <w:rPr>
          <w:rFonts w:ascii="Times New Roman" w:hAnsi="Times New Roman" w:cs="Times New Roman"/>
        </w:rPr>
      </w:pPr>
      <w:r w:rsidRPr="003F7BF6">
        <w:rPr>
          <w:rFonts w:ascii="Times New Roman" w:hAnsi="Times New Roman" w:cs="Times New Roman"/>
        </w:rPr>
        <w:t xml:space="preserve">Cihazın markası ve modeli </w:t>
      </w:r>
    </w:p>
    <w:p w:rsidR="00763FD8" w:rsidRPr="003F7BF6" w:rsidRDefault="00763FD8" w:rsidP="00F0038E">
      <w:pPr>
        <w:pStyle w:val="ListeParagraf"/>
        <w:numPr>
          <w:ilvl w:val="0"/>
          <w:numId w:val="17"/>
        </w:numPr>
        <w:ind w:left="-283" w:right="-794"/>
        <w:jc w:val="both"/>
        <w:rPr>
          <w:rFonts w:ascii="Times New Roman" w:hAnsi="Times New Roman" w:cs="Times New Roman"/>
        </w:rPr>
      </w:pPr>
      <w:r w:rsidRPr="003F7BF6">
        <w:rPr>
          <w:rFonts w:ascii="Times New Roman" w:hAnsi="Times New Roman" w:cs="Times New Roman"/>
        </w:rPr>
        <w:t xml:space="preserve">Üretim ve hizmete girdiği tarih </w:t>
      </w:r>
    </w:p>
    <w:p w:rsidR="00763FD8" w:rsidRPr="003F7BF6" w:rsidRDefault="00763FD8" w:rsidP="00F0038E">
      <w:pPr>
        <w:pStyle w:val="ListeParagraf"/>
        <w:numPr>
          <w:ilvl w:val="0"/>
          <w:numId w:val="17"/>
        </w:numPr>
        <w:ind w:left="-283" w:right="-794"/>
        <w:jc w:val="both"/>
        <w:rPr>
          <w:rFonts w:ascii="Times New Roman" w:hAnsi="Times New Roman" w:cs="Times New Roman"/>
        </w:rPr>
      </w:pPr>
      <w:r w:rsidRPr="003F7BF6">
        <w:rPr>
          <w:rFonts w:ascii="Times New Roman" w:hAnsi="Times New Roman" w:cs="Times New Roman"/>
        </w:rPr>
        <w:t>Seri numarası</w:t>
      </w:r>
    </w:p>
    <w:p w:rsidR="00763FD8" w:rsidRPr="00F91E7C" w:rsidRDefault="00763FD8" w:rsidP="00F0038E">
      <w:pPr>
        <w:pStyle w:val="ListeParagraf"/>
        <w:numPr>
          <w:ilvl w:val="0"/>
          <w:numId w:val="17"/>
        </w:numPr>
        <w:ind w:left="-320" w:right="-794"/>
        <w:jc w:val="both"/>
        <w:rPr>
          <w:rFonts w:ascii="Times New Roman" w:hAnsi="Times New Roman" w:cs="Times New Roman"/>
        </w:rPr>
      </w:pPr>
      <w:r w:rsidRPr="00F91E7C">
        <w:rPr>
          <w:rFonts w:ascii="Times New Roman" w:hAnsi="Times New Roman" w:cs="Times New Roman"/>
        </w:rPr>
        <w:t xml:space="preserve">Temsilci firma bilgisi </w:t>
      </w:r>
    </w:p>
    <w:p w:rsidR="00763FD8" w:rsidRDefault="00763FD8" w:rsidP="00F0038E">
      <w:pPr>
        <w:pStyle w:val="ListeParagraf"/>
        <w:numPr>
          <w:ilvl w:val="0"/>
          <w:numId w:val="17"/>
        </w:numPr>
        <w:ind w:left="-320" w:right="-794"/>
        <w:jc w:val="both"/>
        <w:rPr>
          <w:rFonts w:ascii="Times New Roman" w:hAnsi="Times New Roman" w:cs="Times New Roman"/>
        </w:rPr>
      </w:pPr>
      <w:r w:rsidRPr="00E04BAC">
        <w:rPr>
          <w:rFonts w:ascii="Times New Roman" w:hAnsi="Times New Roman" w:cs="Times New Roman"/>
        </w:rPr>
        <w:t xml:space="preserve">Cihazın kalibrasyona tabi olup olmadığı </w:t>
      </w:r>
    </w:p>
    <w:p w:rsidR="00763FD8" w:rsidRDefault="00763FD8" w:rsidP="00F0038E">
      <w:pPr>
        <w:pStyle w:val="ListeParagraf"/>
        <w:numPr>
          <w:ilvl w:val="0"/>
          <w:numId w:val="17"/>
        </w:numPr>
        <w:ind w:left="-320" w:right="-794"/>
        <w:jc w:val="both"/>
        <w:rPr>
          <w:rFonts w:ascii="Times New Roman" w:hAnsi="Times New Roman" w:cs="Times New Roman"/>
        </w:rPr>
      </w:pPr>
      <w:r w:rsidRPr="00F91E7C">
        <w:rPr>
          <w:rFonts w:ascii="Times New Roman" w:hAnsi="Times New Roman" w:cs="Times New Roman"/>
        </w:rPr>
        <w:t>Edinme Yılı</w:t>
      </w:r>
      <w:r w:rsidRPr="002773AD">
        <w:rPr>
          <w:rFonts w:ascii="Times New Roman" w:hAnsi="Times New Roman" w:cs="Times New Roman"/>
        </w:rPr>
        <w:tab/>
      </w:r>
    </w:p>
    <w:p w:rsidR="00C31B76" w:rsidRDefault="00763FD8" w:rsidP="00F0038E">
      <w:pPr>
        <w:pStyle w:val="ListeParagraf"/>
        <w:numPr>
          <w:ilvl w:val="0"/>
          <w:numId w:val="17"/>
        </w:numPr>
        <w:ind w:left="-320" w:right="-794"/>
        <w:jc w:val="both"/>
        <w:rPr>
          <w:rFonts w:ascii="Times New Roman" w:hAnsi="Times New Roman" w:cs="Times New Roman"/>
        </w:rPr>
        <w:sectPr w:rsidR="00C31B76">
          <w:headerReference w:type="default" r:id="rId16"/>
          <w:pgSz w:w="11906" w:h="16838"/>
          <w:pgMar w:top="1417" w:right="1417" w:bottom="1417" w:left="1417" w:header="708" w:footer="708" w:gutter="0"/>
          <w:cols w:space="708"/>
          <w:docGrid w:linePitch="360"/>
        </w:sectPr>
      </w:pPr>
      <w:r w:rsidRPr="002773AD">
        <w:rPr>
          <w:rFonts w:ascii="Times New Roman" w:hAnsi="Times New Roman" w:cs="Times New Roman"/>
        </w:rPr>
        <w:t>Bulunduğu Bölüm</w:t>
      </w:r>
    </w:p>
    <w:p w:rsidR="00DD58D0" w:rsidRDefault="00763FD8" w:rsidP="00DD58D0">
      <w:pPr>
        <w:pStyle w:val="ListeParagraf"/>
        <w:ind w:left="-680" w:right="-794"/>
        <w:jc w:val="both"/>
        <w:rPr>
          <w:rFonts w:ascii="Times New Roman" w:hAnsi="Times New Roman" w:cs="Times New Roman"/>
          <w:b/>
          <w:bCs/>
        </w:rPr>
      </w:pPr>
      <w:r w:rsidRPr="003F7BF6">
        <w:rPr>
          <w:rFonts w:ascii="Times New Roman" w:hAnsi="Times New Roman" w:cs="Times New Roman"/>
          <w:b/>
          <w:bCs/>
        </w:rPr>
        <w:lastRenderedPageBreak/>
        <w:t>5</w:t>
      </w:r>
      <w:r>
        <w:rPr>
          <w:rFonts w:ascii="Times New Roman" w:hAnsi="Times New Roman" w:cs="Times New Roman"/>
          <w:b/>
          <w:bCs/>
        </w:rPr>
        <w:t>.9</w:t>
      </w:r>
      <w:r w:rsidRPr="003F7BF6">
        <w:rPr>
          <w:rFonts w:ascii="Times New Roman" w:hAnsi="Times New Roman" w:cs="Times New Roman"/>
          <w:b/>
          <w:bCs/>
        </w:rPr>
        <w:t>.</w:t>
      </w:r>
      <w:r>
        <w:rPr>
          <w:rFonts w:ascii="Times New Roman" w:hAnsi="Times New Roman" w:cs="Times New Roman"/>
          <w:b/>
          <w:bCs/>
        </w:rPr>
        <w:t>3.</w:t>
      </w:r>
      <w:r w:rsidRPr="003F7BF6">
        <w:rPr>
          <w:rFonts w:ascii="Times New Roman" w:hAnsi="Times New Roman" w:cs="Times New Roman"/>
          <w:b/>
          <w:bCs/>
        </w:rPr>
        <w:t xml:space="preserve"> Cihaz Arızaları, Arıza Bildirim ve Onarım Süreçlerinin Kayıt Altına Alınması </w:t>
      </w:r>
    </w:p>
    <w:p w:rsidR="00763FD8" w:rsidRDefault="00763FD8" w:rsidP="00DD58D0">
      <w:pPr>
        <w:pStyle w:val="ListeParagraf"/>
        <w:ind w:left="-680" w:right="-794"/>
        <w:jc w:val="both"/>
        <w:rPr>
          <w:rFonts w:ascii="Times New Roman" w:hAnsi="Times New Roman" w:cs="Times New Roman"/>
        </w:rPr>
      </w:pPr>
      <w:r w:rsidRPr="003F7BF6">
        <w:rPr>
          <w:rFonts w:ascii="Times New Roman" w:hAnsi="Times New Roman" w:cs="Times New Roman"/>
        </w:rPr>
        <w:t xml:space="preserve">Cihaz arızaları </w:t>
      </w:r>
      <w:r w:rsidR="00F25A74">
        <w:rPr>
          <w:rFonts w:ascii="Times New Roman" w:hAnsi="Times New Roman" w:cs="Times New Roman"/>
        </w:rPr>
        <w:t>kurumumuz</w:t>
      </w:r>
      <w:r w:rsidRPr="003F7BF6">
        <w:rPr>
          <w:rFonts w:ascii="Times New Roman" w:hAnsi="Times New Roman" w:cs="Times New Roman"/>
        </w:rPr>
        <w:t xml:space="preserve"> otomasyon sistemi üzerinde yer alan ‘Arıza Takip’</w:t>
      </w:r>
      <w:r w:rsidR="00DD58D0">
        <w:rPr>
          <w:rFonts w:ascii="Times New Roman" w:hAnsi="Times New Roman" w:cs="Times New Roman"/>
        </w:rPr>
        <w:t xml:space="preserve"> bölümü</w:t>
      </w:r>
      <w:r w:rsidRPr="003F7BF6">
        <w:rPr>
          <w:rFonts w:ascii="Times New Roman" w:hAnsi="Times New Roman" w:cs="Times New Roman"/>
        </w:rPr>
        <w:t xml:space="preserve"> üzerinden bildirilebilmekte ve onarım süreçleri kayıt altına alınmaktadır. </w:t>
      </w:r>
    </w:p>
    <w:p w:rsidR="00763FD8" w:rsidRPr="00E04BAC" w:rsidRDefault="00763FD8" w:rsidP="00763FD8">
      <w:pPr>
        <w:pStyle w:val="ListeParagraf"/>
        <w:ind w:left="-680" w:right="-794"/>
        <w:jc w:val="both"/>
        <w:rPr>
          <w:rFonts w:ascii="Times New Roman" w:hAnsi="Times New Roman" w:cs="Times New Roman"/>
        </w:rPr>
      </w:pPr>
      <w:r>
        <w:rPr>
          <w:rFonts w:ascii="Times New Roman" w:hAnsi="Times New Roman" w:cs="Times New Roman"/>
          <w:b/>
          <w:bCs/>
        </w:rPr>
        <w:t>5.9.4</w:t>
      </w:r>
      <w:r w:rsidR="009E6825">
        <w:rPr>
          <w:rFonts w:ascii="Times New Roman" w:hAnsi="Times New Roman" w:cs="Times New Roman"/>
          <w:b/>
          <w:bCs/>
        </w:rPr>
        <w:t>. Malzemelerin Güvenli v</w:t>
      </w:r>
      <w:r w:rsidRPr="00E04BAC">
        <w:rPr>
          <w:rFonts w:ascii="Times New Roman" w:hAnsi="Times New Roman" w:cs="Times New Roman"/>
          <w:b/>
          <w:bCs/>
        </w:rPr>
        <w:t xml:space="preserve">e Verimli Kullanımına Yönelik Genel Kurallar </w:t>
      </w:r>
    </w:p>
    <w:p w:rsidR="00763FD8" w:rsidRPr="003F7BF6" w:rsidRDefault="00763FD8" w:rsidP="00F0038E">
      <w:pPr>
        <w:pStyle w:val="ListeParagraf"/>
        <w:numPr>
          <w:ilvl w:val="0"/>
          <w:numId w:val="19"/>
        </w:numPr>
        <w:ind w:left="-320" w:right="-794"/>
        <w:jc w:val="both"/>
        <w:rPr>
          <w:rFonts w:ascii="Times New Roman" w:hAnsi="Times New Roman" w:cs="Times New Roman"/>
        </w:rPr>
      </w:pPr>
      <w:r w:rsidRPr="003F7BF6">
        <w:rPr>
          <w:rFonts w:ascii="Times New Roman" w:hAnsi="Times New Roman" w:cs="Times New Roman"/>
        </w:rPr>
        <w:t>Hareketli protezlerin ilk ölçüleri beyaz alçı dökülerek model elde edilmelidir. Böylelikle daha yüksek maliyetli</w:t>
      </w:r>
      <w:r w:rsidR="00DD58D0">
        <w:rPr>
          <w:rFonts w:ascii="Times New Roman" w:hAnsi="Times New Roman" w:cs="Times New Roman"/>
        </w:rPr>
        <w:t xml:space="preserve"> sert alçı ziyan edilmeyecektir.</w:t>
      </w:r>
    </w:p>
    <w:p w:rsidR="00203E53" w:rsidRDefault="00763FD8" w:rsidP="00EF563C">
      <w:pPr>
        <w:pStyle w:val="ListeParagraf"/>
        <w:numPr>
          <w:ilvl w:val="0"/>
          <w:numId w:val="19"/>
        </w:numPr>
        <w:ind w:left="-320" w:right="-794"/>
        <w:jc w:val="both"/>
        <w:rPr>
          <w:rFonts w:ascii="Times New Roman" w:hAnsi="Times New Roman" w:cs="Times New Roman"/>
        </w:rPr>
      </w:pPr>
      <w:r w:rsidRPr="00203E53">
        <w:rPr>
          <w:rFonts w:ascii="Times New Roman" w:hAnsi="Times New Roman" w:cs="Times New Roman"/>
        </w:rPr>
        <w:t xml:space="preserve">Sabit </w:t>
      </w:r>
      <w:proofErr w:type="gramStart"/>
      <w:r w:rsidRPr="00203E53">
        <w:rPr>
          <w:rFonts w:ascii="Times New Roman" w:hAnsi="Times New Roman" w:cs="Times New Roman"/>
        </w:rPr>
        <w:t>protezlerde</w:t>
      </w:r>
      <w:proofErr w:type="gramEnd"/>
      <w:r w:rsidRPr="00203E53">
        <w:rPr>
          <w:rFonts w:ascii="Times New Roman" w:hAnsi="Times New Roman" w:cs="Times New Roman"/>
        </w:rPr>
        <w:t xml:space="preserve"> geçici kuron yapmak üzere alınan </w:t>
      </w:r>
      <w:proofErr w:type="spellStart"/>
      <w:r w:rsidRPr="00203E53">
        <w:rPr>
          <w:rFonts w:ascii="Times New Roman" w:hAnsi="Times New Roman" w:cs="Times New Roman"/>
        </w:rPr>
        <w:t>aljinat</w:t>
      </w:r>
      <w:proofErr w:type="spellEnd"/>
      <w:r w:rsidRPr="00203E53">
        <w:rPr>
          <w:rFonts w:ascii="Times New Roman" w:hAnsi="Times New Roman" w:cs="Times New Roman"/>
        </w:rPr>
        <w:t xml:space="preserve"> ölçülerden beyaz alçı kulla</w:t>
      </w:r>
      <w:r w:rsidR="00203E53">
        <w:rPr>
          <w:rFonts w:ascii="Times New Roman" w:hAnsi="Times New Roman" w:cs="Times New Roman"/>
        </w:rPr>
        <w:t>nılarak model elde edilmelidir.</w:t>
      </w:r>
    </w:p>
    <w:p w:rsidR="00763FD8" w:rsidRPr="00203E53" w:rsidRDefault="00763FD8" w:rsidP="00EF563C">
      <w:pPr>
        <w:pStyle w:val="ListeParagraf"/>
        <w:numPr>
          <w:ilvl w:val="0"/>
          <w:numId w:val="19"/>
        </w:numPr>
        <w:ind w:left="-320" w:right="-794"/>
        <w:jc w:val="both"/>
        <w:rPr>
          <w:rFonts w:ascii="Times New Roman" w:hAnsi="Times New Roman" w:cs="Times New Roman"/>
        </w:rPr>
      </w:pPr>
      <w:r w:rsidRPr="00203E53">
        <w:rPr>
          <w:rFonts w:ascii="Times New Roman" w:hAnsi="Times New Roman" w:cs="Times New Roman"/>
        </w:rPr>
        <w:t xml:space="preserve">Sert alçı dökülerek elde edilen modeller için tabla beyaz alçı kullanılarak yapılmalıdır. Bu nedenle model elde edilmesinde gereğinden fazla sert alçı kullanılmamalıdır. </w:t>
      </w:r>
    </w:p>
    <w:p w:rsidR="00763FD8" w:rsidRPr="003F7BF6" w:rsidRDefault="00763FD8" w:rsidP="00F0038E">
      <w:pPr>
        <w:pStyle w:val="ListeParagraf"/>
        <w:numPr>
          <w:ilvl w:val="0"/>
          <w:numId w:val="19"/>
        </w:numPr>
        <w:ind w:left="-320" w:right="-794"/>
        <w:jc w:val="both"/>
        <w:rPr>
          <w:rFonts w:ascii="Times New Roman" w:hAnsi="Times New Roman" w:cs="Times New Roman"/>
        </w:rPr>
      </w:pPr>
      <w:r w:rsidRPr="003F7BF6">
        <w:rPr>
          <w:rFonts w:ascii="Times New Roman" w:hAnsi="Times New Roman" w:cs="Times New Roman"/>
        </w:rPr>
        <w:t xml:space="preserve">Gerek zirkon </w:t>
      </w:r>
      <w:proofErr w:type="spellStart"/>
      <w:r w:rsidRPr="003F7BF6">
        <w:rPr>
          <w:rFonts w:ascii="Times New Roman" w:hAnsi="Times New Roman" w:cs="Times New Roman"/>
        </w:rPr>
        <w:t>sinterleme</w:t>
      </w:r>
      <w:proofErr w:type="spellEnd"/>
      <w:r w:rsidRPr="003F7BF6">
        <w:rPr>
          <w:rFonts w:ascii="Times New Roman" w:hAnsi="Times New Roman" w:cs="Times New Roman"/>
        </w:rPr>
        <w:t xml:space="preserve"> fırını ve gerekse porselen fırını yalnızca az sayıda sabit protez üyesi için çalıştırılmamalı, en az yirmi üye kuron olması beklenmelidir. </w:t>
      </w:r>
    </w:p>
    <w:p w:rsidR="00763FD8" w:rsidRPr="00031DC9" w:rsidRDefault="00763FD8" w:rsidP="00F0038E">
      <w:pPr>
        <w:pStyle w:val="ListeParagraf"/>
        <w:numPr>
          <w:ilvl w:val="0"/>
          <w:numId w:val="19"/>
        </w:numPr>
        <w:ind w:left="-320" w:right="-794"/>
        <w:jc w:val="both"/>
        <w:rPr>
          <w:rFonts w:ascii="Times New Roman" w:hAnsi="Times New Roman" w:cs="Times New Roman"/>
        </w:rPr>
      </w:pPr>
      <w:r w:rsidRPr="003F7BF6">
        <w:rPr>
          <w:rFonts w:ascii="Times New Roman" w:hAnsi="Times New Roman" w:cs="Times New Roman"/>
        </w:rPr>
        <w:t>Dijital tarayıcı ve CAD uygulaması için herhangi bir tüketim sarfiyatı bulunmamakla birlikte bu</w:t>
      </w:r>
      <w:r>
        <w:rPr>
          <w:rFonts w:ascii="Times New Roman" w:hAnsi="Times New Roman" w:cs="Times New Roman"/>
        </w:rPr>
        <w:t xml:space="preserve"> </w:t>
      </w:r>
      <w:r w:rsidRPr="00031DC9">
        <w:rPr>
          <w:rFonts w:ascii="Times New Roman" w:hAnsi="Times New Roman" w:cs="Times New Roman"/>
        </w:rPr>
        <w:t xml:space="preserve">cihaz ile elde edilmiş dijital ölçülerin ve tasarımların sabit proteze dönüştürülmesi (CAM safhası) aşaması için dairesel blokların tasarruflu kullanımı sağlamak için yeter sayıda üye biriktirilmeli ve blok üzerinde uygun şekilde konumlandırılmalıdır. </w:t>
      </w:r>
    </w:p>
    <w:p w:rsidR="00763FD8" w:rsidRPr="003F7BF6" w:rsidRDefault="00763FD8" w:rsidP="00F0038E">
      <w:pPr>
        <w:pStyle w:val="ListeParagraf"/>
        <w:numPr>
          <w:ilvl w:val="0"/>
          <w:numId w:val="19"/>
        </w:numPr>
        <w:ind w:left="-320" w:right="-794"/>
        <w:jc w:val="both"/>
        <w:rPr>
          <w:rFonts w:ascii="Times New Roman" w:hAnsi="Times New Roman" w:cs="Times New Roman"/>
        </w:rPr>
      </w:pPr>
      <w:r w:rsidRPr="003F7BF6">
        <w:rPr>
          <w:rFonts w:ascii="Times New Roman" w:hAnsi="Times New Roman" w:cs="Times New Roman"/>
        </w:rPr>
        <w:t xml:space="preserve">Yüksek ısı oluşturan fırınlar ile gerçekleştirilecek çalışmalarda oluşabilecek yanma risklerine karşı dikkatli olunmalı ve ısıya dayanıklı koruyucu </w:t>
      </w:r>
      <w:proofErr w:type="spellStart"/>
      <w:r w:rsidRPr="003F7BF6">
        <w:rPr>
          <w:rFonts w:ascii="Times New Roman" w:hAnsi="Times New Roman" w:cs="Times New Roman"/>
        </w:rPr>
        <w:t>pensetler</w:t>
      </w:r>
      <w:proofErr w:type="spellEnd"/>
      <w:r w:rsidRPr="003F7BF6">
        <w:rPr>
          <w:rFonts w:ascii="Times New Roman" w:hAnsi="Times New Roman" w:cs="Times New Roman"/>
        </w:rPr>
        <w:t xml:space="preserve"> ile materyallere müdahale edilmelidir. Ayrıca eldiven giyilmesi, gözlük ve maske takılması gibi koruyucu tedbirler alınmalıdır. </w:t>
      </w:r>
    </w:p>
    <w:p w:rsidR="00763FD8" w:rsidRPr="003F7BF6" w:rsidRDefault="00763FD8" w:rsidP="00F0038E">
      <w:pPr>
        <w:pStyle w:val="ListeParagraf"/>
        <w:numPr>
          <w:ilvl w:val="0"/>
          <w:numId w:val="19"/>
        </w:numPr>
        <w:ind w:left="-320" w:right="-794"/>
        <w:jc w:val="both"/>
        <w:rPr>
          <w:rFonts w:ascii="Times New Roman" w:hAnsi="Times New Roman" w:cs="Times New Roman"/>
        </w:rPr>
      </w:pPr>
      <w:r w:rsidRPr="003F7BF6">
        <w:rPr>
          <w:rFonts w:ascii="Times New Roman" w:hAnsi="Times New Roman" w:cs="Times New Roman"/>
        </w:rPr>
        <w:t xml:space="preserve">Tümü dijital karakterde olan mevcut ekipmanların işlem öncesi kullanım kılavuzları </w:t>
      </w:r>
      <w:r>
        <w:rPr>
          <w:rFonts w:ascii="Times New Roman" w:hAnsi="Times New Roman" w:cs="Times New Roman"/>
        </w:rPr>
        <w:t>dikkate alınarak,</w:t>
      </w:r>
      <w:r w:rsidRPr="003F7BF6">
        <w:rPr>
          <w:rFonts w:ascii="Times New Roman" w:hAnsi="Times New Roman" w:cs="Times New Roman"/>
        </w:rPr>
        <w:t xml:space="preserve"> gerekli kullanım ayarları </w:t>
      </w:r>
      <w:proofErr w:type="spellStart"/>
      <w:r w:rsidRPr="003F7BF6">
        <w:rPr>
          <w:rFonts w:ascii="Times New Roman" w:hAnsi="Times New Roman" w:cs="Times New Roman"/>
        </w:rPr>
        <w:t>klavuza</w:t>
      </w:r>
      <w:proofErr w:type="spellEnd"/>
      <w:r w:rsidRPr="003F7BF6">
        <w:rPr>
          <w:rFonts w:ascii="Times New Roman" w:hAnsi="Times New Roman" w:cs="Times New Roman"/>
        </w:rPr>
        <w:t xml:space="preserve"> göre yapılmalıdır </w:t>
      </w:r>
    </w:p>
    <w:p w:rsidR="00763FD8" w:rsidRPr="003F7BF6" w:rsidRDefault="00763FD8" w:rsidP="00F0038E">
      <w:pPr>
        <w:pStyle w:val="ListeParagraf"/>
        <w:numPr>
          <w:ilvl w:val="0"/>
          <w:numId w:val="19"/>
        </w:numPr>
        <w:ind w:left="-320" w:right="-794"/>
        <w:jc w:val="both"/>
        <w:rPr>
          <w:rFonts w:ascii="Times New Roman" w:hAnsi="Times New Roman" w:cs="Times New Roman"/>
        </w:rPr>
      </w:pPr>
      <w:r w:rsidRPr="003F7BF6">
        <w:rPr>
          <w:rFonts w:ascii="Times New Roman" w:hAnsi="Times New Roman" w:cs="Times New Roman"/>
        </w:rPr>
        <w:t xml:space="preserve">Cihazların kullanımı sorumlu öğretim üyesi nezaretinde gerçekleştirilmelidir </w:t>
      </w:r>
    </w:p>
    <w:p w:rsidR="00763FD8" w:rsidRPr="003F7BF6" w:rsidRDefault="00763FD8" w:rsidP="00F0038E">
      <w:pPr>
        <w:pStyle w:val="ListeParagraf"/>
        <w:numPr>
          <w:ilvl w:val="0"/>
          <w:numId w:val="19"/>
        </w:numPr>
        <w:ind w:left="-320" w:right="-794"/>
        <w:jc w:val="both"/>
        <w:rPr>
          <w:rFonts w:ascii="Times New Roman" w:hAnsi="Times New Roman" w:cs="Times New Roman"/>
        </w:rPr>
      </w:pPr>
      <w:r w:rsidRPr="003F7BF6">
        <w:rPr>
          <w:rFonts w:ascii="Times New Roman" w:hAnsi="Times New Roman" w:cs="Times New Roman"/>
        </w:rPr>
        <w:t xml:space="preserve">Çalışma tamamlandığında cihazlar çalışır halde sorumluya teslim edilmeli ve elektrikle olan bağlantısının kesildiği mutlaka kontrol edilmelidir. </w:t>
      </w:r>
    </w:p>
    <w:p w:rsidR="00406204" w:rsidRDefault="00763FD8" w:rsidP="00406204">
      <w:pPr>
        <w:pStyle w:val="ListeParagraf"/>
        <w:ind w:left="-680" w:right="-794"/>
        <w:jc w:val="both"/>
        <w:rPr>
          <w:rFonts w:ascii="Times New Roman" w:hAnsi="Times New Roman" w:cs="Times New Roman"/>
          <w:b/>
          <w:bCs/>
          <w:color w:val="FF0000"/>
        </w:rPr>
      </w:pPr>
      <w:r w:rsidRPr="00632B2C">
        <w:rPr>
          <w:rFonts w:ascii="Times New Roman" w:hAnsi="Times New Roman" w:cs="Times New Roman"/>
          <w:b/>
          <w:bCs/>
        </w:rPr>
        <w:t>5.10</w:t>
      </w:r>
      <w:r w:rsidR="00406204" w:rsidRPr="00632B2C">
        <w:rPr>
          <w:rFonts w:ascii="Times New Roman" w:hAnsi="Times New Roman" w:cs="Times New Roman"/>
          <w:b/>
          <w:bCs/>
        </w:rPr>
        <w:t>. Bölüm Çalışanlarına Verilmesi Gereken Eğitimler</w:t>
      </w:r>
    </w:p>
    <w:p w:rsidR="00406204" w:rsidRPr="00406204" w:rsidRDefault="00406204" w:rsidP="00F0038E">
      <w:pPr>
        <w:pStyle w:val="ListeParagraf"/>
        <w:numPr>
          <w:ilvl w:val="0"/>
          <w:numId w:val="26"/>
        </w:numPr>
        <w:ind w:left="-320" w:right="-794"/>
        <w:jc w:val="both"/>
        <w:rPr>
          <w:rFonts w:ascii="Times New Roman" w:hAnsi="Times New Roman" w:cs="Times New Roman"/>
          <w:bCs/>
        </w:rPr>
      </w:pPr>
      <w:r w:rsidRPr="00406204">
        <w:rPr>
          <w:rFonts w:ascii="Times New Roman" w:hAnsi="Times New Roman" w:cs="Times New Roman"/>
          <w:bCs/>
        </w:rPr>
        <w:t xml:space="preserve">Protezin </w:t>
      </w:r>
      <w:r w:rsidR="00064485" w:rsidRPr="00406204">
        <w:rPr>
          <w:rFonts w:ascii="Times New Roman" w:hAnsi="Times New Roman" w:cs="Times New Roman"/>
          <w:bCs/>
        </w:rPr>
        <w:t>yapımına ilişkin süreç</w:t>
      </w:r>
    </w:p>
    <w:p w:rsidR="00406204" w:rsidRPr="00406204" w:rsidRDefault="00406204" w:rsidP="00F0038E">
      <w:pPr>
        <w:pStyle w:val="ListeParagraf"/>
        <w:numPr>
          <w:ilvl w:val="0"/>
          <w:numId w:val="25"/>
        </w:numPr>
        <w:ind w:left="-320" w:right="-794"/>
        <w:jc w:val="both"/>
        <w:rPr>
          <w:rFonts w:ascii="Times New Roman" w:hAnsi="Times New Roman" w:cs="Times New Roman"/>
          <w:bCs/>
        </w:rPr>
      </w:pPr>
      <w:r w:rsidRPr="00406204">
        <w:rPr>
          <w:rFonts w:ascii="Times New Roman" w:hAnsi="Times New Roman" w:cs="Times New Roman"/>
          <w:bCs/>
        </w:rPr>
        <w:t>Protez</w:t>
      </w:r>
      <w:r w:rsidR="00064485" w:rsidRPr="00406204">
        <w:rPr>
          <w:rFonts w:ascii="Times New Roman" w:hAnsi="Times New Roman" w:cs="Times New Roman"/>
          <w:bCs/>
        </w:rPr>
        <w:t xml:space="preserve"> laboratuvarında yürütülen işlemlere yönelik genel bilgi</w:t>
      </w:r>
    </w:p>
    <w:p w:rsidR="00406204" w:rsidRPr="00406204" w:rsidRDefault="00064485" w:rsidP="00F0038E">
      <w:pPr>
        <w:pStyle w:val="ListeParagraf"/>
        <w:numPr>
          <w:ilvl w:val="0"/>
          <w:numId w:val="25"/>
        </w:numPr>
        <w:ind w:left="-320" w:right="-794"/>
        <w:jc w:val="both"/>
        <w:rPr>
          <w:rFonts w:ascii="Times New Roman" w:hAnsi="Times New Roman" w:cs="Times New Roman"/>
          <w:bCs/>
        </w:rPr>
      </w:pPr>
      <w:proofErr w:type="spellStart"/>
      <w:r>
        <w:rPr>
          <w:rFonts w:ascii="Times New Roman" w:hAnsi="Times New Roman" w:cs="Times New Roman"/>
          <w:bCs/>
        </w:rPr>
        <w:t>P</w:t>
      </w:r>
      <w:r w:rsidRPr="00406204">
        <w:rPr>
          <w:rFonts w:ascii="Times New Roman" w:hAnsi="Times New Roman" w:cs="Times New Roman"/>
          <w:bCs/>
        </w:rPr>
        <w:t>rotetik</w:t>
      </w:r>
      <w:proofErr w:type="spellEnd"/>
      <w:r w:rsidRPr="00406204">
        <w:rPr>
          <w:rFonts w:ascii="Times New Roman" w:hAnsi="Times New Roman" w:cs="Times New Roman"/>
          <w:bCs/>
        </w:rPr>
        <w:t xml:space="preserve"> materyalin güvenli transferi</w:t>
      </w:r>
      <w:r>
        <w:rPr>
          <w:rFonts w:ascii="Times New Roman" w:hAnsi="Times New Roman" w:cs="Times New Roman"/>
          <w:bCs/>
        </w:rPr>
        <w:t>, protez laboratuvarına kabulü v</w:t>
      </w:r>
      <w:r w:rsidRPr="00406204">
        <w:rPr>
          <w:rFonts w:ascii="Times New Roman" w:hAnsi="Times New Roman" w:cs="Times New Roman"/>
          <w:bCs/>
        </w:rPr>
        <w:t>e işlem öncesi hazırlanması hakkında eğitim</w:t>
      </w:r>
    </w:p>
    <w:p w:rsidR="00406204" w:rsidRPr="003167B0" w:rsidRDefault="00406204" w:rsidP="003167B0">
      <w:pPr>
        <w:pStyle w:val="ListeParagraf"/>
        <w:numPr>
          <w:ilvl w:val="0"/>
          <w:numId w:val="25"/>
        </w:numPr>
        <w:ind w:left="-320" w:right="-794"/>
        <w:jc w:val="both"/>
        <w:rPr>
          <w:rFonts w:ascii="Times New Roman" w:hAnsi="Times New Roman" w:cs="Times New Roman"/>
        </w:rPr>
      </w:pPr>
      <w:r w:rsidRPr="00406204">
        <w:rPr>
          <w:rFonts w:ascii="Times New Roman" w:hAnsi="Times New Roman" w:cs="Times New Roman"/>
        </w:rPr>
        <w:t xml:space="preserve">Protez laboratuvarında bulunan cihaz kullanımı, cihazın bakım ve temizliği, cihaz kullanımı sırasında en sık karşılaşılan sorunlar ve bu sorunların nasıl giderilmesi gerektiği gibi konularda Anabilim Dalı envanterinde yer almakta olan cihazlardan sorumlu bir Dr. Öğretim Üyesi tarafından yılda en az bir defa olacak şekilde bilgilendirme </w:t>
      </w:r>
    </w:p>
    <w:p w:rsidR="004E3419" w:rsidRPr="00556518" w:rsidRDefault="00244A6C" w:rsidP="004E3419">
      <w:pPr>
        <w:pStyle w:val="ListeParagraf"/>
        <w:ind w:left="-680" w:right="-794"/>
        <w:jc w:val="both"/>
        <w:rPr>
          <w:rFonts w:ascii="Times New Roman" w:hAnsi="Times New Roman" w:cs="Times New Roman"/>
          <w:b/>
          <w:bCs/>
        </w:rPr>
      </w:pPr>
      <w:r w:rsidRPr="00556518">
        <w:rPr>
          <w:rFonts w:ascii="Times New Roman" w:hAnsi="Times New Roman" w:cs="Times New Roman"/>
          <w:b/>
          <w:bCs/>
        </w:rPr>
        <w:t>5.11</w:t>
      </w:r>
      <w:r w:rsidR="004E3419" w:rsidRPr="00556518">
        <w:rPr>
          <w:rFonts w:ascii="Times New Roman" w:hAnsi="Times New Roman" w:cs="Times New Roman"/>
          <w:b/>
          <w:bCs/>
        </w:rPr>
        <w:t xml:space="preserve">. Protez Laboratuvarı İle İlgili Süreçlerin İzlenebilirliğinin Sağlanması </w:t>
      </w:r>
    </w:p>
    <w:p w:rsidR="005B53B5" w:rsidRDefault="00244A6C" w:rsidP="005B53B5">
      <w:pPr>
        <w:pStyle w:val="ListeParagraf"/>
        <w:ind w:left="-680" w:right="-794"/>
        <w:jc w:val="both"/>
        <w:rPr>
          <w:rFonts w:ascii="Times New Roman" w:hAnsi="Times New Roman" w:cs="Times New Roman"/>
          <w:b/>
          <w:bCs/>
        </w:rPr>
      </w:pPr>
      <w:r w:rsidRPr="00244A6C">
        <w:rPr>
          <w:rFonts w:ascii="Times New Roman" w:hAnsi="Times New Roman" w:cs="Times New Roman"/>
          <w:b/>
          <w:bCs/>
        </w:rPr>
        <w:t>5.11</w:t>
      </w:r>
      <w:r w:rsidR="004E3419" w:rsidRPr="00244A6C">
        <w:rPr>
          <w:rFonts w:ascii="Times New Roman" w:hAnsi="Times New Roman" w:cs="Times New Roman"/>
          <w:b/>
          <w:bCs/>
        </w:rPr>
        <w:t xml:space="preserve">.1. Ölçü Ve Protezin Tüm Süreçlerde İzlenebilir Olmasını Sağlamaya Yönelik Kayıtların Tutulması </w:t>
      </w:r>
    </w:p>
    <w:p w:rsidR="00556518" w:rsidRDefault="004E3419" w:rsidP="005B53B5">
      <w:pPr>
        <w:pStyle w:val="ListeParagraf"/>
        <w:ind w:left="-680" w:right="-794"/>
        <w:jc w:val="both"/>
        <w:rPr>
          <w:rFonts w:ascii="Times New Roman" w:hAnsi="Times New Roman" w:cs="Times New Roman"/>
          <w:bCs/>
        </w:rPr>
      </w:pPr>
      <w:r w:rsidRPr="005B53B5">
        <w:rPr>
          <w:rFonts w:ascii="Times New Roman" w:hAnsi="Times New Roman" w:cs="Times New Roman"/>
          <w:bCs/>
        </w:rPr>
        <w:t xml:space="preserve">Ölçü ve protezin tüm süreçlerde izlenebilir olmasını sağlamaya yönelik olarak </w:t>
      </w:r>
      <w:proofErr w:type="spellStart"/>
      <w:r w:rsidRPr="005B53B5">
        <w:rPr>
          <w:rFonts w:ascii="Times New Roman" w:hAnsi="Times New Roman" w:cs="Times New Roman"/>
          <w:bCs/>
        </w:rPr>
        <w:t>Protetik</w:t>
      </w:r>
      <w:proofErr w:type="spellEnd"/>
      <w:r w:rsidRPr="005B53B5">
        <w:rPr>
          <w:rFonts w:ascii="Times New Roman" w:hAnsi="Times New Roman" w:cs="Times New Roman"/>
          <w:bCs/>
        </w:rPr>
        <w:t xml:space="preserve"> Diş Tedavisi Ana Bilim Dalı </w:t>
      </w:r>
      <w:proofErr w:type="gramStart"/>
      <w:r w:rsidRPr="005B53B5">
        <w:rPr>
          <w:rFonts w:ascii="Times New Roman" w:hAnsi="Times New Roman" w:cs="Times New Roman"/>
          <w:bCs/>
        </w:rPr>
        <w:t>protez</w:t>
      </w:r>
      <w:proofErr w:type="gramEnd"/>
      <w:r w:rsidRPr="005B53B5">
        <w:rPr>
          <w:rFonts w:ascii="Times New Roman" w:hAnsi="Times New Roman" w:cs="Times New Roman"/>
          <w:bCs/>
        </w:rPr>
        <w:t xml:space="preserve"> hizmet alımı kapsamında protez üretimini sağlamakta olan yüklenici laboratuvar tarafından </w:t>
      </w:r>
      <w:r w:rsidRPr="00432F05">
        <w:rPr>
          <w:rFonts w:ascii="Times New Roman" w:hAnsi="Times New Roman" w:cs="Times New Roman"/>
          <w:bCs/>
        </w:rPr>
        <w:t xml:space="preserve">barkod sistemi </w:t>
      </w:r>
      <w:r w:rsidRPr="005B53B5">
        <w:rPr>
          <w:rFonts w:ascii="Times New Roman" w:hAnsi="Times New Roman" w:cs="Times New Roman"/>
          <w:bCs/>
        </w:rPr>
        <w:t xml:space="preserve">entegreli laboratuvar iş takip otomasyon programı ile kayıt sistemi </w:t>
      </w:r>
      <w:r w:rsidR="00D844E3" w:rsidRPr="00EF563C">
        <w:rPr>
          <w:rFonts w:ascii="Times New Roman" w:hAnsi="Times New Roman" w:cs="Times New Roman"/>
          <w:bCs/>
        </w:rPr>
        <w:t>kullanılmalı</w:t>
      </w:r>
      <w:r w:rsidRPr="00EF563C">
        <w:rPr>
          <w:rFonts w:ascii="Times New Roman" w:hAnsi="Times New Roman" w:cs="Times New Roman"/>
          <w:bCs/>
        </w:rPr>
        <w:t xml:space="preserve">dır. </w:t>
      </w:r>
    </w:p>
    <w:p w:rsidR="005B53B5" w:rsidRDefault="00244A6C" w:rsidP="005B53B5">
      <w:pPr>
        <w:pStyle w:val="ListeParagraf"/>
        <w:ind w:left="-680" w:right="-794"/>
        <w:jc w:val="both"/>
        <w:rPr>
          <w:rFonts w:ascii="Times New Roman" w:hAnsi="Times New Roman" w:cs="Times New Roman"/>
          <w:b/>
          <w:bCs/>
        </w:rPr>
      </w:pPr>
      <w:r>
        <w:rPr>
          <w:rFonts w:ascii="Times New Roman" w:hAnsi="Times New Roman" w:cs="Times New Roman"/>
          <w:b/>
          <w:bCs/>
        </w:rPr>
        <w:t>5.11</w:t>
      </w:r>
      <w:r w:rsidR="004E3419" w:rsidRPr="00244A6C">
        <w:rPr>
          <w:rFonts w:ascii="Times New Roman" w:hAnsi="Times New Roman" w:cs="Times New Roman"/>
          <w:b/>
          <w:bCs/>
        </w:rPr>
        <w:t xml:space="preserve">.2. Ölçünün Tüm Süreçlerde İzlenebilir Olmasını Sağlamaya Yönelik Kayıtların Tutulması </w:t>
      </w:r>
    </w:p>
    <w:p w:rsidR="004E3419" w:rsidRPr="005B53B5" w:rsidRDefault="004E3419" w:rsidP="005B53B5">
      <w:pPr>
        <w:pStyle w:val="ListeParagraf"/>
        <w:ind w:left="-680" w:right="-794"/>
        <w:jc w:val="both"/>
        <w:rPr>
          <w:rFonts w:ascii="Times New Roman" w:hAnsi="Times New Roman" w:cs="Times New Roman"/>
          <w:b/>
          <w:bCs/>
        </w:rPr>
      </w:pPr>
      <w:r w:rsidRPr="005B53B5">
        <w:rPr>
          <w:rFonts w:ascii="Times New Roman" w:hAnsi="Times New Roman" w:cs="Times New Roman"/>
          <w:bCs/>
        </w:rPr>
        <w:t xml:space="preserve">Protez Laboratuvarı bilgi yönetim sisteminde </w:t>
      </w:r>
      <w:proofErr w:type="gramStart"/>
      <w:r w:rsidRPr="005B53B5">
        <w:rPr>
          <w:rFonts w:ascii="Times New Roman" w:hAnsi="Times New Roman" w:cs="Times New Roman"/>
          <w:bCs/>
        </w:rPr>
        <w:t>protez</w:t>
      </w:r>
      <w:proofErr w:type="gramEnd"/>
      <w:r w:rsidRPr="005B53B5">
        <w:rPr>
          <w:rFonts w:ascii="Times New Roman" w:hAnsi="Times New Roman" w:cs="Times New Roman"/>
          <w:bCs/>
        </w:rPr>
        <w:t xml:space="preserve"> yapım süreci ile ilgili yüklenici firma </w:t>
      </w:r>
      <w:r w:rsidRPr="00556518">
        <w:rPr>
          <w:rFonts w:ascii="Times New Roman" w:hAnsi="Times New Roman" w:cs="Times New Roman"/>
          <w:bCs/>
        </w:rPr>
        <w:t xml:space="preserve">tarafından barkod sistemi </w:t>
      </w:r>
      <w:r w:rsidRPr="005B53B5">
        <w:rPr>
          <w:rFonts w:ascii="Times New Roman" w:hAnsi="Times New Roman" w:cs="Times New Roman"/>
          <w:bCs/>
        </w:rPr>
        <w:t>entegreli laboratuvar takip sistemi vasıtasıyla yüklenicinin kayıt altına aldığı ve sözleşmenin devamı süresince düzenli</w:t>
      </w:r>
      <w:r w:rsidR="00932A0D">
        <w:rPr>
          <w:rFonts w:ascii="Times New Roman" w:hAnsi="Times New Roman" w:cs="Times New Roman"/>
          <w:bCs/>
        </w:rPr>
        <w:t xml:space="preserve"> olarak kuruma sunduğu verilerdir.</w:t>
      </w:r>
    </w:p>
    <w:p w:rsidR="004E3419" w:rsidRPr="00244A6C" w:rsidRDefault="00244A6C" w:rsidP="004E3419">
      <w:pPr>
        <w:pStyle w:val="ListeParagraf"/>
        <w:ind w:left="-680" w:right="-794"/>
        <w:jc w:val="both"/>
        <w:rPr>
          <w:rFonts w:ascii="Times New Roman" w:hAnsi="Times New Roman" w:cs="Times New Roman"/>
          <w:b/>
          <w:bCs/>
        </w:rPr>
      </w:pPr>
      <w:r w:rsidRPr="00244A6C">
        <w:rPr>
          <w:rFonts w:ascii="Times New Roman" w:hAnsi="Times New Roman" w:cs="Times New Roman"/>
          <w:b/>
          <w:bCs/>
        </w:rPr>
        <w:t>5.11</w:t>
      </w:r>
      <w:r w:rsidR="004E3419" w:rsidRPr="00244A6C">
        <w:rPr>
          <w:rFonts w:ascii="Times New Roman" w:hAnsi="Times New Roman" w:cs="Times New Roman"/>
          <w:b/>
          <w:bCs/>
        </w:rPr>
        <w:t xml:space="preserve">.3. Tedaviyi Yapmakta Olan Hekim Tarafından Hasta Tanıtım Kartına İşlenecek Ve Yükleniciye Ait Teknisyen Tarafından Laboratuvar Otomasyonuna Kaydedilecek Veriler </w:t>
      </w:r>
    </w:p>
    <w:p w:rsidR="004E3419" w:rsidRPr="00244A6C" w:rsidRDefault="004E3419" w:rsidP="00F0038E">
      <w:pPr>
        <w:pStyle w:val="ListeParagraf"/>
        <w:numPr>
          <w:ilvl w:val="0"/>
          <w:numId w:val="31"/>
        </w:numPr>
        <w:ind w:left="-320" w:right="-794"/>
        <w:jc w:val="both"/>
        <w:rPr>
          <w:rFonts w:ascii="Times New Roman" w:hAnsi="Times New Roman" w:cs="Times New Roman"/>
          <w:bCs/>
        </w:rPr>
      </w:pPr>
      <w:r w:rsidRPr="00244A6C">
        <w:rPr>
          <w:rFonts w:ascii="Times New Roman" w:hAnsi="Times New Roman" w:cs="Times New Roman"/>
          <w:bCs/>
        </w:rPr>
        <w:t xml:space="preserve">Tedaviyi yapan hekimin adı, soyadı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t xml:space="preserve">Tedaviyi yapan </w:t>
      </w:r>
      <w:proofErr w:type="spellStart"/>
      <w:r w:rsidRPr="00244A6C">
        <w:rPr>
          <w:rFonts w:ascii="Times New Roman" w:hAnsi="Times New Roman" w:cs="Times New Roman"/>
          <w:bCs/>
        </w:rPr>
        <w:t>stajer</w:t>
      </w:r>
      <w:proofErr w:type="spellEnd"/>
      <w:r w:rsidRPr="00244A6C">
        <w:rPr>
          <w:rFonts w:ascii="Times New Roman" w:hAnsi="Times New Roman" w:cs="Times New Roman"/>
          <w:bCs/>
        </w:rPr>
        <w:t xml:space="preserve"> öğrenci ise sorumlu öğretim üyesinin adı, soyadı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t xml:space="preserve">Hastaya ait bilgiler (Adı, cinsiyeti, yaşı, TC numarası, protokol numarası vb.)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t xml:space="preserve">Yapılması planlanan protezin türü </w:t>
      </w:r>
    </w:p>
    <w:p w:rsidR="00C31B76" w:rsidRDefault="004E3419" w:rsidP="00F0038E">
      <w:pPr>
        <w:pStyle w:val="ListeParagraf"/>
        <w:numPr>
          <w:ilvl w:val="0"/>
          <w:numId w:val="32"/>
        </w:numPr>
        <w:ind w:left="-320" w:right="-794"/>
        <w:jc w:val="both"/>
        <w:rPr>
          <w:rFonts w:ascii="Times New Roman" w:hAnsi="Times New Roman" w:cs="Times New Roman"/>
          <w:bCs/>
        </w:rPr>
        <w:sectPr w:rsidR="00C31B76">
          <w:headerReference w:type="default" r:id="rId17"/>
          <w:pgSz w:w="11906" w:h="16838"/>
          <w:pgMar w:top="1417" w:right="1417" w:bottom="1417" w:left="1417" w:header="708" w:footer="708" w:gutter="0"/>
          <w:cols w:space="708"/>
          <w:docGrid w:linePitch="360"/>
        </w:sectPr>
      </w:pPr>
      <w:r w:rsidRPr="00244A6C">
        <w:rPr>
          <w:rFonts w:ascii="Times New Roman" w:hAnsi="Times New Roman" w:cs="Times New Roman"/>
          <w:bCs/>
        </w:rPr>
        <w:t xml:space="preserve">Yapılması planlanan </w:t>
      </w:r>
      <w:proofErr w:type="gramStart"/>
      <w:r w:rsidRPr="00244A6C">
        <w:rPr>
          <w:rFonts w:ascii="Times New Roman" w:hAnsi="Times New Roman" w:cs="Times New Roman"/>
          <w:bCs/>
        </w:rPr>
        <w:t>protez</w:t>
      </w:r>
      <w:proofErr w:type="gramEnd"/>
      <w:r w:rsidRPr="00244A6C">
        <w:rPr>
          <w:rFonts w:ascii="Times New Roman" w:hAnsi="Times New Roman" w:cs="Times New Roman"/>
          <w:bCs/>
        </w:rPr>
        <w:t xml:space="preserve"> için kullanılması öngörülen materyal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lastRenderedPageBreak/>
        <w:t xml:space="preserve">Seçilen renk (sabit </w:t>
      </w:r>
      <w:proofErr w:type="gramStart"/>
      <w:r w:rsidRPr="00244A6C">
        <w:rPr>
          <w:rFonts w:ascii="Times New Roman" w:hAnsi="Times New Roman" w:cs="Times New Roman"/>
          <w:bCs/>
        </w:rPr>
        <w:t>protezler</w:t>
      </w:r>
      <w:proofErr w:type="gramEnd"/>
      <w:r w:rsidRPr="00244A6C">
        <w:rPr>
          <w:rFonts w:ascii="Times New Roman" w:hAnsi="Times New Roman" w:cs="Times New Roman"/>
          <w:bCs/>
        </w:rPr>
        <w:t xml:space="preserve"> için ilgili skaladan seçilen diş rengi kodu (Örneğin; </w:t>
      </w:r>
      <w:proofErr w:type="spellStart"/>
      <w:r w:rsidRPr="00244A6C">
        <w:rPr>
          <w:rFonts w:ascii="Times New Roman" w:hAnsi="Times New Roman" w:cs="Times New Roman"/>
          <w:bCs/>
        </w:rPr>
        <w:t>Vita</w:t>
      </w:r>
      <w:proofErr w:type="spellEnd"/>
      <w:r w:rsidRPr="00244A6C">
        <w:rPr>
          <w:rFonts w:ascii="Times New Roman" w:hAnsi="Times New Roman" w:cs="Times New Roman"/>
          <w:bCs/>
        </w:rPr>
        <w:t xml:space="preserve"> skalası; A1, </w:t>
      </w:r>
      <w:proofErr w:type="spellStart"/>
      <w:r w:rsidRPr="00244A6C">
        <w:rPr>
          <w:rFonts w:ascii="Times New Roman" w:hAnsi="Times New Roman" w:cs="Times New Roman"/>
          <w:bCs/>
        </w:rPr>
        <w:t>Noriteka</w:t>
      </w:r>
      <w:proofErr w:type="spellEnd"/>
      <w:r w:rsidRPr="00244A6C">
        <w:rPr>
          <w:rFonts w:ascii="Times New Roman" w:hAnsi="Times New Roman" w:cs="Times New Roman"/>
          <w:bCs/>
        </w:rPr>
        <w:t xml:space="preserve"> skalası; A3 </w:t>
      </w:r>
      <w:proofErr w:type="spellStart"/>
      <w:r w:rsidRPr="00244A6C">
        <w:rPr>
          <w:rFonts w:ascii="Times New Roman" w:hAnsi="Times New Roman" w:cs="Times New Roman"/>
          <w:bCs/>
        </w:rPr>
        <w:t>vb</w:t>
      </w:r>
      <w:proofErr w:type="spellEnd"/>
      <w:r w:rsidRPr="00244A6C">
        <w:rPr>
          <w:rFonts w:ascii="Times New Roman" w:hAnsi="Times New Roman" w:cs="Times New Roman"/>
          <w:bCs/>
        </w:rPr>
        <w:t>), hareketli protezler için ise yüklenici laboratuvar tarafından kullanı</w:t>
      </w:r>
      <w:r w:rsidR="00F25A74">
        <w:rPr>
          <w:rFonts w:ascii="Times New Roman" w:hAnsi="Times New Roman" w:cs="Times New Roman"/>
          <w:bCs/>
        </w:rPr>
        <w:t>lan ve en az birer takım merkezimiz</w:t>
      </w:r>
      <w:r w:rsidRPr="00244A6C">
        <w:rPr>
          <w:rFonts w:ascii="Times New Roman" w:hAnsi="Times New Roman" w:cs="Times New Roman"/>
          <w:bCs/>
        </w:rPr>
        <w:t xml:space="preserve"> laboratuvarında bulunan yapay diş renk kodu ve boyut kodu)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t xml:space="preserve">Hastadan ölçü alınma zamanı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t xml:space="preserve">Hastadan alınan ölçü maddesinin türü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t xml:space="preserve">Bir sonraki aşama için istenilen safha (kişisel kaşık, metal prova vb.)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t xml:space="preserve">Hekim tarafından bildirilecek kişisel notlar </w:t>
      </w:r>
    </w:p>
    <w:p w:rsidR="00203E53" w:rsidRDefault="004E3419" w:rsidP="00EF563C">
      <w:pPr>
        <w:pStyle w:val="ListeParagraf"/>
        <w:numPr>
          <w:ilvl w:val="0"/>
          <w:numId w:val="32"/>
        </w:numPr>
        <w:ind w:left="-320" w:right="-794"/>
        <w:jc w:val="both"/>
        <w:rPr>
          <w:rFonts w:ascii="Times New Roman" w:hAnsi="Times New Roman" w:cs="Times New Roman"/>
          <w:bCs/>
        </w:rPr>
      </w:pPr>
      <w:r w:rsidRPr="00203E53">
        <w:rPr>
          <w:rFonts w:ascii="Times New Roman" w:hAnsi="Times New Roman" w:cs="Times New Roman"/>
          <w:bCs/>
        </w:rPr>
        <w:t xml:space="preserve">Yapılması planlanan </w:t>
      </w:r>
      <w:proofErr w:type="gramStart"/>
      <w:r w:rsidRPr="00203E53">
        <w:rPr>
          <w:rFonts w:ascii="Times New Roman" w:hAnsi="Times New Roman" w:cs="Times New Roman"/>
          <w:bCs/>
        </w:rPr>
        <w:t>protezin</w:t>
      </w:r>
      <w:proofErr w:type="gramEnd"/>
      <w:r w:rsidRPr="00203E53">
        <w:rPr>
          <w:rFonts w:ascii="Times New Roman" w:hAnsi="Times New Roman" w:cs="Times New Roman"/>
          <w:bCs/>
        </w:rPr>
        <w:t xml:space="preserve"> detaylandırılmasını sağlamak amacıyla; fotoğraf, video vb. ilave veriler</w:t>
      </w:r>
    </w:p>
    <w:p w:rsidR="004E3419" w:rsidRPr="00203E53" w:rsidRDefault="004E3419" w:rsidP="00EF563C">
      <w:pPr>
        <w:pStyle w:val="ListeParagraf"/>
        <w:numPr>
          <w:ilvl w:val="0"/>
          <w:numId w:val="32"/>
        </w:numPr>
        <w:ind w:left="-320" w:right="-794"/>
        <w:jc w:val="both"/>
        <w:rPr>
          <w:rFonts w:ascii="Times New Roman" w:hAnsi="Times New Roman" w:cs="Times New Roman"/>
          <w:bCs/>
        </w:rPr>
      </w:pPr>
      <w:r w:rsidRPr="00203E53">
        <w:rPr>
          <w:rFonts w:ascii="Times New Roman" w:hAnsi="Times New Roman" w:cs="Times New Roman"/>
          <w:bCs/>
        </w:rPr>
        <w:t xml:space="preserve">Hekim tarafından yapılan aşamanın uygun bulunmayarak yenilenme talebi ve gerekçeleri </w:t>
      </w:r>
    </w:p>
    <w:p w:rsidR="004E3419" w:rsidRPr="00244A6C" w:rsidRDefault="004E3419" w:rsidP="00F0038E">
      <w:pPr>
        <w:pStyle w:val="ListeParagraf"/>
        <w:numPr>
          <w:ilvl w:val="0"/>
          <w:numId w:val="32"/>
        </w:numPr>
        <w:ind w:left="-320" w:right="-794"/>
        <w:jc w:val="both"/>
        <w:rPr>
          <w:rFonts w:ascii="Times New Roman" w:hAnsi="Times New Roman" w:cs="Times New Roman"/>
          <w:bCs/>
        </w:rPr>
      </w:pPr>
      <w:r w:rsidRPr="00244A6C">
        <w:rPr>
          <w:rFonts w:ascii="Times New Roman" w:hAnsi="Times New Roman" w:cs="Times New Roman"/>
          <w:bCs/>
        </w:rPr>
        <w:t xml:space="preserve">Hekim tarafından protezin yenilenme talebi ve gerekçeleri </w:t>
      </w:r>
    </w:p>
    <w:p w:rsidR="004E3419" w:rsidRPr="00244A6C" w:rsidRDefault="005B53B5" w:rsidP="004E3419">
      <w:pPr>
        <w:pStyle w:val="ListeParagraf"/>
        <w:ind w:left="-680" w:right="-794"/>
        <w:jc w:val="both"/>
        <w:rPr>
          <w:rFonts w:ascii="Times New Roman" w:hAnsi="Times New Roman" w:cs="Times New Roman"/>
          <w:b/>
          <w:bCs/>
        </w:rPr>
      </w:pPr>
      <w:r>
        <w:rPr>
          <w:rFonts w:ascii="Times New Roman" w:hAnsi="Times New Roman" w:cs="Times New Roman"/>
          <w:b/>
          <w:bCs/>
        </w:rPr>
        <w:t>5.11</w:t>
      </w:r>
      <w:r w:rsidR="004E3419" w:rsidRPr="00244A6C">
        <w:rPr>
          <w:rFonts w:ascii="Times New Roman" w:hAnsi="Times New Roman" w:cs="Times New Roman"/>
          <w:b/>
          <w:bCs/>
        </w:rPr>
        <w:t xml:space="preserve">.4. </w:t>
      </w:r>
      <w:r w:rsidR="00F25A74">
        <w:rPr>
          <w:rFonts w:ascii="Times New Roman" w:hAnsi="Times New Roman" w:cs="Times New Roman"/>
          <w:b/>
          <w:bCs/>
        </w:rPr>
        <w:t xml:space="preserve">Merkezimiz </w:t>
      </w:r>
      <w:r w:rsidR="004E3419" w:rsidRPr="00244A6C">
        <w:rPr>
          <w:rFonts w:ascii="Times New Roman" w:hAnsi="Times New Roman" w:cs="Times New Roman"/>
          <w:b/>
          <w:bCs/>
        </w:rPr>
        <w:t xml:space="preserve">Bünyesinde Yüklenici Laboratuvarında Çalışan Teknisyenler Tarafından Kaydedilecek Veriler </w:t>
      </w:r>
    </w:p>
    <w:p w:rsidR="004E3419" w:rsidRPr="00244A6C" w:rsidRDefault="004E3419" w:rsidP="00F0038E">
      <w:pPr>
        <w:pStyle w:val="ListeParagraf"/>
        <w:numPr>
          <w:ilvl w:val="0"/>
          <w:numId w:val="33"/>
        </w:numPr>
        <w:ind w:left="-320" w:right="-794"/>
        <w:jc w:val="both"/>
        <w:rPr>
          <w:rFonts w:ascii="Times New Roman" w:hAnsi="Times New Roman" w:cs="Times New Roman"/>
          <w:bCs/>
        </w:rPr>
      </w:pPr>
      <w:r w:rsidRPr="00244A6C">
        <w:rPr>
          <w:rFonts w:ascii="Times New Roman" w:hAnsi="Times New Roman" w:cs="Times New Roman"/>
          <w:bCs/>
        </w:rPr>
        <w:t xml:space="preserve">Hekim tarafından alınarak teknisyenlere teslim edilen ölçünün </w:t>
      </w:r>
      <w:r w:rsidR="00F25A74">
        <w:rPr>
          <w:rFonts w:ascii="Times New Roman" w:hAnsi="Times New Roman" w:cs="Times New Roman"/>
          <w:bCs/>
        </w:rPr>
        <w:t>merkezi</w:t>
      </w:r>
      <w:r w:rsidRPr="00244A6C">
        <w:rPr>
          <w:rFonts w:ascii="Times New Roman" w:hAnsi="Times New Roman" w:cs="Times New Roman"/>
          <w:bCs/>
        </w:rPr>
        <w:t xml:space="preserve">mizde bulunan laboratuvara kabul veya ret edilip edilmediği </w:t>
      </w:r>
    </w:p>
    <w:p w:rsidR="004E3419" w:rsidRPr="00244A6C" w:rsidRDefault="004E3419" w:rsidP="00F0038E">
      <w:pPr>
        <w:pStyle w:val="ListeParagraf"/>
        <w:numPr>
          <w:ilvl w:val="0"/>
          <w:numId w:val="33"/>
        </w:numPr>
        <w:ind w:left="-320" w:right="-794"/>
        <w:jc w:val="both"/>
        <w:rPr>
          <w:rFonts w:ascii="Times New Roman" w:hAnsi="Times New Roman" w:cs="Times New Roman"/>
          <w:bCs/>
        </w:rPr>
      </w:pPr>
      <w:r w:rsidRPr="00244A6C">
        <w:rPr>
          <w:rFonts w:ascii="Times New Roman" w:hAnsi="Times New Roman" w:cs="Times New Roman"/>
          <w:bCs/>
        </w:rPr>
        <w:t xml:space="preserve">Ölçünün </w:t>
      </w:r>
      <w:r w:rsidR="00F25A74">
        <w:rPr>
          <w:rFonts w:ascii="Times New Roman" w:hAnsi="Times New Roman" w:cs="Times New Roman"/>
          <w:bCs/>
        </w:rPr>
        <w:t>merkezi</w:t>
      </w:r>
      <w:r w:rsidRPr="00244A6C">
        <w:rPr>
          <w:rFonts w:ascii="Times New Roman" w:hAnsi="Times New Roman" w:cs="Times New Roman"/>
          <w:bCs/>
        </w:rPr>
        <w:t xml:space="preserve">mizde bulunan laboratuvara kabul veya ret edilme zamanı </w:t>
      </w:r>
    </w:p>
    <w:p w:rsidR="004E3419" w:rsidRPr="00244A6C" w:rsidRDefault="004E3419" w:rsidP="00F0038E">
      <w:pPr>
        <w:pStyle w:val="ListeParagraf"/>
        <w:numPr>
          <w:ilvl w:val="0"/>
          <w:numId w:val="33"/>
        </w:numPr>
        <w:ind w:left="-320" w:right="-794"/>
        <w:jc w:val="both"/>
        <w:rPr>
          <w:rFonts w:ascii="Times New Roman" w:hAnsi="Times New Roman" w:cs="Times New Roman"/>
          <w:bCs/>
        </w:rPr>
      </w:pPr>
      <w:r w:rsidRPr="00244A6C">
        <w:rPr>
          <w:rFonts w:ascii="Times New Roman" w:hAnsi="Times New Roman" w:cs="Times New Roman"/>
          <w:bCs/>
        </w:rPr>
        <w:t xml:space="preserve">Ölçünün </w:t>
      </w:r>
      <w:r w:rsidR="00F25A74">
        <w:rPr>
          <w:rFonts w:ascii="Times New Roman" w:hAnsi="Times New Roman" w:cs="Times New Roman"/>
          <w:bCs/>
        </w:rPr>
        <w:t>merkezi</w:t>
      </w:r>
      <w:r w:rsidRPr="00244A6C">
        <w:rPr>
          <w:rFonts w:ascii="Times New Roman" w:hAnsi="Times New Roman" w:cs="Times New Roman"/>
          <w:bCs/>
        </w:rPr>
        <w:t xml:space="preserve">mizde bulunan laboratuvara kabul veya ret eden personelin adı-soyadı </w:t>
      </w:r>
    </w:p>
    <w:p w:rsidR="004E3419" w:rsidRPr="00244A6C" w:rsidRDefault="004E3419" w:rsidP="00F0038E">
      <w:pPr>
        <w:pStyle w:val="ListeParagraf"/>
        <w:numPr>
          <w:ilvl w:val="0"/>
          <w:numId w:val="33"/>
        </w:numPr>
        <w:ind w:left="-320" w:right="-794"/>
        <w:jc w:val="both"/>
        <w:rPr>
          <w:rFonts w:ascii="Times New Roman" w:hAnsi="Times New Roman" w:cs="Times New Roman"/>
          <w:bCs/>
        </w:rPr>
      </w:pPr>
      <w:r w:rsidRPr="00244A6C">
        <w:rPr>
          <w:rFonts w:ascii="Times New Roman" w:hAnsi="Times New Roman" w:cs="Times New Roman"/>
          <w:bCs/>
        </w:rPr>
        <w:t xml:space="preserve">Ret edilmiş ise (ölçünün yenilenmesi, tekrarı talep edilmiş ise) gerekçesi </w:t>
      </w:r>
    </w:p>
    <w:p w:rsidR="004E3419" w:rsidRPr="00244A6C" w:rsidRDefault="004E3419" w:rsidP="00F0038E">
      <w:pPr>
        <w:pStyle w:val="ListeParagraf"/>
        <w:numPr>
          <w:ilvl w:val="0"/>
          <w:numId w:val="33"/>
        </w:numPr>
        <w:ind w:left="-320" w:right="-794"/>
        <w:jc w:val="both"/>
        <w:rPr>
          <w:rFonts w:ascii="Times New Roman" w:hAnsi="Times New Roman" w:cs="Times New Roman"/>
          <w:bCs/>
        </w:rPr>
      </w:pPr>
      <w:r w:rsidRPr="00244A6C">
        <w:rPr>
          <w:rFonts w:ascii="Times New Roman" w:hAnsi="Times New Roman" w:cs="Times New Roman"/>
          <w:bCs/>
        </w:rPr>
        <w:t xml:space="preserve">Kabul edilmiş ise ve ölçü direk transfer edilmeyip alçı dökülecek ise (model elde edilecekse) model oluşturma zamanı </w:t>
      </w:r>
    </w:p>
    <w:p w:rsidR="004E3419" w:rsidRPr="00244A6C" w:rsidRDefault="004E3419" w:rsidP="00F0038E">
      <w:pPr>
        <w:pStyle w:val="ListeParagraf"/>
        <w:numPr>
          <w:ilvl w:val="0"/>
          <w:numId w:val="33"/>
        </w:numPr>
        <w:ind w:left="-320" w:right="-794"/>
        <w:jc w:val="both"/>
        <w:rPr>
          <w:rFonts w:ascii="Times New Roman" w:hAnsi="Times New Roman" w:cs="Times New Roman"/>
          <w:bCs/>
        </w:rPr>
      </w:pPr>
      <w:r w:rsidRPr="00244A6C">
        <w:rPr>
          <w:rFonts w:ascii="Times New Roman" w:hAnsi="Times New Roman" w:cs="Times New Roman"/>
          <w:bCs/>
        </w:rPr>
        <w:t xml:space="preserve">Bu modeli hangi teknisyenin ürettiği </w:t>
      </w:r>
    </w:p>
    <w:p w:rsidR="004E3419" w:rsidRPr="00244A6C" w:rsidRDefault="004E3419" w:rsidP="00F0038E">
      <w:pPr>
        <w:pStyle w:val="ListeParagraf"/>
        <w:numPr>
          <w:ilvl w:val="0"/>
          <w:numId w:val="33"/>
        </w:numPr>
        <w:ind w:left="-320" w:right="-794"/>
        <w:jc w:val="both"/>
        <w:rPr>
          <w:rFonts w:ascii="Times New Roman" w:hAnsi="Times New Roman" w:cs="Times New Roman"/>
          <w:bCs/>
        </w:rPr>
      </w:pPr>
      <w:r w:rsidRPr="00244A6C">
        <w:rPr>
          <w:rFonts w:ascii="Times New Roman" w:hAnsi="Times New Roman" w:cs="Times New Roman"/>
          <w:bCs/>
        </w:rPr>
        <w:t>Model veya ölçülerin ana laboratuvara transferi için</w:t>
      </w:r>
      <w:r w:rsidR="00F25A74">
        <w:rPr>
          <w:rFonts w:ascii="Times New Roman" w:hAnsi="Times New Roman" w:cs="Times New Roman"/>
          <w:bCs/>
        </w:rPr>
        <w:t xml:space="preserve"> kurumumuz</w:t>
      </w:r>
      <w:r w:rsidRPr="00244A6C">
        <w:rPr>
          <w:rFonts w:ascii="Times New Roman" w:hAnsi="Times New Roman" w:cs="Times New Roman"/>
          <w:bCs/>
        </w:rPr>
        <w:t xml:space="preserve"> laboratuvarından çıkış zamanı </w:t>
      </w:r>
    </w:p>
    <w:p w:rsidR="004E3419" w:rsidRPr="00244A6C" w:rsidRDefault="004E3419" w:rsidP="00F0038E">
      <w:pPr>
        <w:pStyle w:val="ListeParagraf"/>
        <w:numPr>
          <w:ilvl w:val="0"/>
          <w:numId w:val="33"/>
        </w:numPr>
        <w:ind w:left="-320" w:right="-794"/>
        <w:jc w:val="both"/>
        <w:rPr>
          <w:rFonts w:ascii="Times New Roman" w:hAnsi="Times New Roman" w:cs="Times New Roman"/>
          <w:bCs/>
        </w:rPr>
      </w:pPr>
      <w:r w:rsidRPr="00244A6C">
        <w:rPr>
          <w:rFonts w:ascii="Times New Roman" w:hAnsi="Times New Roman" w:cs="Times New Roman"/>
          <w:bCs/>
        </w:rPr>
        <w:t xml:space="preserve">Model veya ölçülerin ana laboratuvara transferi için </w:t>
      </w:r>
      <w:r w:rsidR="00F25A74">
        <w:rPr>
          <w:rFonts w:ascii="Times New Roman" w:hAnsi="Times New Roman" w:cs="Times New Roman"/>
          <w:bCs/>
        </w:rPr>
        <w:t>kurumumuz</w:t>
      </w:r>
      <w:r w:rsidRPr="00244A6C">
        <w:rPr>
          <w:rFonts w:ascii="Times New Roman" w:hAnsi="Times New Roman" w:cs="Times New Roman"/>
          <w:bCs/>
        </w:rPr>
        <w:t xml:space="preserve"> laboratuvarından çıkış yapan personelin adı soyadı </w:t>
      </w:r>
    </w:p>
    <w:p w:rsidR="004E3419" w:rsidRPr="00244A6C" w:rsidRDefault="005B53B5" w:rsidP="004E3419">
      <w:pPr>
        <w:pStyle w:val="ListeParagraf"/>
        <w:ind w:left="-680" w:right="-794"/>
        <w:jc w:val="both"/>
        <w:rPr>
          <w:rFonts w:ascii="Times New Roman" w:hAnsi="Times New Roman" w:cs="Times New Roman"/>
          <w:b/>
          <w:bCs/>
        </w:rPr>
      </w:pPr>
      <w:r>
        <w:rPr>
          <w:rFonts w:ascii="Times New Roman" w:hAnsi="Times New Roman" w:cs="Times New Roman"/>
          <w:b/>
          <w:bCs/>
        </w:rPr>
        <w:t>5.11</w:t>
      </w:r>
      <w:r w:rsidR="004E3419" w:rsidRPr="00244A6C">
        <w:rPr>
          <w:rFonts w:ascii="Times New Roman" w:hAnsi="Times New Roman" w:cs="Times New Roman"/>
          <w:b/>
          <w:bCs/>
        </w:rPr>
        <w:t xml:space="preserve">.5. Yüklenicinin Merkez Laboratuvarında Kaydedilecek Veriler </w:t>
      </w:r>
    </w:p>
    <w:p w:rsidR="004E3419" w:rsidRPr="00244A6C" w:rsidRDefault="004E3419" w:rsidP="00F0038E">
      <w:pPr>
        <w:pStyle w:val="ListeParagraf"/>
        <w:numPr>
          <w:ilvl w:val="0"/>
          <w:numId w:val="34"/>
        </w:numPr>
        <w:ind w:left="-320" w:right="-794"/>
        <w:jc w:val="both"/>
        <w:rPr>
          <w:rFonts w:ascii="Times New Roman" w:hAnsi="Times New Roman" w:cs="Times New Roman"/>
          <w:bCs/>
        </w:rPr>
      </w:pPr>
      <w:r w:rsidRPr="00244A6C">
        <w:rPr>
          <w:rFonts w:ascii="Times New Roman" w:hAnsi="Times New Roman" w:cs="Times New Roman"/>
          <w:bCs/>
        </w:rPr>
        <w:t xml:space="preserve">Model veya ölçülerin ana laboratuvara teslim zamanı </w:t>
      </w:r>
    </w:p>
    <w:p w:rsidR="004E3419" w:rsidRPr="00244A6C" w:rsidRDefault="004E3419" w:rsidP="00F0038E">
      <w:pPr>
        <w:pStyle w:val="ListeParagraf"/>
        <w:numPr>
          <w:ilvl w:val="0"/>
          <w:numId w:val="34"/>
        </w:numPr>
        <w:ind w:left="-320" w:right="-794"/>
        <w:jc w:val="both"/>
        <w:rPr>
          <w:rFonts w:ascii="Times New Roman" w:hAnsi="Times New Roman" w:cs="Times New Roman"/>
          <w:bCs/>
        </w:rPr>
      </w:pPr>
      <w:r w:rsidRPr="00244A6C">
        <w:rPr>
          <w:rFonts w:ascii="Times New Roman" w:hAnsi="Times New Roman" w:cs="Times New Roman"/>
          <w:bCs/>
        </w:rPr>
        <w:t xml:space="preserve">Model veya ölçülerin ana laboratuvar tarafından kabul veya ret edilip edilmediği </w:t>
      </w:r>
    </w:p>
    <w:p w:rsidR="004E3419" w:rsidRPr="00244A6C" w:rsidRDefault="004E3419" w:rsidP="00F0038E">
      <w:pPr>
        <w:pStyle w:val="ListeParagraf"/>
        <w:numPr>
          <w:ilvl w:val="0"/>
          <w:numId w:val="34"/>
        </w:numPr>
        <w:ind w:left="-320" w:right="-794"/>
        <w:jc w:val="both"/>
        <w:rPr>
          <w:rFonts w:ascii="Times New Roman" w:hAnsi="Times New Roman" w:cs="Times New Roman"/>
          <w:bCs/>
        </w:rPr>
      </w:pPr>
      <w:r w:rsidRPr="00244A6C">
        <w:rPr>
          <w:rFonts w:ascii="Times New Roman" w:hAnsi="Times New Roman" w:cs="Times New Roman"/>
          <w:bCs/>
        </w:rPr>
        <w:t xml:space="preserve">Ret edilmişse (model veya ölçünün yenilenmesi, tekrarı talep edilmiş ise) gerekçesi </w:t>
      </w:r>
    </w:p>
    <w:p w:rsidR="004E3419" w:rsidRPr="00244A6C" w:rsidRDefault="004E3419" w:rsidP="00F0038E">
      <w:pPr>
        <w:pStyle w:val="ListeParagraf"/>
        <w:numPr>
          <w:ilvl w:val="0"/>
          <w:numId w:val="34"/>
        </w:numPr>
        <w:ind w:left="-320" w:right="-794"/>
        <w:jc w:val="both"/>
        <w:rPr>
          <w:rFonts w:ascii="Times New Roman" w:hAnsi="Times New Roman" w:cs="Times New Roman"/>
          <w:bCs/>
        </w:rPr>
      </w:pPr>
      <w:r w:rsidRPr="00244A6C">
        <w:rPr>
          <w:rFonts w:ascii="Times New Roman" w:hAnsi="Times New Roman" w:cs="Times New Roman"/>
          <w:bCs/>
        </w:rPr>
        <w:t xml:space="preserve">Kabul edilmiş ve alçı dökülerek model elde edilecek ise model elde edilme zamanı </w:t>
      </w:r>
    </w:p>
    <w:p w:rsidR="004E3419" w:rsidRPr="00244A6C" w:rsidRDefault="004E3419" w:rsidP="00F0038E">
      <w:pPr>
        <w:pStyle w:val="ListeParagraf"/>
        <w:numPr>
          <w:ilvl w:val="0"/>
          <w:numId w:val="34"/>
        </w:numPr>
        <w:ind w:left="-320" w:right="-794"/>
        <w:jc w:val="both"/>
        <w:rPr>
          <w:rFonts w:ascii="Times New Roman" w:hAnsi="Times New Roman" w:cs="Times New Roman"/>
          <w:bCs/>
        </w:rPr>
      </w:pPr>
      <w:r w:rsidRPr="00244A6C">
        <w:rPr>
          <w:rFonts w:ascii="Times New Roman" w:hAnsi="Times New Roman" w:cs="Times New Roman"/>
          <w:bCs/>
        </w:rPr>
        <w:t xml:space="preserve">Bu modeli hangi teknisyenin ürettiği </w:t>
      </w:r>
    </w:p>
    <w:p w:rsidR="004E3419" w:rsidRPr="00244A6C" w:rsidRDefault="004E3419" w:rsidP="00F0038E">
      <w:pPr>
        <w:pStyle w:val="ListeParagraf"/>
        <w:numPr>
          <w:ilvl w:val="0"/>
          <w:numId w:val="34"/>
        </w:numPr>
        <w:ind w:left="-320" w:right="-794"/>
        <w:jc w:val="both"/>
        <w:rPr>
          <w:rFonts w:ascii="Times New Roman" w:hAnsi="Times New Roman" w:cs="Times New Roman"/>
          <w:bCs/>
        </w:rPr>
      </w:pPr>
      <w:r w:rsidRPr="00244A6C">
        <w:rPr>
          <w:rFonts w:ascii="Times New Roman" w:hAnsi="Times New Roman" w:cs="Times New Roman"/>
          <w:bCs/>
        </w:rPr>
        <w:t xml:space="preserve">Hareketli veya sabit protezin (modelaj, </w:t>
      </w:r>
      <w:proofErr w:type="spellStart"/>
      <w:r w:rsidRPr="00244A6C">
        <w:rPr>
          <w:rFonts w:ascii="Times New Roman" w:hAnsi="Times New Roman" w:cs="Times New Roman"/>
          <w:bCs/>
        </w:rPr>
        <w:t>tefsiye</w:t>
      </w:r>
      <w:proofErr w:type="spellEnd"/>
      <w:r w:rsidRPr="00244A6C">
        <w:rPr>
          <w:rFonts w:ascii="Times New Roman" w:hAnsi="Times New Roman" w:cs="Times New Roman"/>
          <w:bCs/>
        </w:rPr>
        <w:t xml:space="preserve">, </w:t>
      </w:r>
      <w:proofErr w:type="spellStart"/>
      <w:r w:rsidRPr="00244A6C">
        <w:rPr>
          <w:rFonts w:ascii="Times New Roman" w:hAnsi="Times New Roman" w:cs="Times New Roman"/>
          <w:bCs/>
        </w:rPr>
        <w:t>dentin</w:t>
      </w:r>
      <w:proofErr w:type="spellEnd"/>
      <w:r w:rsidRPr="00244A6C">
        <w:rPr>
          <w:rFonts w:ascii="Times New Roman" w:hAnsi="Times New Roman" w:cs="Times New Roman"/>
          <w:bCs/>
        </w:rPr>
        <w:t xml:space="preserve">, </w:t>
      </w:r>
      <w:proofErr w:type="spellStart"/>
      <w:r w:rsidRPr="00244A6C">
        <w:rPr>
          <w:rFonts w:ascii="Times New Roman" w:hAnsi="Times New Roman" w:cs="Times New Roman"/>
          <w:bCs/>
        </w:rPr>
        <w:t>glazür</w:t>
      </w:r>
      <w:proofErr w:type="spellEnd"/>
      <w:r w:rsidRPr="00244A6C">
        <w:rPr>
          <w:rFonts w:ascii="Times New Roman" w:hAnsi="Times New Roman" w:cs="Times New Roman"/>
          <w:bCs/>
        </w:rPr>
        <w:t xml:space="preserve"> </w:t>
      </w:r>
      <w:proofErr w:type="spellStart"/>
      <w:r w:rsidRPr="00244A6C">
        <w:rPr>
          <w:rFonts w:ascii="Times New Roman" w:hAnsi="Times New Roman" w:cs="Times New Roman"/>
          <w:bCs/>
        </w:rPr>
        <w:t>vb</w:t>
      </w:r>
      <w:proofErr w:type="spellEnd"/>
      <w:r w:rsidRPr="00244A6C">
        <w:rPr>
          <w:rFonts w:ascii="Times New Roman" w:hAnsi="Times New Roman" w:cs="Times New Roman"/>
          <w:bCs/>
        </w:rPr>
        <w:t xml:space="preserve">) tüm ara aşamalarının zamanları ve hangi teknisyen tarafından çalışıldığı </w:t>
      </w:r>
    </w:p>
    <w:p w:rsidR="004E3419" w:rsidRPr="00244A6C" w:rsidRDefault="004E3419" w:rsidP="00F0038E">
      <w:pPr>
        <w:pStyle w:val="ListeParagraf"/>
        <w:numPr>
          <w:ilvl w:val="0"/>
          <w:numId w:val="34"/>
        </w:numPr>
        <w:ind w:left="-320" w:right="-794"/>
        <w:jc w:val="both"/>
        <w:rPr>
          <w:rFonts w:ascii="Times New Roman" w:hAnsi="Times New Roman" w:cs="Times New Roman"/>
          <w:bCs/>
        </w:rPr>
      </w:pPr>
      <w:r w:rsidRPr="00244A6C">
        <w:rPr>
          <w:rFonts w:ascii="Times New Roman" w:hAnsi="Times New Roman" w:cs="Times New Roman"/>
          <w:bCs/>
        </w:rPr>
        <w:t xml:space="preserve">Tamamlanmış protezlerin ana laboratuvardan çıkış zamanı ve çıkışı kayıt altına alan kişi bilgisi. </w:t>
      </w:r>
    </w:p>
    <w:p w:rsidR="004E3419" w:rsidRDefault="005B53B5" w:rsidP="004E3419">
      <w:pPr>
        <w:pStyle w:val="ListeParagraf"/>
        <w:ind w:left="-680" w:right="-794"/>
        <w:jc w:val="both"/>
        <w:rPr>
          <w:rFonts w:ascii="Times New Roman" w:hAnsi="Times New Roman" w:cs="Times New Roman"/>
          <w:b/>
          <w:bCs/>
        </w:rPr>
      </w:pPr>
      <w:r>
        <w:rPr>
          <w:rFonts w:ascii="Times New Roman" w:hAnsi="Times New Roman" w:cs="Times New Roman"/>
          <w:b/>
          <w:bCs/>
        </w:rPr>
        <w:t>5.11</w:t>
      </w:r>
      <w:r w:rsidR="004E3419" w:rsidRPr="00244A6C">
        <w:rPr>
          <w:rFonts w:ascii="Times New Roman" w:hAnsi="Times New Roman" w:cs="Times New Roman"/>
          <w:b/>
          <w:bCs/>
        </w:rPr>
        <w:t xml:space="preserve">.6. </w:t>
      </w:r>
      <w:r w:rsidR="00F25A74">
        <w:rPr>
          <w:rFonts w:ascii="Times New Roman" w:hAnsi="Times New Roman" w:cs="Times New Roman"/>
          <w:b/>
          <w:bCs/>
        </w:rPr>
        <w:t>Merkezimiz</w:t>
      </w:r>
      <w:r w:rsidR="004E3419" w:rsidRPr="00244A6C">
        <w:rPr>
          <w:rFonts w:ascii="Times New Roman" w:hAnsi="Times New Roman" w:cs="Times New Roman"/>
          <w:b/>
          <w:bCs/>
        </w:rPr>
        <w:t xml:space="preserve"> Bünyesinde Yüklenici Laboratuvarında Çalışan Teknisyenler Tarafından Kaydedilecek Veriler </w:t>
      </w:r>
    </w:p>
    <w:p w:rsidR="005B53B5" w:rsidRPr="005B53B5" w:rsidRDefault="005B53B5" w:rsidP="00F0038E">
      <w:pPr>
        <w:pStyle w:val="ListeParagraf"/>
        <w:numPr>
          <w:ilvl w:val="0"/>
          <w:numId w:val="36"/>
        </w:numPr>
        <w:ind w:left="-320" w:right="-794"/>
        <w:jc w:val="both"/>
        <w:rPr>
          <w:rFonts w:ascii="Times New Roman" w:hAnsi="Times New Roman" w:cs="Times New Roman"/>
          <w:bCs/>
        </w:rPr>
      </w:pPr>
      <w:r w:rsidRPr="005B53B5">
        <w:rPr>
          <w:rFonts w:ascii="Times New Roman" w:hAnsi="Times New Roman" w:cs="Times New Roman"/>
          <w:bCs/>
        </w:rPr>
        <w:t xml:space="preserve">Tamamlanmış protezlerin </w:t>
      </w:r>
      <w:r w:rsidR="00F25A74">
        <w:rPr>
          <w:rFonts w:ascii="Times New Roman" w:hAnsi="Times New Roman" w:cs="Times New Roman"/>
          <w:bCs/>
        </w:rPr>
        <w:t>merkezi</w:t>
      </w:r>
      <w:r w:rsidRPr="005B53B5">
        <w:rPr>
          <w:rFonts w:ascii="Times New Roman" w:hAnsi="Times New Roman" w:cs="Times New Roman"/>
          <w:bCs/>
        </w:rPr>
        <w:t>miz laboratuvarına giriş zamanı ve girişi kayıt altına alan kişi bilgisi</w:t>
      </w:r>
    </w:p>
    <w:p w:rsidR="005B53B5" w:rsidRPr="005B53B5" w:rsidRDefault="005B53B5" w:rsidP="00F0038E">
      <w:pPr>
        <w:pStyle w:val="ListeParagraf"/>
        <w:numPr>
          <w:ilvl w:val="0"/>
          <w:numId w:val="36"/>
        </w:numPr>
        <w:ind w:left="-320" w:right="-794"/>
        <w:jc w:val="both"/>
        <w:rPr>
          <w:rFonts w:ascii="Times New Roman" w:hAnsi="Times New Roman" w:cs="Times New Roman"/>
          <w:bCs/>
        </w:rPr>
      </w:pPr>
      <w:r w:rsidRPr="005B53B5">
        <w:rPr>
          <w:rFonts w:ascii="Times New Roman" w:hAnsi="Times New Roman" w:cs="Times New Roman"/>
          <w:bCs/>
        </w:rPr>
        <w:t xml:space="preserve">Tamamlanmış protezlerin hekimlere teslim edilme zamanı ve teslim alan ve teslim eden personelin ad ve soyadları </w:t>
      </w:r>
    </w:p>
    <w:p w:rsidR="005B53B5" w:rsidRPr="005B53B5" w:rsidRDefault="005B53B5" w:rsidP="00F0038E">
      <w:pPr>
        <w:pStyle w:val="ListeParagraf"/>
        <w:numPr>
          <w:ilvl w:val="0"/>
          <w:numId w:val="36"/>
        </w:numPr>
        <w:ind w:left="-320" w:right="-794"/>
        <w:jc w:val="both"/>
        <w:rPr>
          <w:rFonts w:ascii="Times New Roman" w:hAnsi="Times New Roman" w:cs="Times New Roman"/>
          <w:bCs/>
        </w:rPr>
      </w:pPr>
      <w:r w:rsidRPr="005B53B5">
        <w:rPr>
          <w:rFonts w:ascii="Times New Roman" w:hAnsi="Times New Roman" w:cs="Times New Roman"/>
          <w:bCs/>
        </w:rPr>
        <w:t xml:space="preserve">Bilimsel, etkili, verimli, kaliteli ve üst düzey bir hizmetin verilebilmesi için yukarıda sayılan bu verilerin kaydedilmesi, takip edilmesi son derece önemlidir. Bu veriler ışığında eksik ve verimsiz noktaların hızlı ve bilimsel olarak düzeltilmesi mümkün olacaktır. Tüm bu veriler her bir hasta için ayrı ayrı olacak biçimde ve düzenli bir şekilde mutlaka yüklenici tarafından kaydedilmelidir. İdarece uygun görülen herhangi bir zamanda sayılan verilerin bir kısmı veya tamamı, hasta bazlı veya toplu olarak talep edilebilecektir. </w:t>
      </w:r>
    </w:p>
    <w:p w:rsidR="00C31B76" w:rsidRDefault="005B53B5" w:rsidP="00F0038E">
      <w:pPr>
        <w:pStyle w:val="ListeParagraf"/>
        <w:numPr>
          <w:ilvl w:val="0"/>
          <w:numId w:val="36"/>
        </w:numPr>
        <w:ind w:left="-320" w:right="-794"/>
        <w:jc w:val="both"/>
        <w:rPr>
          <w:rFonts w:ascii="Times New Roman" w:hAnsi="Times New Roman" w:cs="Times New Roman"/>
          <w:bCs/>
        </w:rPr>
        <w:sectPr w:rsidR="00C31B76">
          <w:headerReference w:type="default" r:id="rId18"/>
          <w:pgSz w:w="11906" w:h="16838"/>
          <w:pgMar w:top="1417" w:right="1417" w:bottom="1417" w:left="1417" w:header="708" w:footer="708" w:gutter="0"/>
          <w:cols w:space="708"/>
          <w:docGrid w:linePitch="360"/>
        </w:sectPr>
      </w:pPr>
      <w:r w:rsidRPr="005B53B5">
        <w:rPr>
          <w:rFonts w:ascii="Times New Roman" w:hAnsi="Times New Roman" w:cs="Times New Roman"/>
          <w:bCs/>
        </w:rPr>
        <w:t xml:space="preserve">Bu verilerin pratik olarak, zaman kaydına neden olmadan kaydedilmesi başlangıç safhasında her bir hastaya özel olarak oluşturulacak ve </w:t>
      </w:r>
      <w:proofErr w:type="gramStart"/>
      <w:r w:rsidRPr="005B53B5">
        <w:rPr>
          <w:rFonts w:ascii="Times New Roman" w:hAnsi="Times New Roman" w:cs="Times New Roman"/>
          <w:bCs/>
        </w:rPr>
        <w:t>protez</w:t>
      </w:r>
      <w:proofErr w:type="gramEnd"/>
      <w:r w:rsidRPr="005B53B5">
        <w:rPr>
          <w:rFonts w:ascii="Times New Roman" w:hAnsi="Times New Roman" w:cs="Times New Roman"/>
          <w:bCs/>
        </w:rPr>
        <w:t xml:space="preserve"> teslimine değin geçerli olacak bir barkot kullanımı ile mümkün olacağı için yüklenicinin bu sisteme sahip olması ve bu konuda deneyimli personele sahip olması zorunludur. </w:t>
      </w:r>
    </w:p>
    <w:p w:rsidR="00C31B76" w:rsidRDefault="005B53B5" w:rsidP="004E3419">
      <w:pPr>
        <w:pStyle w:val="ListeParagraf"/>
        <w:ind w:left="-680" w:right="-794"/>
        <w:jc w:val="both"/>
        <w:rPr>
          <w:rFonts w:ascii="Times New Roman" w:hAnsi="Times New Roman" w:cs="Times New Roman"/>
          <w:b/>
          <w:bCs/>
        </w:rPr>
      </w:pPr>
      <w:r>
        <w:rPr>
          <w:rFonts w:ascii="Times New Roman" w:hAnsi="Times New Roman" w:cs="Times New Roman"/>
          <w:b/>
          <w:bCs/>
        </w:rPr>
        <w:lastRenderedPageBreak/>
        <w:t>5.11</w:t>
      </w:r>
      <w:r w:rsidR="004E3419" w:rsidRPr="006F7F51">
        <w:rPr>
          <w:rFonts w:ascii="Times New Roman" w:hAnsi="Times New Roman" w:cs="Times New Roman"/>
          <w:b/>
          <w:bCs/>
        </w:rPr>
        <w:t xml:space="preserve">.7. Aylık Düzenli Olarak Yüklenici Laboratuvar Tarafından Kurumuma Mutlaka Verilecek Veriler Şunlardır </w:t>
      </w:r>
    </w:p>
    <w:p w:rsidR="004E3419" w:rsidRPr="00244A6C" w:rsidRDefault="004E3419" w:rsidP="00C31B76">
      <w:pPr>
        <w:pStyle w:val="ListeParagraf"/>
        <w:numPr>
          <w:ilvl w:val="0"/>
          <w:numId w:val="40"/>
        </w:numPr>
        <w:ind w:left="-320" w:right="-794"/>
        <w:jc w:val="both"/>
        <w:rPr>
          <w:rFonts w:ascii="Times New Roman" w:hAnsi="Times New Roman" w:cs="Times New Roman"/>
          <w:bCs/>
        </w:rPr>
      </w:pPr>
      <w:r w:rsidRPr="00244A6C">
        <w:rPr>
          <w:rFonts w:ascii="Times New Roman" w:hAnsi="Times New Roman" w:cs="Times New Roman"/>
          <w:bCs/>
        </w:rPr>
        <w:t xml:space="preserve">Laboratuvar tarafından bitirilen ve hekime teslim edilmiş iş listesi; hekim isimleri, hasta isimleri, hasta T.C. numaraları, </w:t>
      </w:r>
      <w:proofErr w:type="gramStart"/>
      <w:r w:rsidRPr="00244A6C">
        <w:rPr>
          <w:rFonts w:ascii="Times New Roman" w:hAnsi="Times New Roman" w:cs="Times New Roman"/>
          <w:bCs/>
        </w:rPr>
        <w:t>protez</w:t>
      </w:r>
      <w:proofErr w:type="gramEnd"/>
      <w:r w:rsidRPr="00244A6C">
        <w:rPr>
          <w:rFonts w:ascii="Times New Roman" w:hAnsi="Times New Roman" w:cs="Times New Roman"/>
          <w:bCs/>
        </w:rPr>
        <w:t xml:space="preserve"> veya işlem türleri, protez materyalleri, üye sayıları vb. detayları ile (Bu veri hak ediş ödemesine esas teşkil edecektir ve her bir hekim için ayrı bir liste olarak ve ilgili hekim tarafından onaylanmış olarak idareye teslim edilmelidir) </w:t>
      </w:r>
    </w:p>
    <w:p w:rsidR="004E3419" w:rsidRPr="00244A6C" w:rsidRDefault="00F25A74" w:rsidP="00F0038E">
      <w:pPr>
        <w:pStyle w:val="ListeParagraf"/>
        <w:numPr>
          <w:ilvl w:val="0"/>
          <w:numId w:val="35"/>
        </w:numPr>
        <w:ind w:left="-320" w:right="-794"/>
        <w:jc w:val="both"/>
        <w:rPr>
          <w:rFonts w:ascii="Times New Roman" w:hAnsi="Times New Roman" w:cs="Times New Roman"/>
          <w:bCs/>
        </w:rPr>
      </w:pPr>
      <w:r>
        <w:rPr>
          <w:rFonts w:ascii="Times New Roman" w:hAnsi="Times New Roman" w:cs="Times New Roman"/>
          <w:bCs/>
        </w:rPr>
        <w:t>Merkezi</w:t>
      </w:r>
      <w:r w:rsidR="004E3419" w:rsidRPr="00244A6C">
        <w:rPr>
          <w:rFonts w:ascii="Times New Roman" w:hAnsi="Times New Roman" w:cs="Times New Roman"/>
          <w:bCs/>
        </w:rPr>
        <w:t>mizde bulunan</w:t>
      </w:r>
      <w:r w:rsidR="006F7F51">
        <w:rPr>
          <w:rFonts w:ascii="Times New Roman" w:hAnsi="Times New Roman" w:cs="Times New Roman"/>
          <w:bCs/>
        </w:rPr>
        <w:t xml:space="preserve"> laboratuvara ölçü ret oranları</w:t>
      </w:r>
      <w:r w:rsidR="004E3419" w:rsidRPr="00244A6C">
        <w:rPr>
          <w:rFonts w:ascii="Times New Roman" w:hAnsi="Times New Roman" w:cs="Times New Roman"/>
          <w:bCs/>
        </w:rPr>
        <w:t xml:space="preserve"> </w:t>
      </w:r>
    </w:p>
    <w:p w:rsidR="004E3419" w:rsidRPr="00244A6C" w:rsidRDefault="004E3419" w:rsidP="00F0038E">
      <w:pPr>
        <w:pStyle w:val="ListeParagraf"/>
        <w:numPr>
          <w:ilvl w:val="0"/>
          <w:numId w:val="35"/>
        </w:numPr>
        <w:ind w:left="-320" w:right="-794"/>
        <w:jc w:val="both"/>
        <w:rPr>
          <w:rFonts w:ascii="Times New Roman" w:hAnsi="Times New Roman" w:cs="Times New Roman"/>
          <w:bCs/>
        </w:rPr>
      </w:pPr>
      <w:r w:rsidRPr="00244A6C">
        <w:rPr>
          <w:rFonts w:ascii="Times New Roman" w:hAnsi="Times New Roman" w:cs="Times New Roman"/>
          <w:bCs/>
        </w:rPr>
        <w:t xml:space="preserve">Ret edilen ölçü; ret nedenleri, hangi hekimlere ait olduğu </w:t>
      </w:r>
    </w:p>
    <w:p w:rsidR="004E3419" w:rsidRPr="00244A6C" w:rsidRDefault="004E3419" w:rsidP="00F0038E">
      <w:pPr>
        <w:pStyle w:val="ListeParagraf"/>
        <w:numPr>
          <w:ilvl w:val="0"/>
          <w:numId w:val="35"/>
        </w:numPr>
        <w:ind w:left="-320" w:right="-794"/>
        <w:jc w:val="both"/>
        <w:rPr>
          <w:rFonts w:ascii="Times New Roman" w:hAnsi="Times New Roman" w:cs="Times New Roman"/>
          <w:bCs/>
        </w:rPr>
      </w:pPr>
      <w:r w:rsidRPr="00244A6C">
        <w:rPr>
          <w:rFonts w:ascii="Times New Roman" w:hAnsi="Times New Roman" w:cs="Times New Roman"/>
          <w:bCs/>
        </w:rPr>
        <w:t xml:space="preserve">Yüklenicinin merkez laboratuvarına transfer edilen ölçü veya model ret oranlarını </w:t>
      </w:r>
    </w:p>
    <w:p w:rsidR="004E3419" w:rsidRPr="00244A6C" w:rsidRDefault="004E3419" w:rsidP="00F0038E">
      <w:pPr>
        <w:pStyle w:val="ListeParagraf"/>
        <w:numPr>
          <w:ilvl w:val="0"/>
          <w:numId w:val="35"/>
        </w:numPr>
        <w:ind w:left="-320" w:right="-794"/>
        <w:jc w:val="both"/>
        <w:rPr>
          <w:rFonts w:ascii="Times New Roman" w:hAnsi="Times New Roman" w:cs="Times New Roman"/>
          <w:bCs/>
        </w:rPr>
      </w:pPr>
      <w:r w:rsidRPr="00244A6C">
        <w:rPr>
          <w:rFonts w:ascii="Times New Roman" w:hAnsi="Times New Roman" w:cs="Times New Roman"/>
          <w:bCs/>
        </w:rPr>
        <w:t xml:space="preserve">Ret edilenlerin; nedenleri, model ise hangi teknisyene ve hekime, ölçü ise hangi hekime ait olduğu </w:t>
      </w:r>
    </w:p>
    <w:p w:rsidR="004E3419" w:rsidRPr="00244A6C" w:rsidRDefault="004E3419" w:rsidP="00F0038E">
      <w:pPr>
        <w:pStyle w:val="ListeParagraf"/>
        <w:numPr>
          <w:ilvl w:val="0"/>
          <w:numId w:val="35"/>
        </w:numPr>
        <w:ind w:left="-320" w:right="-794"/>
        <w:jc w:val="both"/>
        <w:rPr>
          <w:rFonts w:ascii="Times New Roman" w:hAnsi="Times New Roman" w:cs="Times New Roman"/>
          <w:bCs/>
        </w:rPr>
      </w:pPr>
      <w:r w:rsidRPr="00244A6C">
        <w:rPr>
          <w:rFonts w:ascii="Times New Roman" w:hAnsi="Times New Roman" w:cs="Times New Roman"/>
          <w:bCs/>
        </w:rPr>
        <w:t xml:space="preserve">Protez gecikme oranlarını, nedenleri, hangi teknisyenlere ait olduğu </w:t>
      </w:r>
    </w:p>
    <w:p w:rsidR="00203E53" w:rsidRDefault="004E3419" w:rsidP="00EF563C">
      <w:pPr>
        <w:pStyle w:val="ListeParagraf"/>
        <w:numPr>
          <w:ilvl w:val="0"/>
          <w:numId w:val="35"/>
        </w:numPr>
        <w:ind w:left="-320" w:right="-794"/>
        <w:jc w:val="both"/>
        <w:rPr>
          <w:rFonts w:ascii="Times New Roman" w:hAnsi="Times New Roman" w:cs="Times New Roman"/>
          <w:bCs/>
        </w:rPr>
      </w:pPr>
      <w:r w:rsidRPr="00203E53">
        <w:rPr>
          <w:rFonts w:ascii="Times New Roman" w:hAnsi="Times New Roman" w:cs="Times New Roman"/>
          <w:bCs/>
        </w:rPr>
        <w:t xml:space="preserve">Protez ara aşmaları tekrarlama oranlarını, nedenleri, hangi teknisyene ve hangi hekimlere ait olduğu </w:t>
      </w:r>
    </w:p>
    <w:p w:rsidR="004E3419" w:rsidRPr="00203E53" w:rsidRDefault="004E3419" w:rsidP="00EF563C">
      <w:pPr>
        <w:pStyle w:val="ListeParagraf"/>
        <w:numPr>
          <w:ilvl w:val="0"/>
          <w:numId w:val="35"/>
        </w:numPr>
        <w:ind w:left="-320" w:right="-794"/>
        <w:jc w:val="both"/>
        <w:rPr>
          <w:rFonts w:ascii="Times New Roman" w:hAnsi="Times New Roman" w:cs="Times New Roman"/>
          <w:bCs/>
        </w:rPr>
      </w:pPr>
      <w:r w:rsidRPr="00203E53">
        <w:rPr>
          <w:rFonts w:ascii="Times New Roman" w:hAnsi="Times New Roman" w:cs="Times New Roman"/>
          <w:bCs/>
        </w:rPr>
        <w:t xml:space="preserve">Protez yenileme oranlarını, nedenleri, hangi teknisyene ve hangi hekimlere ait olduğu </w:t>
      </w:r>
    </w:p>
    <w:p w:rsidR="004E3419" w:rsidRPr="00244A6C" w:rsidRDefault="004E3419" w:rsidP="00F0038E">
      <w:pPr>
        <w:pStyle w:val="ListeParagraf"/>
        <w:numPr>
          <w:ilvl w:val="0"/>
          <w:numId w:val="35"/>
        </w:numPr>
        <w:ind w:left="-320" w:right="-794"/>
        <w:jc w:val="both"/>
        <w:rPr>
          <w:rFonts w:ascii="Times New Roman" w:hAnsi="Times New Roman" w:cs="Times New Roman"/>
          <w:bCs/>
        </w:rPr>
      </w:pPr>
      <w:r w:rsidRPr="00244A6C">
        <w:rPr>
          <w:rFonts w:ascii="Times New Roman" w:hAnsi="Times New Roman" w:cs="Times New Roman"/>
          <w:bCs/>
        </w:rPr>
        <w:t xml:space="preserve">Protez veya ölçü veya model kayıp oranlarını, nedenleri, hangi teknisyenin sorumluluğunda olduğu. </w:t>
      </w:r>
    </w:p>
    <w:p w:rsidR="001C135C" w:rsidRPr="001C135C" w:rsidRDefault="001C135C" w:rsidP="001C135C">
      <w:pPr>
        <w:pStyle w:val="ListeParagraf"/>
        <w:ind w:left="-680" w:right="-794"/>
        <w:jc w:val="both"/>
        <w:rPr>
          <w:rFonts w:ascii="Times New Roman" w:hAnsi="Times New Roman" w:cs="Times New Roman"/>
          <w:b/>
        </w:rPr>
      </w:pPr>
      <w:r w:rsidRPr="001C135C">
        <w:rPr>
          <w:rFonts w:ascii="Times New Roman" w:hAnsi="Times New Roman" w:cs="Times New Roman"/>
          <w:b/>
        </w:rPr>
        <w:t>5.12. Isı ve Nem Takipleri</w:t>
      </w:r>
    </w:p>
    <w:p w:rsidR="001C135C" w:rsidRPr="00B25A89" w:rsidRDefault="001C135C" w:rsidP="00F0038E">
      <w:pPr>
        <w:pStyle w:val="ListeParagraf"/>
        <w:numPr>
          <w:ilvl w:val="0"/>
          <w:numId w:val="28"/>
        </w:numPr>
        <w:ind w:left="-320" w:right="-794"/>
        <w:jc w:val="both"/>
        <w:rPr>
          <w:rFonts w:ascii="Times New Roman" w:hAnsi="Times New Roman" w:cs="Times New Roman"/>
        </w:rPr>
      </w:pPr>
      <w:r w:rsidRPr="001C135C">
        <w:rPr>
          <w:rFonts w:ascii="Times New Roman" w:hAnsi="Times New Roman" w:cs="Times New Roman"/>
        </w:rPr>
        <w:t>Laboratuvarın sıcaklık ve nem takibi her gün Laboratuvar Birim Sorumlusu tarafından yapılacak ve Isı</w:t>
      </w:r>
      <w:r w:rsidR="00B25A89">
        <w:rPr>
          <w:rFonts w:ascii="Times New Roman" w:hAnsi="Times New Roman" w:cs="Times New Roman"/>
        </w:rPr>
        <w:t xml:space="preserve"> </w:t>
      </w:r>
      <w:r w:rsidRPr="00B25A89">
        <w:rPr>
          <w:rFonts w:ascii="Times New Roman" w:hAnsi="Times New Roman" w:cs="Times New Roman"/>
        </w:rPr>
        <w:t xml:space="preserve">ve Nem Takip Formu’ </w:t>
      </w:r>
      <w:proofErr w:type="spellStart"/>
      <w:r w:rsidRPr="00B25A89">
        <w:rPr>
          <w:rFonts w:ascii="Times New Roman" w:hAnsi="Times New Roman" w:cs="Times New Roman"/>
        </w:rPr>
        <w:t>na</w:t>
      </w:r>
      <w:proofErr w:type="spellEnd"/>
      <w:r w:rsidRPr="00B25A89">
        <w:rPr>
          <w:rFonts w:ascii="Times New Roman" w:hAnsi="Times New Roman" w:cs="Times New Roman"/>
        </w:rPr>
        <w:t xml:space="preserve"> kaydedilecektir.  Laboratuvarın ısısı 18-22 derece nem %35-70 arasında</w:t>
      </w:r>
      <w:r w:rsidR="00B25A89">
        <w:rPr>
          <w:rFonts w:ascii="Times New Roman" w:hAnsi="Times New Roman" w:cs="Times New Roman"/>
        </w:rPr>
        <w:t xml:space="preserve"> </w:t>
      </w:r>
      <w:r w:rsidRPr="00B25A89">
        <w:rPr>
          <w:rFonts w:ascii="Times New Roman" w:hAnsi="Times New Roman" w:cs="Times New Roman"/>
        </w:rPr>
        <w:t>olmalıdır.</w:t>
      </w:r>
    </w:p>
    <w:p w:rsidR="001C135C" w:rsidRPr="00B25A89" w:rsidRDefault="00B25A89" w:rsidP="00A54E2C">
      <w:pPr>
        <w:pStyle w:val="ListeParagraf"/>
        <w:ind w:left="-680" w:right="-794"/>
        <w:jc w:val="both"/>
        <w:rPr>
          <w:rFonts w:ascii="Times New Roman" w:hAnsi="Times New Roman" w:cs="Times New Roman"/>
          <w:b/>
        </w:rPr>
      </w:pPr>
      <w:r w:rsidRPr="00B25A89">
        <w:rPr>
          <w:rFonts w:ascii="Times New Roman" w:hAnsi="Times New Roman" w:cs="Times New Roman"/>
          <w:b/>
        </w:rPr>
        <w:t>5.13</w:t>
      </w:r>
      <w:r w:rsidR="001C135C" w:rsidRPr="00B25A89">
        <w:rPr>
          <w:rFonts w:ascii="Times New Roman" w:hAnsi="Times New Roman" w:cs="Times New Roman"/>
          <w:b/>
        </w:rPr>
        <w:t>. Atıkların Ayrıştırılması</w:t>
      </w:r>
    </w:p>
    <w:p w:rsidR="001C135C" w:rsidRPr="00B25A89" w:rsidRDefault="001C135C" w:rsidP="00F0038E">
      <w:pPr>
        <w:pStyle w:val="ListeParagraf"/>
        <w:numPr>
          <w:ilvl w:val="0"/>
          <w:numId w:val="28"/>
        </w:numPr>
        <w:ind w:left="-320" w:right="-794"/>
        <w:jc w:val="both"/>
        <w:rPr>
          <w:rFonts w:ascii="Times New Roman" w:hAnsi="Times New Roman" w:cs="Times New Roman"/>
        </w:rPr>
      </w:pPr>
      <w:r w:rsidRPr="001C135C">
        <w:rPr>
          <w:rFonts w:ascii="Times New Roman" w:hAnsi="Times New Roman" w:cs="Times New Roman"/>
        </w:rPr>
        <w:t xml:space="preserve">Atıkların </w:t>
      </w:r>
      <w:proofErr w:type="spellStart"/>
      <w:r w:rsidRPr="001C135C">
        <w:rPr>
          <w:rFonts w:ascii="Times New Roman" w:hAnsi="Times New Roman" w:cs="Times New Roman"/>
        </w:rPr>
        <w:t>minimizasyonu</w:t>
      </w:r>
      <w:proofErr w:type="spellEnd"/>
      <w:r w:rsidRPr="001C135C">
        <w:rPr>
          <w:rFonts w:ascii="Times New Roman" w:hAnsi="Times New Roman" w:cs="Times New Roman"/>
        </w:rPr>
        <w:t xml:space="preserve"> konusunda </w:t>
      </w:r>
      <w:r w:rsidR="00B25A89">
        <w:rPr>
          <w:rFonts w:ascii="Times New Roman" w:hAnsi="Times New Roman" w:cs="Times New Roman"/>
        </w:rPr>
        <w:t>gerekli özen gösterilir ve</w:t>
      </w:r>
      <w:r w:rsidRPr="001C135C">
        <w:rPr>
          <w:rFonts w:ascii="Times New Roman" w:hAnsi="Times New Roman" w:cs="Times New Roman"/>
        </w:rPr>
        <w:t xml:space="preserve"> Atık</w:t>
      </w:r>
      <w:r w:rsidR="00B25A89">
        <w:rPr>
          <w:rFonts w:ascii="Times New Roman" w:hAnsi="Times New Roman" w:cs="Times New Roman"/>
        </w:rPr>
        <w:t xml:space="preserve"> Yönetimi</w:t>
      </w:r>
      <w:r w:rsidRPr="001C135C">
        <w:rPr>
          <w:rFonts w:ascii="Times New Roman" w:hAnsi="Times New Roman" w:cs="Times New Roman"/>
        </w:rPr>
        <w:t xml:space="preserve"> </w:t>
      </w:r>
      <w:proofErr w:type="spellStart"/>
      <w:r w:rsidRPr="001C135C">
        <w:rPr>
          <w:rFonts w:ascii="Times New Roman" w:hAnsi="Times New Roman" w:cs="Times New Roman"/>
        </w:rPr>
        <w:t>Prosedürü’ne</w:t>
      </w:r>
      <w:proofErr w:type="spellEnd"/>
      <w:r w:rsidRPr="001C135C">
        <w:rPr>
          <w:rFonts w:ascii="Times New Roman" w:hAnsi="Times New Roman" w:cs="Times New Roman"/>
        </w:rPr>
        <w:t xml:space="preserve"> uygun şekilde</w:t>
      </w:r>
      <w:r w:rsidR="00B25A89">
        <w:rPr>
          <w:rFonts w:ascii="Times New Roman" w:hAnsi="Times New Roman" w:cs="Times New Roman"/>
        </w:rPr>
        <w:t xml:space="preserve"> </w:t>
      </w:r>
      <w:r w:rsidRPr="00B25A89">
        <w:rPr>
          <w:rFonts w:ascii="Times New Roman" w:hAnsi="Times New Roman" w:cs="Times New Roman"/>
        </w:rPr>
        <w:t xml:space="preserve">atıkların kaynağında ayrıştırılması toplanması ve </w:t>
      </w:r>
      <w:proofErr w:type="spellStart"/>
      <w:r w:rsidRPr="00B25A89">
        <w:rPr>
          <w:rFonts w:ascii="Times New Roman" w:hAnsi="Times New Roman" w:cs="Times New Roman"/>
        </w:rPr>
        <w:t>bertarafı</w:t>
      </w:r>
      <w:proofErr w:type="spellEnd"/>
      <w:r w:rsidRPr="00B25A89">
        <w:rPr>
          <w:rFonts w:ascii="Times New Roman" w:hAnsi="Times New Roman" w:cs="Times New Roman"/>
        </w:rPr>
        <w:t xml:space="preserve"> sağlanmaktadır. Atı</w:t>
      </w:r>
      <w:r w:rsidR="00B25A89" w:rsidRPr="00B25A89">
        <w:rPr>
          <w:rFonts w:ascii="Times New Roman" w:hAnsi="Times New Roman" w:cs="Times New Roman"/>
        </w:rPr>
        <w:t>k kutuları kullanım alanlarında mevcuttur</w:t>
      </w:r>
      <w:r w:rsidRPr="00B25A89">
        <w:rPr>
          <w:rFonts w:ascii="Times New Roman" w:hAnsi="Times New Roman" w:cs="Times New Roman"/>
        </w:rPr>
        <w:t>.</w:t>
      </w:r>
    </w:p>
    <w:p w:rsidR="00064485" w:rsidRDefault="00064485" w:rsidP="00064485">
      <w:pPr>
        <w:spacing w:after="0"/>
        <w:ind w:left="-680" w:right="-794"/>
        <w:jc w:val="both"/>
        <w:rPr>
          <w:rFonts w:ascii="Times New Roman" w:hAnsi="Times New Roman" w:cs="Times New Roman"/>
          <w:b/>
        </w:rPr>
      </w:pPr>
      <w:r>
        <w:rPr>
          <w:rFonts w:ascii="Times New Roman" w:hAnsi="Times New Roman" w:cs="Times New Roman"/>
          <w:b/>
        </w:rPr>
        <w:t>6</w:t>
      </w:r>
      <w:r w:rsidRPr="0084221C">
        <w:rPr>
          <w:rFonts w:ascii="Times New Roman" w:hAnsi="Times New Roman" w:cs="Times New Roman"/>
          <w:b/>
        </w:rPr>
        <w:t>. İLGİLİ DOKÜMANLAR</w:t>
      </w:r>
      <w:r>
        <w:rPr>
          <w:rFonts w:ascii="Times New Roman" w:hAnsi="Times New Roman" w:cs="Times New Roman"/>
          <w:b/>
        </w:rPr>
        <w:t>:</w:t>
      </w:r>
    </w:p>
    <w:p w:rsidR="001C135C" w:rsidRPr="001C135C" w:rsidRDefault="001C135C" w:rsidP="00F0038E">
      <w:pPr>
        <w:pStyle w:val="ListeParagraf"/>
        <w:numPr>
          <w:ilvl w:val="0"/>
          <w:numId w:val="27"/>
        </w:numPr>
        <w:ind w:left="-320" w:right="-794"/>
        <w:jc w:val="both"/>
        <w:rPr>
          <w:rFonts w:ascii="Times New Roman" w:hAnsi="Times New Roman" w:cs="Times New Roman"/>
        </w:rPr>
      </w:pPr>
      <w:r w:rsidRPr="001C135C">
        <w:rPr>
          <w:rFonts w:ascii="Times New Roman" w:hAnsi="Times New Roman" w:cs="Times New Roman"/>
        </w:rPr>
        <w:t>Isı Nem Takip Formu</w:t>
      </w:r>
    </w:p>
    <w:p w:rsidR="002D0638" w:rsidRDefault="002D0638" w:rsidP="00F0038E">
      <w:pPr>
        <w:pStyle w:val="ListeParagraf"/>
        <w:numPr>
          <w:ilvl w:val="0"/>
          <w:numId w:val="27"/>
        </w:numPr>
        <w:ind w:left="-320" w:right="-794"/>
        <w:jc w:val="both"/>
        <w:rPr>
          <w:rFonts w:ascii="Times New Roman" w:hAnsi="Times New Roman" w:cs="Times New Roman"/>
        </w:rPr>
      </w:pPr>
      <w:r w:rsidRPr="001C135C">
        <w:rPr>
          <w:rFonts w:ascii="Times New Roman" w:hAnsi="Times New Roman" w:cs="Times New Roman"/>
        </w:rPr>
        <w:t>Atık</w:t>
      </w:r>
      <w:r>
        <w:rPr>
          <w:rFonts w:ascii="Times New Roman" w:hAnsi="Times New Roman" w:cs="Times New Roman"/>
        </w:rPr>
        <w:t xml:space="preserve"> Yönetimi</w:t>
      </w:r>
      <w:r w:rsidRPr="001C135C">
        <w:rPr>
          <w:rFonts w:ascii="Times New Roman" w:hAnsi="Times New Roman" w:cs="Times New Roman"/>
        </w:rPr>
        <w:t xml:space="preserve"> Prosedürü </w:t>
      </w:r>
    </w:p>
    <w:p w:rsidR="001C135C" w:rsidRDefault="001C135C" w:rsidP="00F0038E">
      <w:pPr>
        <w:pStyle w:val="ListeParagraf"/>
        <w:numPr>
          <w:ilvl w:val="0"/>
          <w:numId w:val="27"/>
        </w:numPr>
        <w:ind w:left="-320" w:right="-794"/>
        <w:jc w:val="both"/>
        <w:rPr>
          <w:rFonts w:ascii="Times New Roman" w:hAnsi="Times New Roman" w:cs="Times New Roman"/>
        </w:rPr>
      </w:pPr>
      <w:r w:rsidRPr="001C135C">
        <w:rPr>
          <w:rFonts w:ascii="Times New Roman" w:hAnsi="Times New Roman" w:cs="Times New Roman"/>
        </w:rPr>
        <w:t>Kişisel Ko</w:t>
      </w:r>
      <w:r w:rsidR="002D0638">
        <w:rPr>
          <w:rFonts w:ascii="Times New Roman" w:hAnsi="Times New Roman" w:cs="Times New Roman"/>
        </w:rPr>
        <w:t>ruyucu Ekipman</w:t>
      </w:r>
      <w:r w:rsidR="00632B2C">
        <w:rPr>
          <w:rFonts w:ascii="Times New Roman" w:hAnsi="Times New Roman" w:cs="Times New Roman"/>
        </w:rPr>
        <w:t xml:space="preserve"> Listesi</w:t>
      </w:r>
    </w:p>
    <w:p w:rsidR="00632B2C" w:rsidRDefault="00632B2C" w:rsidP="00F0038E">
      <w:pPr>
        <w:pStyle w:val="ListeParagraf"/>
        <w:numPr>
          <w:ilvl w:val="0"/>
          <w:numId w:val="27"/>
        </w:numPr>
        <w:ind w:left="-320" w:right="-794"/>
        <w:jc w:val="both"/>
        <w:rPr>
          <w:rFonts w:ascii="Times New Roman" w:hAnsi="Times New Roman" w:cs="Times New Roman"/>
        </w:rPr>
      </w:pPr>
      <w:r>
        <w:rPr>
          <w:rFonts w:ascii="Times New Roman" w:hAnsi="Times New Roman" w:cs="Times New Roman"/>
        </w:rPr>
        <w:t>Laboratuvarlarda Enfeksiyon Kontrol Talimatı</w:t>
      </w:r>
    </w:p>
    <w:p w:rsidR="006A3B25" w:rsidRPr="00395465" w:rsidRDefault="006A3B25" w:rsidP="00D13A0F">
      <w:pPr>
        <w:pStyle w:val="ListeParagraf"/>
        <w:numPr>
          <w:ilvl w:val="0"/>
          <w:numId w:val="30"/>
        </w:numPr>
        <w:ind w:left="-320"/>
        <w:rPr>
          <w:rFonts w:ascii="Times New Roman" w:hAnsi="Times New Roman" w:cs="Times New Roman"/>
        </w:rPr>
      </w:pPr>
      <w:r w:rsidRPr="00700764">
        <w:rPr>
          <w:rFonts w:ascii="Times New Roman" w:hAnsi="Times New Roman" w:cs="Times New Roman"/>
        </w:rPr>
        <w:t>Protez Gecikme, Tekrarlama (RPT) ve Kayıp Tutanak Formu</w:t>
      </w:r>
      <w:bookmarkStart w:id="0" w:name="_GoBack"/>
      <w:bookmarkEnd w:id="0"/>
    </w:p>
    <w:sectPr w:rsidR="006A3B25" w:rsidRPr="00395465">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8D" w:rsidRDefault="00DD218D" w:rsidP="00937E5B">
      <w:pPr>
        <w:spacing w:after="0" w:line="240" w:lineRule="auto"/>
      </w:pPr>
      <w:r>
        <w:separator/>
      </w:r>
    </w:p>
  </w:endnote>
  <w:endnote w:type="continuationSeparator" w:id="0">
    <w:p w:rsidR="00DD218D" w:rsidRDefault="00DD218D" w:rsidP="0093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8D" w:rsidRDefault="00DD218D" w:rsidP="00937E5B">
      <w:pPr>
        <w:spacing w:after="0" w:line="240" w:lineRule="auto"/>
      </w:pPr>
      <w:r>
        <w:separator/>
      </w:r>
    </w:p>
  </w:footnote>
  <w:footnote w:type="continuationSeparator" w:id="0">
    <w:p w:rsidR="00DD218D" w:rsidRDefault="00DD218D" w:rsidP="0093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23EF53E2" wp14:editId="2F71CB29">
                <wp:extent cx="990600" cy="800100"/>
                <wp:effectExtent l="0" t="0" r="0" b="0"/>
                <wp:docPr id="23" name="Resim 2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3B8BB75E" wp14:editId="7A0651F5">
                <wp:extent cx="800100" cy="714375"/>
                <wp:effectExtent l="0" t="0" r="0" b="952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25818861" wp14:editId="7559B56C">
                <wp:extent cx="990600" cy="800100"/>
                <wp:effectExtent l="0" t="0" r="0" b="0"/>
                <wp:docPr id="15" name="Resim 1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0D91D551" wp14:editId="2EB13940">
                <wp:extent cx="800100" cy="714375"/>
                <wp:effectExtent l="0" t="0" r="0"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10</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5029A76B" wp14:editId="69089EA4">
                <wp:extent cx="990600" cy="800100"/>
                <wp:effectExtent l="0" t="0" r="0" b="0"/>
                <wp:docPr id="21" name="Resim 2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0ABAF391" wp14:editId="411EAA10">
                <wp:extent cx="800100" cy="714375"/>
                <wp:effectExtent l="0" t="0" r="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11</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59DEFB6F" wp14:editId="5A60A5B1">
                <wp:extent cx="990600" cy="800100"/>
                <wp:effectExtent l="0" t="0" r="0" b="0"/>
                <wp:docPr id="25" name="Resim 2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48C1655F" wp14:editId="3E5AC0D5">
                <wp:extent cx="800100" cy="714375"/>
                <wp:effectExtent l="0" t="0" r="0"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1E6322ED" wp14:editId="5C3FAECB">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122193A4" wp14:editId="2D29B1A7">
                <wp:extent cx="800100" cy="7143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2</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72BC4068" wp14:editId="3AFFC786">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01962F55" wp14:editId="79A28693">
                <wp:extent cx="800100" cy="7143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3</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08C92762" wp14:editId="27F8822A">
                <wp:extent cx="990600" cy="800100"/>
                <wp:effectExtent l="0" t="0" r="0" b="0"/>
                <wp:docPr id="17" name="Resim 1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03A65B81" wp14:editId="201119F7">
                <wp:extent cx="800100" cy="714375"/>
                <wp:effectExtent l="0" t="0" r="0" b="952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4</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
      </w:tc>
    </w:tr>
  </w:tbl>
  <w:p w:rsidR="009B2A03" w:rsidRDefault="009B2A03" w:rsidP="00932A0D">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570947CC" wp14:editId="1A144F87">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183BAF88" wp14:editId="44C9C4CE">
                <wp:extent cx="800100" cy="71437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5</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24BC6948" wp14:editId="6B1FBEA7">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3BE20228" wp14:editId="68798B2D">
                <wp:extent cx="800100" cy="7143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6</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6F398EA6" wp14:editId="0E2268CC">
                <wp:extent cx="990600" cy="800100"/>
                <wp:effectExtent l="0" t="0" r="0" b="0"/>
                <wp:docPr id="9" name="Resim 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591B2290" wp14:editId="0109E0F5">
                <wp:extent cx="800100" cy="71437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7</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
      </w:tc>
    </w:tr>
  </w:tbl>
  <w:p w:rsidR="009B2A03" w:rsidRDefault="009B2A03" w:rsidP="00932A0D">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109A3E63" wp14:editId="08581597">
                <wp:extent cx="990600" cy="800100"/>
                <wp:effectExtent l="0" t="0" r="0" b="0"/>
                <wp:docPr id="11" name="Resim 1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3640E91E" wp14:editId="733C04A1">
                <wp:extent cx="800100" cy="71437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8</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595"/>
      <w:gridCol w:w="2226"/>
      <w:gridCol w:w="2352"/>
      <w:gridCol w:w="1616"/>
    </w:tblGrid>
    <w:tr w:rsidR="009B2A03" w:rsidRPr="00C71A1C" w:rsidTr="007654AB">
      <w:trPr>
        <w:trHeight w:val="1105"/>
      </w:trPr>
      <w:tc>
        <w:tcPr>
          <w:tcW w:w="1843" w:type="dxa"/>
          <w:tcBorders>
            <w:right w:val="single" w:sz="12" w:space="0" w:color="auto"/>
          </w:tcBorders>
          <w:vAlign w:val="center"/>
        </w:tcPr>
        <w:p w:rsidR="009B2A03" w:rsidRPr="00C71A1C" w:rsidRDefault="009B2A03" w:rsidP="00937E5B">
          <w:pPr>
            <w:widowControl w:val="0"/>
            <w:autoSpaceDE w:val="0"/>
            <w:autoSpaceDN w:val="0"/>
            <w:spacing w:after="0" w:line="240" w:lineRule="auto"/>
            <w:jc w:val="center"/>
            <w:rPr>
              <w:rFonts w:ascii="Calibri" w:eastAsia="Calibri" w:hAnsi="Calibri" w:cs="Times New Roman"/>
              <w:sz w:val="24"/>
              <w:szCs w:val="24"/>
              <w:lang w:val="en-US"/>
            </w:rPr>
          </w:pPr>
          <w:r w:rsidRPr="00C71A1C">
            <w:rPr>
              <w:rFonts w:ascii="Calibri" w:eastAsia="Calibri" w:hAnsi="Calibri" w:cs="Times New Roman"/>
              <w:noProof/>
              <w:lang w:eastAsia="tr-TR"/>
            </w:rPr>
            <w:drawing>
              <wp:inline distT="0" distB="0" distL="0" distR="0" wp14:anchorId="064D15E0" wp14:editId="564CE939">
                <wp:extent cx="990600" cy="800100"/>
                <wp:effectExtent l="0" t="0" r="0" b="0"/>
                <wp:docPr id="13"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73" w:type="dxa"/>
          <w:gridSpan w:val="3"/>
          <w:tcBorders>
            <w:left w:val="single" w:sz="12" w:space="0" w:color="auto"/>
          </w:tcBorders>
          <w:vAlign w:val="center"/>
        </w:tcPr>
        <w:p w:rsidR="009B2A03" w:rsidRPr="00C71A1C" w:rsidRDefault="009B2A03" w:rsidP="00937E5B">
          <w:pPr>
            <w:widowControl w:val="0"/>
            <w:autoSpaceDE w:val="0"/>
            <w:autoSpaceDN w:val="0"/>
            <w:spacing w:after="240" w:line="240" w:lineRule="auto"/>
            <w:ind w:left="135"/>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ADIYAMAN ÜNİVERSİTESİ – (ADYÜ)</w:t>
          </w:r>
        </w:p>
        <w:p w:rsidR="009B2A03" w:rsidRPr="00C71A1C" w:rsidRDefault="009B2A03" w:rsidP="00937E5B">
          <w:pPr>
            <w:widowControl w:val="0"/>
            <w:autoSpaceDE w:val="0"/>
            <w:autoSpaceDN w:val="0"/>
            <w:spacing w:after="0" w:line="240" w:lineRule="auto"/>
            <w:jc w:val="center"/>
            <w:rPr>
              <w:rFonts w:ascii="Times New Roman" w:eastAsia="Calibri" w:hAnsi="Times New Roman" w:cs="Times New Roman"/>
              <w:b/>
              <w:bCs/>
              <w:sz w:val="24"/>
              <w:szCs w:val="24"/>
            </w:rPr>
          </w:pPr>
          <w:r w:rsidRPr="00C71A1C">
            <w:rPr>
              <w:rFonts w:ascii="Times New Roman" w:eastAsia="Calibri" w:hAnsi="Times New Roman" w:cs="Times New Roman"/>
              <w:b/>
              <w:bCs/>
              <w:sz w:val="24"/>
              <w:szCs w:val="24"/>
            </w:rPr>
            <w:t>Diş Hekimliği Uygulama Ve Araştırma Merkezi</w:t>
          </w:r>
        </w:p>
        <w:p w:rsidR="009B2A03" w:rsidRPr="00C71A1C" w:rsidRDefault="009B2A03" w:rsidP="00937E5B">
          <w:pPr>
            <w:widowControl w:val="0"/>
            <w:autoSpaceDE w:val="0"/>
            <w:autoSpaceDN w:val="0"/>
            <w:spacing w:after="0" w:line="240" w:lineRule="auto"/>
            <w:jc w:val="center"/>
            <w:rPr>
              <w:rFonts w:ascii="Calibri" w:eastAsia="Calibri" w:hAnsi="Calibri" w:cs="Times New Roman"/>
              <w:b/>
              <w:bCs/>
              <w:sz w:val="24"/>
              <w:szCs w:val="24"/>
            </w:rPr>
          </w:pPr>
          <w:proofErr w:type="spellStart"/>
          <w:r>
            <w:rPr>
              <w:rFonts w:ascii="Times New Roman" w:eastAsia="Times New Roman" w:hAnsi="Times New Roman" w:cs="Times New Roman"/>
              <w:b/>
              <w:bCs/>
              <w:sz w:val="24"/>
              <w:szCs w:val="24"/>
              <w:lang w:val="en-AU" w:eastAsia="tr-TR"/>
            </w:rPr>
            <w:t>Protez</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Laboratuvarı</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İşleyiş</w:t>
          </w:r>
          <w:proofErr w:type="spellEnd"/>
          <w:r>
            <w:rPr>
              <w:rFonts w:ascii="Times New Roman" w:eastAsia="Times New Roman" w:hAnsi="Times New Roman" w:cs="Times New Roman"/>
              <w:b/>
              <w:bCs/>
              <w:sz w:val="24"/>
              <w:szCs w:val="24"/>
              <w:lang w:val="en-AU" w:eastAsia="tr-TR"/>
            </w:rPr>
            <w:t xml:space="preserve"> </w:t>
          </w:r>
          <w:proofErr w:type="spellStart"/>
          <w:r>
            <w:rPr>
              <w:rFonts w:ascii="Times New Roman" w:eastAsia="Times New Roman" w:hAnsi="Times New Roman" w:cs="Times New Roman"/>
              <w:b/>
              <w:bCs/>
              <w:sz w:val="24"/>
              <w:szCs w:val="24"/>
              <w:lang w:val="en-AU" w:eastAsia="tr-TR"/>
            </w:rPr>
            <w:t>Prosedürü</w:t>
          </w:r>
          <w:proofErr w:type="spellEnd"/>
          <w:r>
            <w:rPr>
              <w:rFonts w:ascii="Times New Roman" w:eastAsia="Times New Roman" w:hAnsi="Times New Roman" w:cs="Times New Roman"/>
              <w:b/>
              <w:bCs/>
              <w:sz w:val="24"/>
              <w:szCs w:val="24"/>
              <w:lang w:val="en-AU" w:eastAsia="tr-TR"/>
            </w:rPr>
            <w:t xml:space="preserve"> </w:t>
          </w:r>
        </w:p>
      </w:tc>
      <w:tc>
        <w:tcPr>
          <w:tcW w:w="1616" w:type="dxa"/>
          <w:vAlign w:val="center"/>
        </w:tcPr>
        <w:p w:rsidR="009B2A03" w:rsidRPr="00C71A1C" w:rsidRDefault="009B2A03" w:rsidP="00937E5B">
          <w:pPr>
            <w:widowControl w:val="0"/>
            <w:autoSpaceDE w:val="0"/>
            <w:autoSpaceDN w:val="0"/>
            <w:spacing w:before="48" w:after="0" w:line="240" w:lineRule="auto"/>
            <w:ind w:left="102"/>
            <w:jc w:val="center"/>
            <w:rPr>
              <w:rFonts w:ascii="Calibri" w:eastAsia="Calibri" w:hAnsi="Calibri" w:cs="Times New Roman"/>
              <w:sz w:val="18"/>
              <w:szCs w:val="18"/>
              <w:lang w:val="en-US"/>
            </w:rPr>
          </w:pPr>
          <w:r w:rsidRPr="00C71A1C">
            <w:rPr>
              <w:rFonts w:ascii="Calibri" w:eastAsia="Calibri" w:hAnsi="Calibri" w:cs="Times New Roman"/>
              <w:noProof/>
              <w:lang w:eastAsia="tr-TR"/>
            </w:rPr>
            <w:drawing>
              <wp:inline distT="0" distB="0" distL="0" distR="0" wp14:anchorId="5F9C080C" wp14:editId="7FED941D">
                <wp:extent cx="800100" cy="714375"/>
                <wp:effectExtent l="0" t="0" r="0"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B2A03" w:rsidRPr="00C71A1C" w:rsidTr="007654AB">
      <w:trPr>
        <w:trHeight w:hRule="exact" w:val="500"/>
      </w:trPr>
      <w:tc>
        <w:tcPr>
          <w:tcW w:w="1843" w:type="dxa"/>
          <w:tcBorders>
            <w:bottom w:val="single" w:sz="4" w:space="0" w:color="auto"/>
            <w:right w:val="single" w:sz="12"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D</w:t>
          </w:r>
          <w:r w:rsidRPr="00C71A1C">
            <w:rPr>
              <w:rFonts w:ascii="Times New Roman" w:eastAsia="Calibri" w:hAnsi="Times New Roman" w:cs="Times New Roman"/>
              <w:sz w:val="18"/>
              <w:szCs w:val="18"/>
              <w:lang w:val="en-US"/>
            </w:rPr>
            <w:t>o</w:t>
          </w:r>
          <w:r w:rsidRPr="00C71A1C">
            <w:rPr>
              <w:rFonts w:ascii="Times New Roman" w:eastAsia="Calibri" w:hAnsi="Times New Roman" w:cs="Times New Roman"/>
              <w:spacing w:val="-2"/>
              <w:sz w:val="18"/>
              <w:szCs w:val="18"/>
              <w:lang w:val="en-US"/>
            </w:rPr>
            <w:t>k</w:t>
          </w:r>
          <w:r w:rsidRPr="00C71A1C">
            <w:rPr>
              <w:rFonts w:ascii="Times New Roman" w:eastAsia="Calibri" w:hAnsi="Times New Roman" w:cs="Times New Roman"/>
              <w:spacing w:val="2"/>
              <w:sz w:val="18"/>
              <w:szCs w:val="18"/>
              <w:lang w:val="en-US"/>
            </w:rPr>
            <w:t>ü</w:t>
          </w:r>
          <w:r w:rsidRPr="00C71A1C">
            <w:rPr>
              <w:rFonts w:ascii="Times New Roman" w:eastAsia="Calibri" w:hAnsi="Times New Roman" w:cs="Times New Roman"/>
              <w:spacing w:val="-4"/>
              <w:sz w:val="18"/>
              <w:szCs w:val="18"/>
              <w:lang w:val="en-US"/>
            </w:rPr>
            <w:t>m</w:t>
          </w:r>
          <w:r w:rsidRPr="00C71A1C">
            <w:rPr>
              <w:rFonts w:ascii="Times New Roman" w:eastAsia="Calibri" w:hAnsi="Times New Roman" w:cs="Times New Roman"/>
              <w:sz w:val="18"/>
              <w:szCs w:val="18"/>
              <w:lang w:val="en-US"/>
            </w:rPr>
            <w:t>an</w:t>
          </w:r>
          <w:proofErr w:type="spellEnd"/>
          <w:r w:rsidRPr="00C71A1C">
            <w:rPr>
              <w:rFonts w:ascii="Times New Roman" w:eastAsia="Calibri" w:hAnsi="Times New Roman" w:cs="Times New Roman"/>
              <w:spacing w:val="1"/>
              <w:sz w:val="18"/>
              <w:szCs w:val="18"/>
              <w:lang w:val="en-US"/>
            </w:rPr>
            <w:t xml:space="preserve"> Kodu:</w:t>
          </w:r>
        </w:p>
        <w:p w:rsidR="009B2A03" w:rsidRPr="00C71A1C" w:rsidRDefault="009B2A03" w:rsidP="00932A0D">
          <w:pPr>
            <w:widowControl w:val="0"/>
            <w:tabs>
              <w:tab w:val="left" w:pos="330"/>
            </w:tabs>
            <w:autoSpaceDE w:val="0"/>
            <w:autoSpaceDN w:val="0"/>
            <w:spacing w:after="0" w:line="240" w:lineRule="auto"/>
            <w:rPr>
              <w:rFonts w:ascii="Times New Roman" w:eastAsia="Calibri" w:hAnsi="Times New Roman" w:cs="Times New Roman"/>
              <w:sz w:val="18"/>
              <w:szCs w:val="18"/>
              <w:lang w:val="en-US"/>
            </w:rPr>
          </w:pPr>
          <w:r w:rsidRPr="00C71A1C">
            <w:rPr>
              <w:rFonts w:ascii="Times New Roman" w:eastAsia="Calibri" w:hAnsi="Times New Roman" w:cs="Times New Roman"/>
              <w:sz w:val="18"/>
              <w:szCs w:val="18"/>
              <w:lang w:val="en-US"/>
            </w:rPr>
            <w:t xml:space="preserve">          </w:t>
          </w:r>
          <w:r w:rsidRPr="008D4C35">
            <w:rPr>
              <w:rFonts w:ascii="Times New Roman" w:eastAsia="Calibri" w:hAnsi="Times New Roman" w:cs="Times New Roman"/>
              <w:sz w:val="18"/>
              <w:szCs w:val="18"/>
              <w:lang w:val="en-US"/>
            </w:rPr>
            <w:t>S.PL.PR.17</w:t>
          </w:r>
        </w:p>
      </w:tc>
      <w:tc>
        <w:tcPr>
          <w:tcW w:w="2595" w:type="dxa"/>
          <w:vMerge w:val="restart"/>
          <w:tcBorders>
            <w:left w:val="single" w:sz="12"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Y</w:t>
          </w:r>
          <w:r w:rsidRPr="00C71A1C">
            <w:rPr>
              <w:rFonts w:ascii="Times New Roman" w:eastAsia="Calibri" w:hAnsi="Times New Roman" w:cs="Times New Roman"/>
              <w:sz w:val="18"/>
              <w:szCs w:val="18"/>
              <w:lang w:val="en-US"/>
            </w:rPr>
            <w:t>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ı</w:t>
          </w:r>
          <w:r w:rsidRPr="00C71A1C">
            <w:rPr>
              <w:rFonts w:ascii="Times New Roman" w:eastAsia="Calibri" w:hAnsi="Times New Roman" w:cs="Times New Roman"/>
              <w:sz w:val="18"/>
              <w:szCs w:val="18"/>
              <w:lang w:val="en-US"/>
            </w:rPr>
            <w:t>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910338">
            <w:rPr>
              <w:rFonts w:ascii="Times New Roman" w:eastAsia="Calibri" w:hAnsi="Times New Roman" w:cs="Times New Roman"/>
              <w:bCs/>
              <w:sz w:val="18"/>
              <w:szCs w:val="18"/>
            </w:rPr>
            <w:t>02.07.2025</w:t>
          </w:r>
        </w:p>
      </w:tc>
      <w:tc>
        <w:tcPr>
          <w:tcW w:w="2226"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proofErr w:type="spellStart"/>
          <w:r w:rsidRPr="00C71A1C">
            <w:rPr>
              <w:rFonts w:ascii="Times New Roman" w:eastAsia="Calibri" w:hAnsi="Times New Roman" w:cs="Times New Roman"/>
              <w:spacing w:val="2"/>
              <w:sz w:val="18"/>
              <w:szCs w:val="18"/>
              <w:lang w:val="en-US"/>
            </w:rPr>
            <w:t>T</w:t>
          </w:r>
          <w:r w:rsidRPr="00C71A1C">
            <w:rPr>
              <w:rFonts w:ascii="Times New Roman" w:eastAsia="Calibri" w:hAnsi="Times New Roman" w:cs="Times New Roman"/>
              <w:spacing w:val="-2"/>
              <w:sz w:val="18"/>
              <w:szCs w:val="18"/>
              <w:lang w:val="en-US"/>
            </w:rPr>
            <w:t>a</w:t>
          </w:r>
          <w:r w:rsidRPr="00C71A1C">
            <w:rPr>
              <w:rFonts w:ascii="Times New Roman" w:eastAsia="Calibri" w:hAnsi="Times New Roman" w:cs="Times New Roman"/>
              <w:spacing w:val="1"/>
              <w:sz w:val="18"/>
              <w:szCs w:val="18"/>
              <w:lang w:val="en-US"/>
            </w:rPr>
            <w:t>ri</w:t>
          </w:r>
          <w:r w:rsidRPr="00C71A1C">
            <w:rPr>
              <w:rFonts w:ascii="Times New Roman" w:eastAsia="Calibri" w:hAnsi="Times New Roman" w:cs="Times New Roman"/>
              <w:spacing w:val="-2"/>
              <w:sz w:val="18"/>
              <w:szCs w:val="18"/>
              <w:lang w:val="en-US"/>
            </w:rPr>
            <w:t>h</w:t>
          </w:r>
          <w:r w:rsidRPr="00C71A1C">
            <w:rPr>
              <w:rFonts w:ascii="Times New Roman" w:eastAsia="Calibri" w:hAnsi="Times New Roman" w:cs="Times New Roman"/>
              <w:sz w:val="18"/>
              <w:szCs w:val="18"/>
              <w:lang w:val="en-US"/>
            </w:rPr>
            <w:t>i</w:t>
          </w:r>
          <w:proofErr w:type="spellEnd"/>
          <w:r w:rsidRPr="00C71A1C">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ind w:left="135"/>
            <w:jc w:val="center"/>
            <w:rPr>
              <w:rFonts w:ascii="Times New Roman" w:eastAsia="Calibri" w:hAnsi="Times New Roman" w:cs="Times New Roman"/>
              <w:bCs/>
              <w:sz w:val="18"/>
              <w:szCs w:val="18"/>
            </w:rPr>
          </w:pPr>
          <w:r w:rsidRPr="00C71A1C">
            <w:rPr>
              <w:rFonts w:ascii="Times New Roman" w:eastAsia="Calibri" w:hAnsi="Times New Roman" w:cs="Times New Roman"/>
              <w:bCs/>
              <w:sz w:val="18"/>
              <w:szCs w:val="18"/>
            </w:rPr>
            <w:t>00</w:t>
          </w:r>
        </w:p>
      </w:tc>
      <w:tc>
        <w:tcPr>
          <w:tcW w:w="2352" w:type="dxa"/>
          <w:vMerge w:val="restart"/>
          <w:tcBorders>
            <w:left w:val="single" w:sz="4" w:space="0" w:color="auto"/>
            <w:right w:val="single" w:sz="4" w:space="0" w:color="auto"/>
          </w:tcBorders>
        </w:tcPr>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pacing w:val="-1"/>
              <w:sz w:val="18"/>
              <w:szCs w:val="18"/>
              <w:lang w:val="en-US"/>
            </w:rPr>
            <w:t>R</w:t>
          </w:r>
          <w:r w:rsidRPr="00C71A1C">
            <w:rPr>
              <w:rFonts w:ascii="Times New Roman" w:eastAsia="Calibri" w:hAnsi="Times New Roman" w:cs="Times New Roman"/>
              <w:sz w:val="18"/>
              <w:szCs w:val="18"/>
              <w:lang w:val="en-US"/>
            </w:rPr>
            <w:t>e</w:t>
          </w:r>
          <w:r w:rsidRPr="00C71A1C">
            <w:rPr>
              <w:rFonts w:ascii="Times New Roman" w:eastAsia="Calibri" w:hAnsi="Times New Roman" w:cs="Times New Roman"/>
              <w:spacing w:val="-2"/>
              <w:sz w:val="18"/>
              <w:szCs w:val="18"/>
              <w:lang w:val="en-US"/>
            </w:rPr>
            <w:t>v</w:t>
          </w:r>
          <w:r w:rsidRPr="00C71A1C">
            <w:rPr>
              <w:rFonts w:ascii="Times New Roman" w:eastAsia="Calibri" w:hAnsi="Times New Roman" w:cs="Times New Roman"/>
              <w:spacing w:val="1"/>
              <w:sz w:val="18"/>
              <w:szCs w:val="18"/>
              <w:lang w:val="en-US"/>
            </w:rPr>
            <w:t>i</w:t>
          </w:r>
          <w:r w:rsidRPr="00C71A1C">
            <w:rPr>
              <w:rFonts w:ascii="Times New Roman" w:eastAsia="Calibri" w:hAnsi="Times New Roman" w:cs="Times New Roman"/>
              <w:sz w:val="18"/>
              <w:szCs w:val="18"/>
              <w:lang w:val="en-US"/>
            </w:rPr>
            <w:t>z</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z w:val="18"/>
              <w:szCs w:val="18"/>
              <w:lang w:val="en-US"/>
            </w:rPr>
            <w:t>on</w:t>
          </w:r>
          <w:proofErr w:type="spellEnd"/>
          <w:r w:rsidRPr="00C71A1C">
            <w:rPr>
              <w:rFonts w:ascii="Times New Roman" w:eastAsia="Calibri" w:hAnsi="Times New Roman" w:cs="Times New Roman"/>
              <w:sz w:val="18"/>
              <w:szCs w:val="18"/>
              <w:lang w:val="en-US"/>
            </w:rPr>
            <w:t xml:space="preserve"> </w:t>
          </w:r>
          <w:r w:rsidRPr="00C71A1C">
            <w:rPr>
              <w:rFonts w:ascii="Times New Roman" w:eastAsia="Calibri" w:hAnsi="Times New Roman" w:cs="Times New Roman"/>
              <w:spacing w:val="-1"/>
              <w:sz w:val="18"/>
              <w:szCs w:val="18"/>
              <w:lang w:val="en-US"/>
            </w:rPr>
            <w:t>N</w:t>
          </w:r>
          <w:r w:rsidRPr="00C71A1C">
            <w:rPr>
              <w:rFonts w:ascii="Times New Roman" w:eastAsia="Calibri" w:hAnsi="Times New Roman" w:cs="Times New Roman"/>
              <w:sz w:val="18"/>
              <w:szCs w:val="18"/>
              <w:lang w:val="en-US"/>
            </w:rPr>
            <w:t>o</w:t>
          </w:r>
          <w:r>
            <w:rPr>
              <w:rFonts w:ascii="Times New Roman" w:eastAsia="Calibri" w:hAnsi="Times New Roman" w:cs="Times New Roman"/>
              <w:sz w:val="18"/>
              <w:szCs w:val="18"/>
              <w:lang w:val="en-US"/>
            </w:rPr>
            <w:t>:</w:t>
          </w:r>
        </w:p>
        <w:p w:rsidR="009B2A03" w:rsidRPr="00C71A1C" w:rsidRDefault="009B2A03" w:rsidP="00932A0D">
          <w:pPr>
            <w:widowControl w:val="0"/>
            <w:autoSpaceDE w:val="0"/>
            <w:autoSpaceDN w:val="0"/>
            <w:spacing w:after="0" w:line="240" w:lineRule="auto"/>
            <w:jc w:val="center"/>
            <w:rPr>
              <w:rFonts w:ascii="Times New Roman" w:eastAsia="Calibri" w:hAnsi="Times New Roman" w:cs="Times New Roman"/>
              <w:spacing w:val="-1"/>
              <w:sz w:val="18"/>
              <w:szCs w:val="18"/>
              <w:lang w:val="en-US"/>
            </w:rPr>
          </w:pPr>
          <w:r w:rsidRPr="00C71A1C">
            <w:rPr>
              <w:rFonts w:ascii="Times New Roman" w:eastAsia="Calibri" w:hAnsi="Times New Roman" w:cs="Times New Roman"/>
              <w:spacing w:val="-1"/>
              <w:sz w:val="18"/>
              <w:szCs w:val="18"/>
              <w:lang w:val="en-US"/>
            </w:rPr>
            <w:t>00</w:t>
          </w:r>
        </w:p>
      </w:tc>
      <w:tc>
        <w:tcPr>
          <w:tcW w:w="1616" w:type="dxa"/>
          <w:vMerge w:val="restart"/>
          <w:tcBorders>
            <w:left w:val="single" w:sz="4" w:space="0" w:color="auto"/>
          </w:tcBorders>
        </w:tcPr>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proofErr w:type="spellStart"/>
          <w:r w:rsidRPr="00C71A1C">
            <w:rPr>
              <w:rFonts w:ascii="Times New Roman" w:eastAsia="Calibri" w:hAnsi="Times New Roman" w:cs="Times New Roman"/>
              <w:sz w:val="18"/>
              <w:szCs w:val="18"/>
              <w:lang w:val="en-US"/>
            </w:rPr>
            <w:t>Sa</w:t>
          </w:r>
          <w:r w:rsidRPr="00C71A1C">
            <w:rPr>
              <w:rFonts w:ascii="Times New Roman" w:eastAsia="Calibri" w:hAnsi="Times New Roman" w:cs="Times New Roman"/>
              <w:spacing w:val="-2"/>
              <w:sz w:val="18"/>
              <w:szCs w:val="18"/>
              <w:lang w:val="en-US"/>
            </w:rPr>
            <w:t>y</w:t>
          </w:r>
          <w:r w:rsidRPr="00C71A1C">
            <w:rPr>
              <w:rFonts w:ascii="Times New Roman" w:eastAsia="Calibri" w:hAnsi="Times New Roman" w:cs="Times New Roman"/>
              <w:spacing w:val="1"/>
              <w:sz w:val="18"/>
              <w:szCs w:val="18"/>
              <w:lang w:val="en-US"/>
            </w:rPr>
            <w:t>f</w:t>
          </w:r>
          <w:r w:rsidRPr="00C71A1C">
            <w:rPr>
              <w:rFonts w:ascii="Times New Roman" w:eastAsia="Calibri" w:hAnsi="Times New Roman" w:cs="Times New Roman"/>
              <w:sz w:val="18"/>
              <w:szCs w:val="18"/>
              <w:lang w:val="en-US"/>
            </w:rPr>
            <w:t>a</w:t>
          </w:r>
          <w:proofErr w:type="spellEnd"/>
          <w:r w:rsidRPr="00C71A1C">
            <w:rPr>
              <w:rFonts w:ascii="Times New Roman" w:eastAsia="Calibri" w:hAnsi="Times New Roman" w:cs="Times New Roman"/>
              <w:sz w:val="18"/>
              <w:szCs w:val="18"/>
              <w:lang w:val="en-US"/>
            </w:rPr>
            <w:t xml:space="preserve"> No:</w:t>
          </w:r>
        </w:p>
        <w:p w:rsidR="009B2A03" w:rsidRPr="00C71A1C" w:rsidRDefault="009B2A03" w:rsidP="00932A0D">
          <w:pPr>
            <w:widowControl w:val="0"/>
            <w:autoSpaceDE w:val="0"/>
            <w:autoSpaceDN w:val="0"/>
            <w:spacing w:after="0" w:line="240"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9</w:t>
          </w:r>
          <w:r w:rsidRPr="00C71A1C">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2</w:t>
          </w:r>
        </w:p>
      </w:tc>
    </w:tr>
    <w:tr w:rsidR="009B2A03" w:rsidRPr="00C71A1C" w:rsidTr="007654AB">
      <w:trPr>
        <w:trHeight w:hRule="exact" w:val="22"/>
      </w:trPr>
      <w:tc>
        <w:tcPr>
          <w:tcW w:w="1843" w:type="dxa"/>
          <w:tcBorders>
            <w:top w:val="single" w:sz="4" w:space="0" w:color="auto"/>
            <w:bottom w:val="single" w:sz="4" w:space="0" w:color="auto"/>
            <w:right w:val="single" w:sz="12" w:space="0" w:color="auto"/>
          </w:tcBorders>
        </w:tcPr>
        <w:p w:rsidR="009B2A03" w:rsidRPr="00C71A1C" w:rsidRDefault="009B2A03" w:rsidP="00937E5B">
          <w:pPr>
            <w:widowControl w:val="0"/>
            <w:autoSpaceDE w:val="0"/>
            <w:autoSpaceDN w:val="0"/>
            <w:spacing w:before="31" w:after="0" w:line="240" w:lineRule="auto"/>
            <w:ind w:left="103"/>
            <w:jc w:val="center"/>
            <w:rPr>
              <w:rFonts w:ascii="Times New Roman" w:eastAsia="Calibri" w:hAnsi="Times New Roman" w:cs="Times New Roman"/>
              <w:spacing w:val="-1"/>
              <w:sz w:val="18"/>
              <w:szCs w:val="18"/>
              <w:lang w:val="en-US"/>
            </w:rPr>
          </w:pPr>
        </w:p>
      </w:tc>
      <w:tc>
        <w:tcPr>
          <w:tcW w:w="2595" w:type="dxa"/>
          <w:vMerge/>
          <w:tcBorders>
            <w:left w:val="single" w:sz="12"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226"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after="0" w:line="240" w:lineRule="auto"/>
            <w:ind w:left="135"/>
            <w:jc w:val="center"/>
            <w:rPr>
              <w:rFonts w:ascii="Times New Roman" w:eastAsia="Calibri" w:hAnsi="Times New Roman" w:cs="Times New Roman"/>
              <w:spacing w:val="-1"/>
              <w:sz w:val="18"/>
              <w:szCs w:val="18"/>
              <w:lang w:val="en-US"/>
            </w:rPr>
          </w:pPr>
        </w:p>
      </w:tc>
      <w:tc>
        <w:tcPr>
          <w:tcW w:w="2352" w:type="dxa"/>
          <w:vMerge/>
          <w:tcBorders>
            <w:left w:val="single" w:sz="4" w:space="0" w:color="auto"/>
            <w:bottom w:val="single" w:sz="4" w:space="0" w:color="auto"/>
            <w:right w:val="single" w:sz="4" w:space="0" w:color="auto"/>
          </w:tcBorders>
        </w:tcPr>
        <w:p w:rsidR="009B2A03" w:rsidRPr="00C71A1C" w:rsidRDefault="009B2A03" w:rsidP="00937E5B">
          <w:pPr>
            <w:widowControl w:val="0"/>
            <w:autoSpaceDE w:val="0"/>
            <w:autoSpaceDN w:val="0"/>
            <w:spacing w:before="31" w:after="0" w:line="240" w:lineRule="auto"/>
            <w:jc w:val="center"/>
            <w:rPr>
              <w:rFonts w:ascii="Times New Roman" w:eastAsia="Calibri" w:hAnsi="Times New Roman" w:cs="Times New Roman"/>
              <w:spacing w:val="-1"/>
              <w:sz w:val="18"/>
              <w:szCs w:val="18"/>
              <w:lang w:val="en-US"/>
            </w:rPr>
          </w:pPr>
        </w:p>
      </w:tc>
      <w:tc>
        <w:tcPr>
          <w:tcW w:w="1616" w:type="dxa"/>
          <w:vMerge/>
          <w:tcBorders>
            <w:left w:val="single" w:sz="4" w:space="0" w:color="auto"/>
            <w:bottom w:val="single" w:sz="4" w:space="0" w:color="auto"/>
          </w:tcBorders>
        </w:tcPr>
        <w:p w:rsidR="009B2A03" w:rsidRPr="00C71A1C" w:rsidRDefault="009B2A03" w:rsidP="00937E5B">
          <w:pPr>
            <w:widowControl w:val="0"/>
            <w:autoSpaceDE w:val="0"/>
            <w:autoSpaceDN w:val="0"/>
            <w:spacing w:before="48" w:after="0" w:line="240" w:lineRule="auto"/>
            <w:ind w:left="103"/>
            <w:jc w:val="center"/>
            <w:rPr>
              <w:rFonts w:ascii="Times New Roman" w:eastAsia="Calibri" w:hAnsi="Times New Roman" w:cs="Times New Roman"/>
              <w:sz w:val="18"/>
              <w:szCs w:val="18"/>
              <w:lang w:val="en-US"/>
            </w:rPr>
          </w:pPr>
        </w:p>
      </w:tc>
    </w:tr>
  </w:tbl>
  <w:p w:rsidR="009B2A03" w:rsidRDefault="009B2A0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5D2"/>
    <w:multiLevelType w:val="hybridMultilevel"/>
    <w:tmpl w:val="82F8E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5B34A5"/>
    <w:multiLevelType w:val="hybridMultilevel"/>
    <w:tmpl w:val="94562D70"/>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2" w15:restartNumberingAfterBreak="0">
    <w:nsid w:val="0AEE6F22"/>
    <w:multiLevelType w:val="hybridMultilevel"/>
    <w:tmpl w:val="73CCB5E0"/>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3" w15:restartNumberingAfterBreak="0">
    <w:nsid w:val="0D180075"/>
    <w:multiLevelType w:val="hybridMultilevel"/>
    <w:tmpl w:val="8CFC2DD6"/>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4" w15:restartNumberingAfterBreak="0">
    <w:nsid w:val="12E217E1"/>
    <w:multiLevelType w:val="hybridMultilevel"/>
    <w:tmpl w:val="9A7AC240"/>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5" w15:restartNumberingAfterBreak="0">
    <w:nsid w:val="19AC0F12"/>
    <w:multiLevelType w:val="hybridMultilevel"/>
    <w:tmpl w:val="9112D160"/>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6" w15:restartNumberingAfterBreak="0">
    <w:nsid w:val="1B5C5E8F"/>
    <w:multiLevelType w:val="hybridMultilevel"/>
    <w:tmpl w:val="DC7C318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7" w15:restartNumberingAfterBreak="0">
    <w:nsid w:val="1EEC786B"/>
    <w:multiLevelType w:val="hybridMultilevel"/>
    <w:tmpl w:val="DC321CDC"/>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8" w15:restartNumberingAfterBreak="0">
    <w:nsid w:val="22FD0EDA"/>
    <w:multiLevelType w:val="hybridMultilevel"/>
    <w:tmpl w:val="0D283AC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9" w15:restartNumberingAfterBreak="0">
    <w:nsid w:val="243E10B6"/>
    <w:multiLevelType w:val="hybridMultilevel"/>
    <w:tmpl w:val="788892B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0" w15:restartNumberingAfterBreak="0">
    <w:nsid w:val="28143B5A"/>
    <w:multiLevelType w:val="hybridMultilevel"/>
    <w:tmpl w:val="48F427FE"/>
    <w:lvl w:ilvl="0" w:tplc="041F000B">
      <w:start w:val="1"/>
      <w:numFmt w:val="bullet"/>
      <w:lvlText w:val=""/>
      <w:lvlJc w:val="left"/>
      <w:pPr>
        <w:ind w:left="760" w:hanging="360"/>
      </w:pPr>
      <w:rPr>
        <w:rFonts w:ascii="Wingdings" w:hAnsi="Wingdings"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11" w15:restartNumberingAfterBreak="0">
    <w:nsid w:val="2E4B2101"/>
    <w:multiLevelType w:val="hybridMultilevel"/>
    <w:tmpl w:val="9FB67B8E"/>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2" w15:restartNumberingAfterBreak="0">
    <w:nsid w:val="310974B4"/>
    <w:multiLevelType w:val="hybridMultilevel"/>
    <w:tmpl w:val="FB4AEF94"/>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3" w15:restartNumberingAfterBreak="0">
    <w:nsid w:val="38194720"/>
    <w:multiLevelType w:val="hybridMultilevel"/>
    <w:tmpl w:val="952ADB62"/>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4" w15:restartNumberingAfterBreak="0">
    <w:nsid w:val="3B44634F"/>
    <w:multiLevelType w:val="hybridMultilevel"/>
    <w:tmpl w:val="3112D696"/>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5" w15:restartNumberingAfterBreak="0">
    <w:nsid w:val="41163A93"/>
    <w:multiLevelType w:val="hybridMultilevel"/>
    <w:tmpl w:val="A176CE32"/>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6" w15:restartNumberingAfterBreak="0">
    <w:nsid w:val="45AF006B"/>
    <w:multiLevelType w:val="hybridMultilevel"/>
    <w:tmpl w:val="82DA5952"/>
    <w:lvl w:ilvl="0" w:tplc="041F000B">
      <w:start w:val="1"/>
      <w:numFmt w:val="bullet"/>
      <w:lvlText w:val=""/>
      <w:lvlJc w:val="left"/>
      <w:pPr>
        <w:ind w:left="760" w:hanging="360"/>
      </w:pPr>
      <w:rPr>
        <w:rFonts w:ascii="Wingdings" w:hAnsi="Wingdings"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17" w15:restartNumberingAfterBreak="0">
    <w:nsid w:val="45DF46F3"/>
    <w:multiLevelType w:val="hybridMultilevel"/>
    <w:tmpl w:val="5AE4315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8" w15:restartNumberingAfterBreak="0">
    <w:nsid w:val="4C02354E"/>
    <w:multiLevelType w:val="hybridMultilevel"/>
    <w:tmpl w:val="7EDAF79A"/>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9" w15:restartNumberingAfterBreak="0">
    <w:nsid w:val="52BD5EE8"/>
    <w:multiLevelType w:val="hybridMultilevel"/>
    <w:tmpl w:val="E334EAD6"/>
    <w:lvl w:ilvl="0" w:tplc="041F000B">
      <w:start w:val="1"/>
      <w:numFmt w:val="bullet"/>
      <w:lvlText w:val=""/>
      <w:lvlJc w:val="left"/>
      <w:pPr>
        <w:ind w:left="40" w:hanging="360"/>
      </w:pPr>
      <w:rPr>
        <w:rFonts w:ascii="Wingdings" w:hAnsi="Wingdings" w:hint="default"/>
      </w:rPr>
    </w:lvl>
    <w:lvl w:ilvl="1" w:tplc="C31ECF70">
      <w:numFmt w:val="bullet"/>
      <w:lvlText w:val=""/>
      <w:lvlJc w:val="left"/>
      <w:pPr>
        <w:ind w:left="760" w:hanging="360"/>
      </w:pPr>
      <w:rPr>
        <w:rFonts w:ascii="Times New Roman" w:eastAsiaTheme="minorHAnsi" w:hAnsi="Times New Roman" w:cs="Times New Roman" w:hint="default"/>
        <w:b/>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20" w15:restartNumberingAfterBreak="0">
    <w:nsid w:val="564D1307"/>
    <w:multiLevelType w:val="hybridMultilevel"/>
    <w:tmpl w:val="7472D0D2"/>
    <w:lvl w:ilvl="0" w:tplc="041F000B">
      <w:start w:val="1"/>
      <w:numFmt w:val="bullet"/>
      <w:lvlText w:val=""/>
      <w:lvlJc w:val="left"/>
      <w:pPr>
        <w:ind w:left="760" w:hanging="360"/>
      </w:pPr>
      <w:rPr>
        <w:rFonts w:ascii="Wingdings" w:hAnsi="Wingdings"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21" w15:restartNumberingAfterBreak="0">
    <w:nsid w:val="5A151DD7"/>
    <w:multiLevelType w:val="hybridMultilevel"/>
    <w:tmpl w:val="16367068"/>
    <w:lvl w:ilvl="0" w:tplc="041F000B">
      <w:start w:val="1"/>
      <w:numFmt w:val="bullet"/>
      <w:lvlText w:val=""/>
      <w:lvlJc w:val="left"/>
      <w:pPr>
        <w:ind w:left="400" w:hanging="360"/>
      </w:pPr>
      <w:rPr>
        <w:rFonts w:ascii="Wingdings" w:hAnsi="Wingdings" w:hint="default"/>
      </w:rPr>
    </w:lvl>
    <w:lvl w:ilvl="1" w:tplc="041F0003" w:tentative="1">
      <w:start w:val="1"/>
      <w:numFmt w:val="bullet"/>
      <w:lvlText w:val="o"/>
      <w:lvlJc w:val="left"/>
      <w:pPr>
        <w:ind w:left="1120" w:hanging="360"/>
      </w:pPr>
      <w:rPr>
        <w:rFonts w:ascii="Courier New" w:hAnsi="Courier New" w:cs="Courier New" w:hint="default"/>
      </w:rPr>
    </w:lvl>
    <w:lvl w:ilvl="2" w:tplc="041F0005" w:tentative="1">
      <w:start w:val="1"/>
      <w:numFmt w:val="bullet"/>
      <w:lvlText w:val=""/>
      <w:lvlJc w:val="left"/>
      <w:pPr>
        <w:ind w:left="1840" w:hanging="360"/>
      </w:pPr>
      <w:rPr>
        <w:rFonts w:ascii="Wingdings" w:hAnsi="Wingdings" w:hint="default"/>
      </w:rPr>
    </w:lvl>
    <w:lvl w:ilvl="3" w:tplc="041F0001" w:tentative="1">
      <w:start w:val="1"/>
      <w:numFmt w:val="bullet"/>
      <w:lvlText w:val=""/>
      <w:lvlJc w:val="left"/>
      <w:pPr>
        <w:ind w:left="2560" w:hanging="360"/>
      </w:pPr>
      <w:rPr>
        <w:rFonts w:ascii="Symbol" w:hAnsi="Symbol" w:hint="default"/>
      </w:rPr>
    </w:lvl>
    <w:lvl w:ilvl="4" w:tplc="041F0003" w:tentative="1">
      <w:start w:val="1"/>
      <w:numFmt w:val="bullet"/>
      <w:lvlText w:val="o"/>
      <w:lvlJc w:val="left"/>
      <w:pPr>
        <w:ind w:left="3280" w:hanging="360"/>
      </w:pPr>
      <w:rPr>
        <w:rFonts w:ascii="Courier New" w:hAnsi="Courier New" w:cs="Courier New" w:hint="default"/>
      </w:rPr>
    </w:lvl>
    <w:lvl w:ilvl="5" w:tplc="041F0005" w:tentative="1">
      <w:start w:val="1"/>
      <w:numFmt w:val="bullet"/>
      <w:lvlText w:val=""/>
      <w:lvlJc w:val="left"/>
      <w:pPr>
        <w:ind w:left="4000" w:hanging="360"/>
      </w:pPr>
      <w:rPr>
        <w:rFonts w:ascii="Wingdings" w:hAnsi="Wingdings" w:hint="default"/>
      </w:rPr>
    </w:lvl>
    <w:lvl w:ilvl="6" w:tplc="041F0001" w:tentative="1">
      <w:start w:val="1"/>
      <w:numFmt w:val="bullet"/>
      <w:lvlText w:val=""/>
      <w:lvlJc w:val="left"/>
      <w:pPr>
        <w:ind w:left="4720" w:hanging="360"/>
      </w:pPr>
      <w:rPr>
        <w:rFonts w:ascii="Symbol" w:hAnsi="Symbol" w:hint="default"/>
      </w:rPr>
    </w:lvl>
    <w:lvl w:ilvl="7" w:tplc="041F0003" w:tentative="1">
      <w:start w:val="1"/>
      <w:numFmt w:val="bullet"/>
      <w:lvlText w:val="o"/>
      <w:lvlJc w:val="left"/>
      <w:pPr>
        <w:ind w:left="5440" w:hanging="360"/>
      </w:pPr>
      <w:rPr>
        <w:rFonts w:ascii="Courier New" w:hAnsi="Courier New" w:cs="Courier New" w:hint="default"/>
      </w:rPr>
    </w:lvl>
    <w:lvl w:ilvl="8" w:tplc="041F0005" w:tentative="1">
      <w:start w:val="1"/>
      <w:numFmt w:val="bullet"/>
      <w:lvlText w:val=""/>
      <w:lvlJc w:val="left"/>
      <w:pPr>
        <w:ind w:left="6160" w:hanging="360"/>
      </w:pPr>
      <w:rPr>
        <w:rFonts w:ascii="Wingdings" w:hAnsi="Wingdings" w:hint="default"/>
      </w:rPr>
    </w:lvl>
  </w:abstractNum>
  <w:abstractNum w:abstractNumId="22" w15:restartNumberingAfterBreak="0">
    <w:nsid w:val="5F661333"/>
    <w:multiLevelType w:val="hybridMultilevel"/>
    <w:tmpl w:val="7604199C"/>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23" w15:restartNumberingAfterBreak="0">
    <w:nsid w:val="5FC14BD4"/>
    <w:multiLevelType w:val="hybridMultilevel"/>
    <w:tmpl w:val="98EAD2AC"/>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24" w15:restartNumberingAfterBreak="0">
    <w:nsid w:val="62617E12"/>
    <w:multiLevelType w:val="hybridMultilevel"/>
    <w:tmpl w:val="A882F4EE"/>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25" w15:restartNumberingAfterBreak="0">
    <w:nsid w:val="632846A4"/>
    <w:multiLevelType w:val="hybridMultilevel"/>
    <w:tmpl w:val="6E02DB1A"/>
    <w:lvl w:ilvl="0" w:tplc="041F000B">
      <w:start w:val="1"/>
      <w:numFmt w:val="bullet"/>
      <w:lvlText w:val=""/>
      <w:lvlJc w:val="left"/>
      <w:pPr>
        <w:ind w:left="400" w:hanging="360"/>
      </w:pPr>
      <w:rPr>
        <w:rFonts w:ascii="Wingdings" w:hAnsi="Wingdings" w:hint="default"/>
      </w:rPr>
    </w:lvl>
    <w:lvl w:ilvl="1" w:tplc="041F0003" w:tentative="1">
      <w:start w:val="1"/>
      <w:numFmt w:val="bullet"/>
      <w:lvlText w:val="o"/>
      <w:lvlJc w:val="left"/>
      <w:pPr>
        <w:ind w:left="1120" w:hanging="360"/>
      </w:pPr>
      <w:rPr>
        <w:rFonts w:ascii="Courier New" w:hAnsi="Courier New" w:cs="Courier New" w:hint="default"/>
      </w:rPr>
    </w:lvl>
    <w:lvl w:ilvl="2" w:tplc="041F0005" w:tentative="1">
      <w:start w:val="1"/>
      <w:numFmt w:val="bullet"/>
      <w:lvlText w:val=""/>
      <w:lvlJc w:val="left"/>
      <w:pPr>
        <w:ind w:left="1840" w:hanging="360"/>
      </w:pPr>
      <w:rPr>
        <w:rFonts w:ascii="Wingdings" w:hAnsi="Wingdings" w:hint="default"/>
      </w:rPr>
    </w:lvl>
    <w:lvl w:ilvl="3" w:tplc="041F0001" w:tentative="1">
      <w:start w:val="1"/>
      <w:numFmt w:val="bullet"/>
      <w:lvlText w:val=""/>
      <w:lvlJc w:val="left"/>
      <w:pPr>
        <w:ind w:left="2560" w:hanging="360"/>
      </w:pPr>
      <w:rPr>
        <w:rFonts w:ascii="Symbol" w:hAnsi="Symbol" w:hint="default"/>
      </w:rPr>
    </w:lvl>
    <w:lvl w:ilvl="4" w:tplc="041F0003" w:tentative="1">
      <w:start w:val="1"/>
      <w:numFmt w:val="bullet"/>
      <w:lvlText w:val="o"/>
      <w:lvlJc w:val="left"/>
      <w:pPr>
        <w:ind w:left="3280" w:hanging="360"/>
      </w:pPr>
      <w:rPr>
        <w:rFonts w:ascii="Courier New" w:hAnsi="Courier New" w:cs="Courier New" w:hint="default"/>
      </w:rPr>
    </w:lvl>
    <w:lvl w:ilvl="5" w:tplc="041F0005" w:tentative="1">
      <w:start w:val="1"/>
      <w:numFmt w:val="bullet"/>
      <w:lvlText w:val=""/>
      <w:lvlJc w:val="left"/>
      <w:pPr>
        <w:ind w:left="4000" w:hanging="360"/>
      </w:pPr>
      <w:rPr>
        <w:rFonts w:ascii="Wingdings" w:hAnsi="Wingdings" w:hint="default"/>
      </w:rPr>
    </w:lvl>
    <w:lvl w:ilvl="6" w:tplc="041F0001" w:tentative="1">
      <w:start w:val="1"/>
      <w:numFmt w:val="bullet"/>
      <w:lvlText w:val=""/>
      <w:lvlJc w:val="left"/>
      <w:pPr>
        <w:ind w:left="4720" w:hanging="360"/>
      </w:pPr>
      <w:rPr>
        <w:rFonts w:ascii="Symbol" w:hAnsi="Symbol" w:hint="default"/>
      </w:rPr>
    </w:lvl>
    <w:lvl w:ilvl="7" w:tplc="041F0003" w:tentative="1">
      <w:start w:val="1"/>
      <w:numFmt w:val="bullet"/>
      <w:lvlText w:val="o"/>
      <w:lvlJc w:val="left"/>
      <w:pPr>
        <w:ind w:left="5440" w:hanging="360"/>
      </w:pPr>
      <w:rPr>
        <w:rFonts w:ascii="Courier New" w:hAnsi="Courier New" w:cs="Courier New" w:hint="default"/>
      </w:rPr>
    </w:lvl>
    <w:lvl w:ilvl="8" w:tplc="041F0005" w:tentative="1">
      <w:start w:val="1"/>
      <w:numFmt w:val="bullet"/>
      <w:lvlText w:val=""/>
      <w:lvlJc w:val="left"/>
      <w:pPr>
        <w:ind w:left="6160" w:hanging="360"/>
      </w:pPr>
      <w:rPr>
        <w:rFonts w:ascii="Wingdings" w:hAnsi="Wingdings" w:hint="default"/>
      </w:rPr>
    </w:lvl>
  </w:abstractNum>
  <w:abstractNum w:abstractNumId="26" w15:restartNumberingAfterBreak="0">
    <w:nsid w:val="63B15889"/>
    <w:multiLevelType w:val="hybridMultilevel"/>
    <w:tmpl w:val="80C802A4"/>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27" w15:restartNumberingAfterBreak="0">
    <w:nsid w:val="63F21647"/>
    <w:multiLevelType w:val="hybridMultilevel"/>
    <w:tmpl w:val="87E85C26"/>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28" w15:restartNumberingAfterBreak="0">
    <w:nsid w:val="6ADB3487"/>
    <w:multiLevelType w:val="hybridMultilevel"/>
    <w:tmpl w:val="967EFF7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29" w15:restartNumberingAfterBreak="0">
    <w:nsid w:val="6B8B7CB2"/>
    <w:multiLevelType w:val="hybridMultilevel"/>
    <w:tmpl w:val="34D2AE44"/>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30" w15:restartNumberingAfterBreak="0">
    <w:nsid w:val="6BE866AD"/>
    <w:multiLevelType w:val="hybridMultilevel"/>
    <w:tmpl w:val="8AA2DA64"/>
    <w:lvl w:ilvl="0" w:tplc="041F000B">
      <w:start w:val="1"/>
      <w:numFmt w:val="bullet"/>
      <w:lvlText w:val=""/>
      <w:lvlJc w:val="left"/>
      <w:pPr>
        <w:ind w:left="760" w:hanging="360"/>
      </w:pPr>
      <w:rPr>
        <w:rFonts w:ascii="Wingdings" w:hAnsi="Wingdings"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31" w15:restartNumberingAfterBreak="0">
    <w:nsid w:val="6F2946BB"/>
    <w:multiLevelType w:val="hybridMultilevel"/>
    <w:tmpl w:val="50449A3A"/>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32" w15:restartNumberingAfterBreak="0">
    <w:nsid w:val="6F880F4B"/>
    <w:multiLevelType w:val="hybridMultilevel"/>
    <w:tmpl w:val="C6A4F656"/>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33" w15:restartNumberingAfterBreak="0">
    <w:nsid w:val="728E0E5E"/>
    <w:multiLevelType w:val="hybridMultilevel"/>
    <w:tmpl w:val="B456BB92"/>
    <w:lvl w:ilvl="0" w:tplc="041F000B">
      <w:start w:val="1"/>
      <w:numFmt w:val="bullet"/>
      <w:lvlText w:val=""/>
      <w:lvlJc w:val="left"/>
      <w:pPr>
        <w:ind w:left="760" w:hanging="360"/>
      </w:pPr>
      <w:rPr>
        <w:rFonts w:ascii="Wingdings" w:hAnsi="Wingdings"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34" w15:restartNumberingAfterBreak="0">
    <w:nsid w:val="760C7C22"/>
    <w:multiLevelType w:val="hybridMultilevel"/>
    <w:tmpl w:val="E0F00EB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35" w15:restartNumberingAfterBreak="0">
    <w:nsid w:val="77ED0A6A"/>
    <w:multiLevelType w:val="hybridMultilevel"/>
    <w:tmpl w:val="7DF6CD1C"/>
    <w:lvl w:ilvl="0" w:tplc="041F000B">
      <w:start w:val="1"/>
      <w:numFmt w:val="bullet"/>
      <w:lvlText w:val=""/>
      <w:lvlJc w:val="left"/>
      <w:pPr>
        <w:ind w:left="400" w:hanging="360"/>
      </w:pPr>
      <w:rPr>
        <w:rFonts w:ascii="Wingdings" w:hAnsi="Wingdings" w:hint="default"/>
      </w:rPr>
    </w:lvl>
    <w:lvl w:ilvl="1" w:tplc="041F0003" w:tentative="1">
      <w:start w:val="1"/>
      <w:numFmt w:val="bullet"/>
      <w:lvlText w:val="o"/>
      <w:lvlJc w:val="left"/>
      <w:pPr>
        <w:ind w:left="1120" w:hanging="360"/>
      </w:pPr>
      <w:rPr>
        <w:rFonts w:ascii="Courier New" w:hAnsi="Courier New" w:cs="Courier New" w:hint="default"/>
      </w:rPr>
    </w:lvl>
    <w:lvl w:ilvl="2" w:tplc="041F0005" w:tentative="1">
      <w:start w:val="1"/>
      <w:numFmt w:val="bullet"/>
      <w:lvlText w:val=""/>
      <w:lvlJc w:val="left"/>
      <w:pPr>
        <w:ind w:left="1840" w:hanging="360"/>
      </w:pPr>
      <w:rPr>
        <w:rFonts w:ascii="Wingdings" w:hAnsi="Wingdings" w:hint="default"/>
      </w:rPr>
    </w:lvl>
    <w:lvl w:ilvl="3" w:tplc="041F0001" w:tentative="1">
      <w:start w:val="1"/>
      <w:numFmt w:val="bullet"/>
      <w:lvlText w:val=""/>
      <w:lvlJc w:val="left"/>
      <w:pPr>
        <w:ind w:left="2560" w:hanging="360"/>
      </w:pPr>
      <w:rPr>
        <w:rFonts w:ascii="Symbol" w:hAnsi="Symbol" w:hint="default"/>
      </w:rPr>
    </w:lvl>
    <w:lvl w:ilvl="4" w:tplc="041F0003" w:tentative="1">
      <w:start w:val="1"/>
      <w:numFmt w:val="bullet"/>
      <w:lvlText w:val="o"/>
      <w:lvlJc w:val="left"/>
      <w:pPr>
        <w:ind w:left="3280" w:hanging="360"/>
      </w:pPr>
      <w:rPr>
        <w:rFonts w:ascii="Courier New" w:hAnsi="Courier New" w:cs="Courier New" w:hint="default"/>
      </w:rPr>
    </w:lvl>
    <w:lvl w:ilvl="5" w:tplc="041F0005" w:tentative="1">
      <w:start w:val="1"/>
      <w:numFmt w:val="bullet"/>
      <w:lvlText w:val=""/>
      <w:lvlJc w:val="left"/>
      <w:pPr>
        <w:ind w:left="4000" w:hanging="360"/>
      </w:pPr>
      <w:rPr>
        <w:rFonts w:ascii="Wingdings" w:hAnsi="Wingdings" w:hint="default"/>
      </w:rPr>
    </w:lvl>
    <w:lvl w:ilvl="6" w:tplc="041F0001" w:tentative="1">
      <w:start w:val="1"/>
      <w:numFmt w:val="bullet"/>
      <w:lvlText w:val=""/>
      <w:lvlJc w:val="left"/>
      <w:pPr>
        <w:ind w:left="4720" w:hanging="360"/>
      </w:pPr>
      <w:rPr>
        <w:rFonts w:ascii="Symbol" w:hAnsi="Symbol" w:hint="default"/>
      </w:rPr>
    </w:lvl>
    <w:lvl w:ilvl="7" w:tplc="041F0003" w:tentative="1">
      <w:start w:val="1"/>
      <w:numFmt w:val="bullet"/>
      <w:lvlText w:val="o"/>
      <w:lvlJc w:val="left"/>
      <w:pPr>
        <w:ind w:left="5440" w:hanging="360"/>
      </w:pPr>
      <w:rPr>
        <w:rFonts w:ascii="Courier New" w:hAnsi="Courier New" w:cs="Courier New" w:hint="default"/>
      </w:rPr>
    </w:lvl>
    <w:lvl w:ilvl="8" w:tplc="041F0005" w:tentative="1">
      <w:start w:val="1"/>
      <w:numFmt w:val="bullet"/>
      <w:lvlText w:val=""/>
      <w:lvlJc w:val="left"/>
      <w:pPr>
        <w:ind w:left="6160" w:hanging="360"/>
      </w:pPr>
      <w:rPr>
        <w:rFonts w:ascii="Wingdings" w:hAnsi="Wingdings" w:hint="default"/>
      </w:rPr>
    </w:lvl>
  </w:abstractNum>
  <w:abstractNum w:abstractNumId="36" w15:restartNumberingAfterBreak="0">
    <w:nsid w:val="788F4B7A"/>
    <w:multiLevelType w:val="hybridMultilevel"/>
    <w:tmpl w:val="B9CA10EA"/>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37" w15:restartNumberingAfterBreak="0">
    <w:nsid w:val="799A5936"/>
    <w:multiLevelType w:val="hybridMultilevel"/>
    <w:tmpl w:val="63402D24"/>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38" w15:restartNumberingAfterBreak="0">
    <w:nsid w:val="7B1C2248"/>
    <w:multiLevelType w:val="hybridMultilevel"/>
    <w:tmpl w:val="66A2EF9C"/>
    <w:lvl w:ilvl="0" w:tplc="041F000B">
      <w:start w:val="1"/>
      <w:numFmt w:val="bullet"/>
      <w:lvlText w:val=""/>
      <w:lvlJc w:val="left"/>
      <w:pPr>
        <w:ind w:left="97" w:hanging="360"/>
      </w:pPr>
      <w:rPr>
        <w:rFonts w:ascii="Wingdings" w:hAnsi="Wingdings" w:hint="default"/>
      </w:rPr>
    </w:lvl>
    <w:lvl w:ilvl="1" w:tplc="041F0003" w:tentative="1">
      <w:start w:val="1"/>
      <w:numFmt w:val="bullet"/>
      <w:lvlText w:val="o"/>
      <w:lvlJc w:val="left"/>
      <w:pPr>
        <w:ind w:left="817" w:hanging="360"/>
      </w:pPr>
      <w:rPr>
        <w:rFonts w:ascii="Courier New" w:hAnsi="Courier New" w:cs="Courier New" w:hint="default"/>
      </w:rPr>
    </w:lvl>
    <w:lvl w:ilvl="2" w:tplc="041F0005" w:tentative="1">
      <w:start w:val="1"/>
      <w:numFmt w:val="bullet"/>
      <w:lvlText w:val=""/>
      <w:lvlJc w:val="left"/>
      <w:pPr>
        <w:ind w:left="1537" w:hanging="360"/>
      </w:pPr>
      <w:rPr>
        <w:rFonts w:ascii="Wingdings" w:hAnsi="Wingdings" w:hint="default"/>
      </w:rPr>
    </w:lvl>
    <w:lvl w:ilvl="3" w:tplc="041F0001" w:tentative="1">
      <w:start w:val="1"/>
      <w:numFmt w:val="bullet"/>
      <w:lvlText w:val=""/>
      <w:lvlJc w:val="left"/>
      <w:pPr>
        <w:ind w:left="2257" w:hanging="360"/>
      </w:pPr>
      <w:rPr>
        <w:rFonts w:ascii="Symbol" w:hAnsi="Symbol" w:hint="default"/>
      </w:rPr>
    </w:lvl>
    <w:lvl w:ilvl="4" w:tplc="041F0003" w:tentative="1">
      <w:start w:val="1"/>
      <w:numFmt w:val="bullet"/>
      <w:lvlText w:val="o"/>
      <w:lvlJc w:val="left"/>
      <w:pPr>
        <w:ind w:left="2977" w:hanging="360"/>
      </w:pPr>
      <w:rPr>
        <w:rFonts w:ascii="Courier New" w:hAnsi="Courier New" w:cs="Courier New" w:hint="default"/>
      </w:rPr>
    </w:lvl>
    <w:lvl w:ilvl="5" w:tplc="041F0005" w:tentative="1">
      <w:start w:val="1"/>
      <w:numFmt w:val="bullet"/>
      <w:lvlText w:val=""/>
      <w:lvlJc w:val="left"/>
      <w:pPr>
        <w:ind w:left="3697" w:hanging="360"/>
      </w:pPr>
      <w:rPr>
        <w:rFonts w:ascii="Wingdings" w:hAnsi="Wingdings" w:hint="default"/>
      </w:rPr>
    </w:lvl>
    <w:lvl w:ilvl="6" w:tplc="041F0001" w:tentative="1">
      <w:start w:val="1"/>
      <w:numFmt w:val="bullet"/>
      <w:lvlText w:val=""/>
      <w:lvlJc w:val="left"/>
      <w:pPr>
        <w:ind w:left="4417" w:hanging="360"/>
      </w:pPr>
      <w:rPr>
        <w:rFonts w:ascii="Symbol" w:hAnsi="Symbol" w:hint="default"/>
      </w:rPr>
    </w:lvl>
    <w:lvl w:ilvl="7" w:tplc="041F0003" w:tentative="1">
      <w:start w:val="1"/>
      <w:numFmt w:val="bullet"/>
      <w:lvlText w:val="o"/>
      <w:lvlJc w:val="left"/>
      <w:pPr>
        <w:ind w:left="5137" w:hanging="360"/>
      </w:pPr>
      <w:rPr>
        <w:rFonts w:ascii="Courier New" w:hAnsi="Courier New" w:cs="Courier New" w:hint="default"/>
      </w:rPr>
    </w:lvl>
    <w:lvl w:ilvl="8" w:tplc="041F0005" w:tentative="1">
      <w:start w:val="1"/>
      <w:numFmt w:val="bullet"/>
      <w:lvlText w:val=""/>
      <w:lvlJc w:val="left"/>
      <w:pPr>
        <w:ind w:left="5857" w:hanging="360"/>
      </w:pPr>
      <w:rPr>
        <w:rFonts w:ascii="Wingdings" w:hAnsi="Wingdings" w:hint="default"/>
      </w:rPr>
    </w:lvl>
  </w:abstractNum>
  <w:abstractNum w:abstractNumId="39" w15:restartNumberingAfterBreak="0">
    <w:nsid w:val="7E433598"/>
    <w:multiLevelType w:val="hybridMultilevel"/>
    <w:tmpl w:val="AFCCB096"/>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num w:numId="1">
    <w:abstractNumId w:val="11"/>
  </w:num>
  <w:num w:numId="2">
    <w:abstractNumId w:val="37"/>
  </w:num>
  <w:num w:numId="3">
    <w:abstractNumId w:val="19"/>
  </w:num>
  <w:num w:numId="4">
    <w:abstractNumId w:val="28"/>
  </w:num>
  <w:num w:numId="5">
    <w:abstractNumId w:val="17"/>
  </w:num>
  <w:num w:numId="6">
    <w:abstractNumId w:val="10"/>
  </w:num>
  <w:num w:numId="7">
    <w:abstractNumId w:val="20"/>
  </w:num>
  <w:num w:numId="8">
    <w:abstractNumId w:val="1"/>
  </w:num>
  <w:num w:numId="9">
    <w:abstractNumId w:val="16"/>
  </w:num>
  <w:num w:numId="10">
    <w:abstractNumId w:val="30"/>
  </w:num>
  <w:num w:numId="11">
    <w:abstractNumId w:val="39"/>
  </w:num>
  <w:num w:numId="12">
    <w:abstractNumId w:val="29"/>
  </w:num>
  <w:num w:numId="13">
    <w:abstractNumId w:val="31"/>
  </w:num>
  <w:num w:numId="14">
    <w:abstractNumId w:val="7"/>
  </w:num>
  <w:num w:numId="15">
    <w:abstractNumId w:val="15"/>
  </w:num>
  <w:num w:numId="16">
    <w:abstractNumId w:val="8"/>
  </w:num>
  <w:num w:numId="17">
    <w:abstractNumId w:val="33"/>
  </w:num>
  <w:num w:numId="18">
    <w:abstractNumId w:val="2"/>
  </w:num>
  <w:num w:numId="19">
    <w:abstractNumId w:val="34"/>
  </w:num>
  <w:num w:numId="20">
    <w:abstractNumId w:val="24"/>
  </w:num>
  <w:num w:numId="21">
    <w:abstractNumId w:val="26"/>
  </w:num>
  <w:num w:numId="22">
    <w:abstractNumId w:val="5"/>
  </w:num>
  <w:num w:numId="23">
    <w:abstractNumId w:val="27"/>
  </w:num>
  <w:num w:numId="24">
    <w:abstractNumId w:val="36"/>
  </w:num>
  <w:num w:numId="25">
    <w:abstractNumId w:val="23"/>
  </w:num>
  <w:num w:numId="26">
    <w:abstractNumId w:val="32"/>
  </w:num>
  <w:num w:numId="27">
    <w:abstractNumId w:val="35"/>
  </w:num>
  <w:num w:numId="28">
    <w:abstractNumId w:val="25"/>
  </w:num>
  <w:num w:numId="29">
    <w:abstractNumId w:val="14"/>
  </w:num>
  <w:num w:numId="30">
    <w:abstractNumId w:val="0"/>
  </w:num>
  <w:num w:numId="31">
    <w:abstractNumId w:val="38"/>
  </w:num>
  <w:num w:numId="32">
    <w:abstractNumId w:val="6"/>
  </w:num>
  <w:num w:numId="33">
    <w:abstractNumId w:val="4"/>
  </w:num>
  <w:num w:numId="34">
    <w:abstractNumId w:val="22"/>
  </w:num>
  <w:num w:numId="35">
    <w:abstractNumId w:val="9"/>
  </w:num>
  <w:num w:numId="36">
    <w:abstractNumId w:val="3"/>
  </w:num>
  <w:num w:numId="37">
    <w:abstractNumId w:val="21"/>
  </w:num>
  <w:num w:numId="38">
    <w:abstractNumId w:val="13"/>
  </w:num>
  <w:num w:numId="39">
    <w:abstractNumId w:val="18"/>
  </w:num>
  <w:num w:numId="4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FF"/>
    <w:rsid w:val="00006DC3"/>
    <w:rsid w:val="00007717"/>
    <w:rsid w:val="00021DBF"/>
    <w:rsid w:val="00026E4E"/>
    <w:rsid w:val="00031DC9"/>
    <w:rsid w:val="000363E7"/>
    <w:rsid w:val="0004097F"/>
    <w:rsid w:val="000525E9"/>
    <w:rsid w:val="0006390F"/>
    <w:rsid w:val="00064485"/>
    <w:rsid w:val="00086B32"/>
    <w:rsid w:val="00093676"/>
    <w:rsid w:val="000960AC"/>
    <w:rsid w:val="000A27C2"/>
    <w:rsid w:val="000A5056"/>
    <w:rsid w:val="000B4339"/>
    <w:rsid w:val="000C4D12"/>
    <w:rsid w:val="000D1F0A"/>
    <w:rsid w:val="000D26B8"/>
    <w:rsid w:val="000D5542"/>
    <w:rsid w:val="001251ED"/>
    <w:rsid w:val="0013580B"/>
    <w:rsid w:val="001545C7"/>
    <w:rsid w:val="001546D7"/>
    <w:rsid w:val="00170A70"/>
    <w:rsid w:val="001744E9"/>
    <w:rsid w:val="001930D6"/>
    <w:rsid w:val="001938BE"/>
    <w:rsid w:val="001A32C6"/>
    <w:rsid w:val="001A7120"/>
    <w:rsid w:val="001C135C"/>
    <w:rsid w:val="001C2BDC"/>
    <w:rsid w:val="001C2EF0"/>
    <w:rsid w:val="001C4556"/>
    <w:rsid w:val="001E1FFF"/>
    <w:rsid w:val="001F089D"/>
    <w:rsid w:val="001F08F7"/>
    <w:rsid w:val="0020388C"/>
    <w:rsid w:val="00203E53"/>
    <w:rsid w:val="00221473"/>
    <w:rsid w:val="0022607C"/>
    <w:rsid w:val="00240638"/>
    <w:rsid w:val="00244A6C"/>
    <w:rsid w:val="002773AD"/>
    <w:rsid w:val="002901A4"/>
    <w:rsid w:val="00290FF0"/>
    <w:rsid w:val="00293EE5"/>
    <w:rsid w:val="002A13CA"/>
    <w:rsid w:val="002C71AD"/>
    <w:rsid w:val="002D0638"/>
    <w:rsid w:val="002D104B"/>
    <w:rsid w:val="002E1B68"/>
    <w:rsid w:val="002F2E75"/>
    <w:rsid w:val="00303996"/>
    <w:rsid w:val="003167B0"/>
    <w:rsid w:val="00320082"/>
    <w:rsid w:val="00344A15"/>
    <w:rsid w:val="003879DF"/>
    <w:rsid w:val="00395A59"/>
    <w:rsid w:val="003A1BEE"/>
    <w:rsid w:val="003B6271"/>
    <w:rsid w:val="003D17B2"/>
    <w:rsid w:val="003D3C7E"/>
    <w:rsid w:val="003E6122"/>
    <w:rsid w:val="003F7BF6"/>
    <w:rsid w:val="0040253A"/>
    <w:rsid w:val="00403541"/>
    <w:rsid w:val="00406204"/>
    <w:rsid w:val="00414DCF"/>
    <w:rsid w:val="00422588"/>
    <w:rsid w:val="004307C7"/>
    <w:rsid w:val="00430D1F"/>
    <w:rsid w:val="00432F05"/>
    <w:rsid w:val="0043471C"/>
    <w:rsid w:val="004367D4"/>
    <w:rsid w:val="00442FC4"/>
    <w:rsid w:val="00471587"/>
    <w:rsid w:val="00473E5C"/>
    <w:rsid w:val="00495EAA"/>
    <w:rsid w:val="004A5D19"/>
    <w:rsid w:val="004B1C54"/>
    <w:rsid w:val="004C1385"/>
    <w:rsid w:val="004C350C"/>
    <w:rsid w:val="004E3419"/>
    <w:rsid w:val="004F0D4E"/>
    <w:rsid w:val="0052443E"/>
    <w:rsid w:val="00536640"/>
    <w:rsid w:val="00556518"/>
    <w:rsid w:val="00587652"/>
    <w:rsid w:val="00595C7A"/>
    <w:rsid w:val="005B53B5"/>
    <w:rsid w:val="005E1468"/>
    <w:rsid w:val="005E38CB"/>
    <w:rsid w:val="005F0467"/>
    <w:rsid w:val="006204DC"/>
    <w:rsid w:val="00621C6C"/>
    <w:rsid w:val="00632B2C"/>
    <w:rsid w:val="00653C20"/>
    <w:rsid w:val="00692E9F"/>
    <w:rsid w:val="006A3B25"/>
    <w:rsid w:val="006C7A6F"/>
    <w:rsid w:val="006E4D11"/>
    <w:rsid w:val="006F62D0"/>
    <w:rsid w:val="006F7F51"/>
    <w:rsid w:val="00700764"/>
    <w:rsid w:val="007016E2"/>
    <w:rsid w:val="00701F79"/>
    <w:rsid w:val="00705615"/>
    <w:rsid w:val="00723B4C"/>
    <w:rsid w:val="00763FD8"/>
    <w:rsid w:val="007654AB"/>
    <w:rsid w:val="00775399"/>
    <w:rsid w:val="0079388D"/>
    <w:rsid w:val="007974DA"/>
    <w:rsid w:val="007B7AFF"/>
    <w:rsid w:val="007D468E"/>
    <w:rsid w:val="007D6B2D"/>
    <w:rsid w:val="007D7CB4"/>
    <w:rsid w:val="007E793D"/>
    <w:rsid w:val="007F239B"/>
    <w:rsid w:val="00845FF4"/>
    <w:rsid w:val="00861C04"/>
    <w:rsid w:val="0086417A"/>
    <w:rsid w:val="0086477F"/>
    <w:rsid w:val="0089499B"/>
    <w:rsid w:val="008A18BA"/>
    <w:rsid w:val="008A643D"/>
    <w:rsid w:val="008C1AFE"/>
    <w:rsid w:val="008D3F9D"/>
    <w:rsid w:val="008D4C35"/>
    <w:rsid w:val="008E7BF7"/>
    <w:rsid w:val="009052A0"/>
    <w:rsid w:val="0090790B"/>
    <w:rsid w:val="00910338"/>
    <w:rsid w:val="00910C66"/>
    <w:rsid w:val="00913B1B"/>
    <w:rsid w:val="0093219A"/>
    <w:rsid w:val="00932A0D"/>
    <w:rsid w:val="00937E5B"/>
    <w:rsid w:val="009705A7"/>
    <w:rsid w:val="009925AA"/>
    <w:rsid w:val="009B2A03"/>
    <w:rsid w:val="009D4AC3"/>
    <w:rsid w:val="009E6825"/>
    <w:rsid w:val="009F3FF7"/>
    <w:rsid w:val="00A16C1D"/>
    <w:rsid w:val="00A52646"/>
    <w:rsid w:val="00A54E2C"/>
    <w:rsid w:val="00A935DF"/>
    <w:rsid w:val="00AC1D10"/>
    <w:rsid w:val="00AC73EA"/>
    <w:rsid w:val="00AD4660"/>
    <w:rsid w:val="00AD7261"/>
    <w:rsid w:val="00AE6542"/>
    <w:rsid w:val="00B032E3"/>
    <w:rsid w:val="00B136C1"/>
    <w:rsid w:val="00B25A89"/>
    <w:rsid w:val="00B353AE"/>
    <w:rsid w:val="00B472B2"/>
    <w:rsid w:val="00B5036E"/>
    <w:rsid w:val="00B61DBF"/>
    <w:rsid w:val="00B64DCC"/>
    <w:rsid w:val="00B71D32"/>
    <w:rsid w:val="00B7301A"/>
    <w:rsid w:val="00B91FF2"/>
    <w:rsid w:val="00B93FF8"/>
    <w:rsid w:val="00BA05F6"/>
    <w:rsid w:val="00BA716C"/>
    <w:rsid w:val="00BB755D"/>
    <w:rsid w:val="00BD6711"/>
    <w:rsid w:val="00BF1C33"/>
    <w:rsid w:val="00BF29EF"/>
    <w:rsid w:val="00C31B76"/>
    <w:rsid w:val="00C36496"/>
    <w:rsid w:val="00C42583"/>
    <w:rsid w:val="00C95C1E"/>
    <w:rsid w:val="00CB43DC"/>
    <w:rsid w:val="00CC01F9"/>
    <w:rsid w:val="00CD057B"/>
    <w:rsid w:val="00CD3EF4"/>
    <w:rsid w:val="00CD6BB5"/>
    <w:rsid w:val="00CD6D10"/>
    <w:rsid w:val="00CD70AD"/>
    <w:rsid w:val="00CE76E8"/>
    <w:rsid w:val="00D053D9"/>
    <w:rsid w:val="00D21E5A"/>
    <w:rsid w:val="00D23879"/>
    <w:rsid w:val="00D319A3"/>
    <w:rsid w:val="00D52CE3"/>
    <w:rsid w:val="00D649A1"/>
    <w:rsid w:val="00D65ED6"/>
    <w:rsid w:val="00D721BF"/>
    <w:rsid w:val="00D8175F"/>
    <w:rsid w:val="00D838A7"/>
    <w:rsid w:val="00D844E3"/>
    <w:rsid w:val="00DA22FD"/>
    <w:rsid w:val="00DB1A3C"/>
    <w:rsid w:val="00DD1E7B"/>
    <w:rsid w:val="00DD218D"/>
    <w:rsid w:val="00DD58D0"/>
    <w:rsid w:val="00DE0E69"/>
    <w:rsid w:val="00DE17F0"/>
    <w:rsid w:val="00DF73A2"/>
    <w:rsid w:val="00E04BAC"/>
    <w:rsid w:val="00E12D5B"/>
    <w:rsid w:val="00E33251"/>
    <w:rsid w:val="00E42F10"/>
    <w:rsid w:val="00E6446A"/>
    <w:rsid w:val="00E76D73"/>
    <w:rsid w:val="00E8519E"/>
    <w:rsid w:val="00E8778E"/>
    <w:rsid w:val="00EA49F9"/>
    <w:rsid w:val="00EB4C02"/>
    <w:rsid w:val="00ED191F"/>
    <w:rsid w:val="00ED718D"/>
    <w:rsid w:val="00EE07C4"/>
    <w:rsid w:val="00EE510D"/>
    <w:rsid w:val="00EE766C"/>
    <w:rsid w:val="00EF563C"/>
    <w:rsid w:val="00F0038E"/>
    <w:rsid w:val="00F02B9D"/>
    <w:rsid w:val="00F07B95"/>
    <w:rsid w:val="00F23233"/>
    <w:rsid w:val="00F25A74"/>
    <w:rsid w:val="00F316A8"/>
    <w:rsid w:val="00F3529B"/>
    <w:rsid w:val="00F4399D"/>
    <w:rsid w:val="00F54A45"/>
    <w:rsid w:val="00F56E51"/>
    <w:rsid w:val="00F60E82"/>
    <w:rsid w:val="00F91E7C"/>
    <w:rsid w:val="00FA2D71"/>
    <w:rsid w:val="00FA6BFB"/>
    <w:rsid w:val="00FB2F41"/>
    <w:rsid w:val="00FD3857"/>
    <w:rsid w:val="00FE7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6D623"/>
  <w15:chartTrackingRefBased/>
  <w15:docId w15:val="{29B2E571-9A53-47F1-87B4-3B918F25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7E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7E5B"/>
  </w:style>
  <w:style w:type="paragraph" w:styleId="AltBilgi">
    <w:name w:val="footer"/>
    <w:basedOn w:val="Normal"/>
    <w:link w:val="AltBilgiChar"/>
    <w:uiPriority w:val="99"/>
    <w:unhideWhenUsed/>
    <w:rsid w:val="00937E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7E5B"/>
  </w:style>
  <w:style w:type="paragraph" w:styleId="ListeParagraf">
    <w:name w:val="List Paragraph"/>
    <w:basedOn w:val="Normal"/>
    <w:uiPriority w:val="34"/>
    <w:qFormat/>
    <w:rsid w:val="001A32C6"/>
    <w:pPr>
      <w:ind w:left="720"/>
      <w:contextualSpacing/>
    </w:pPr>
  </w:style>
  <w:style w:type="paragraph" w:customStyle="1" w:styleId="Default">
    <w:name w:val="Default"/>
    <w:rsid w:val="003F7BF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930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3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36697">
      <w:bodyDiv w:val="1"/>
      <w:marLeft w:val="0"/>
      <w:marRight w:val="0"/>
      <w:marTop w:val="0"/>
      <w:marBottom w:val="0"/>
      <w:divBdr>
        <w:top w:val="none" w:sz="0" w:space="0" w:color="auto"/>
        <w:left w:val="none" w:sz="0" w:space="0" w:color="auto"/>
        <w:bottom w:val="none" w:sz="0" w:space="0" w:color="auto"/>
        <w:right w:val="none" w:sz="0" w:space="0" w:color="auto"/>
      </w:divBdr>
    </w:div>
    <w:div w:id="1565027336">
      <w:bodyDiv w:val="1"/>
      <w:marLeft w:val="0"/>
      <w:marRight w:val="0"/>
      <w:marTop w:val="0"/>
      <w:marBottom w:val="0"/>
      <w:divBdr>
        <w:top w:val="none" w:sz="0" w:space="0" w:color="auto"/>
        <w:left w:val="none" w:sz="0" w:space="0" w:color="auto"/>
        <w:bottom w:val="none" w:sz="0" w:space="0" w:color="auto"/>
        <w:right w:val="none" w:sz="0" w:space="0" w:color="auto"/>
      </w:divBdr>
      <w:divsChild>
        <w:div w:id="1632590122">
          <w:marLeft w:val="0"/>
          <w:marRight w:val="0"/>
          <w:marTop w:val="0"/>
          <w:marBottom w:val="0"/>
          <w:divBdr>
            <w:top w:val="none" w:sz="0" w:space="0" w:color="auto"/>
            <w:left w:val="none" w:sz="0" w:space="0" w:color="auto"/>
            <w:bottom w:val="none" w:sz="0" w:space="0" w:color="auto"/>
            <w:right w:val="none" w:sz="0" w:space="0" w:color="auto"/>
          </w:divBdr>
          <w:divsChild>
            <w:div w:id="981083578">
              <w:marLeft w:val="0"/>
              <w:marRight w:val="0"/>
              <w:marTop w:val="0"/>
              <w:marBottom w:val="450"/>
              <w:divBdr>
                <w:top w:val="none" w:sz="0" w:space="0" w:color="auto"/>
                <w:left w:val="none" w:sz="0" w:space="0" w:color="auto"/>
                <w:bottom w:val="none" w:sz="0" w:space="0" w:color="auto"/>
                <w:right w:val="none" w:sz="0" w:space="0" w:color="auto"/>
              </w:divBdr>
              <w:divsChild>
                <w:div w:id="1679383847">
                  <w:marLeft w:val="0"/>
                  <w:marRight w:val="0"/>
                  <w:marTop w:val="0"/>
                  <w:marBottom w:val="0"/>
                  <w:divBdr>
                    <w:top w:val="none" w:sz="0" w:space="0" w:color="auto"/>
                    <w:left w:val="none" w:sz="0" w:space="0" w:color="auto"/>
                    <w:bottom w:val="none" w:sz="0" w:space="0" w:color="auto"/>
                    <w:right w:val="none" w:sz="0" w:space="0" w:color="auto"/>
                  </w:divBdr>
                  <w:divsChild>
                    <w:div w:id="583877042">
                      <w:marLeft w:val="0"/>
                      <w:marRight w:val="0"/>
                      <w:marTop w:val="0"/>
                      <w:marBottom w:val="0"/>
                      <w:divBdr>
                        <w:top w:val="none" w:sz="0" w:space="0" w:color="auto"/>
                        <w:left w:val="none" w:sz="0" w:space="0" w:color="auto"/>
                        <w:bottom w:val="none" w:sz="0" w:space="0" w:color="auto"/>
                        <w:right w:val="none" w:sz="0" w:space="0" w:color="auto"/>
                      </w:divBdr>
                      <w:divsChild>
                        <w:div w:id="15097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2FA4-A3F9-4968-8209-002FC583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5882</Words>
  <Characters>33529</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2025-07-11T08:43:00Z</cp:lastPrinted>
  <dcterms:created xsi:type="dcterms:W3CDTF">2025-07-18T12:52:00Z</dcterms:created>
  <dcterms:modified xsi:type="dcterms:W3CDTF">2025-07-18T12:52:00Z</dcterms:modified>
</cp:coreProperties>
</file>