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036"/>
        <w:tblW w:w="109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70"/>
        <w:gridCol w:w="2551"/>
        <w:gridCol w:w="2488"/>
        <w:gridCol w:w="2190"/>
        <w:gridCol w:w="1779"/>
      </w:tblGrid>
      <w:tr w:rsidR="00794D5D" w:rsidRPr="00FC11DC" w14:paraId="6BBD246F" w14:textId="77777777" w:rsidTr="000F69BD">
        <w:trPr>
          <w:trHeight w:val="1388"/>
        </w:trPr>
        <w:tc>
          <w:tcPr>
            <w:tcW w:w="1970" w:type="dxa"/>
            <w:tcBorders>
              <w:right w:val="single" w:sz="12" w:space="0" w:color="auto"/>
            </w:tcBorders>
            <w:vAlign w:val="center"/>
          </w:tcPr>
          <w:p w14:paraId="403E3907" w14:textId="77777777" w:rsidR="00794D5D" w:rsidRPr="00FC11DC" w:rsidRDefault="00794D5D" w:rsidP="00794D5D">
            <w:pPr>
              <w:jc w:val="center"/>
              <w:rPr>
                <w:rFonts w:ascii="Calibri" w:eastAsia="Calibri" w:hAnsi="Calibri" w:cs="Times New Roman"/>
                <w:sz w:val="24"/>
                <w:szCs w:val="24"/>
                <w:lang w:val="en-US"/>
              </w:rPr>
            </w:pPr>
            <w:r w:rsidRPr="00FC11DC">
              <w:rPr>
                <w:rFonts w:ascii="Calibri" w:eastAsia="Calibri" w:hAnsi="Calibri" w:cs="Times New Roman"/>
                <w:noProof/>
                <w:lang w:eastAsia="tr-TR"/>
              </w:rPr>
              <w:drawing>
                <wp:inline distT="0" distB="0" distL="0" distR="0" wp14:anchorId="3148A491" wp14:editId="4ADE1316">
                  <wp:extent cx="990600" cy="800100"/>
                  <wp:effectExtent l="0" t="0" r="0" b="0"/>
                  <wp:docPr id="4" name="Resim 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14:paraId="2E1E8A00" w14:textId="77777777" w:rsidR="00794D5D" w:rsidRPr="00FC11DC" w:rsidRDefault="00794D5D" w:rsidP="00794D5D">
            <w:pPr>
              <w:ind w:left="135"/>
              <w:jc w:val="center"/>
              <w:rPr>
                <w:rFonts w:ascii="Times New Roman" w:eastAsia="Calibri" w:hAnsi="Times New Roman" w:cs="Times New Roman"/>
                <w:b/>
                <w:bCs/>
                <w:sz w:val="24"/>
                <w:szCs w:val="24"/>
              </w:rPr>
            </w:pPr>
            <w:r w:rsidRPr="00FC11DC">
              <w:rPr>
                <w:rFonts w:ascii="Times New Roman" w:eastAsia="Calibri" w:hAnsi="Times New Roman" w:cs="Times New Roman"/>
                <w:b/>
                <w:bCs/>
                <w:sz w:val="24"/>
                <w:szCs w:val="24"/>
              </w:rPr>
              <w:t>ADIYAMAN ÜNİVERSİTESİ – (ADYÜ)</w:t>
            </w:r>
          </w:p>
          <w:p w14:paraId="64A0EE46" w14:textId="7702CE69" w:rsidR="00794D5D" w:rsidRDefault="00794D5D" w:rsidP="00794D5D">
            <w:pPr>
              <w:spacing w:after="0" w:line="240" w:lineRule="auto"/>
              <w:jc w:val="center"/>
              <w:rPr>
                <w:rFonts w:ascii="Times New Roman" w:eastAsia="Calibri" w:hAnsi="Times New Roman" w:cs="Times New Roman"/>
                <w:b/>
                <w:sz w:val="24"/>
                <w:szCs w:val="24"/>
              </w:rPr>
            </w:pPr>
            <w:r w:rsidRPr="00FC11DC">
              <w:rPr>
                <w:rFonts w:ascii="Times New Roman" w:eastAsia="Calibri" w:hAnsi="Times New Roman" w:cs="Times New Roman"/>
                <w:b/>
                <w:sz w:val="24"/>
                <w:szCs w:val="24"/>
              </w:rPr>
              <w:t xml:space="preserve">Diş Hekimliği Uygulama </w:t>
            </w:r>
            <w:r w:rsidR="009336D9" w:rsidRPr="00FC11DC">
              <w:rPr>
                <w:rFonts w:ascii="Times New Roman" w:eastAsia="Calibri" w:hAnsi="Times New Roman" w:cs="Times New Roman"/>
                <w:b/>
                <w:sz w:val="24"/>
                <w:szCs w:val="24"/>
              </w:rPr>
              <w:t>ve</w:t>
            </w:r>
            <w:r w:rsidRPr="00FC11DC">
              <w:rPr>
                <w:rFonts w:ascii="Times New Roman" w:eastAsia="Calibri" w:hAnsi="Times New Roman" w:cs="Times New Roman"/>
                <w:b/>
                <w:sz w:val="24"/>
                <w:szCs w:val="24"/>
              </w:rPr>
              <w:t xml:space="preserve"> Araştırma Merkezi</w:t>
            </w:r>
          </w:p>
          <w:p w14:paraId="0CE1F030" w14:textId="77777777" w:rsidR="00794D5D" w:rsidRPr="00FC11DC" w:rsidRDefault="00794D5D" w:rsidP="00794D5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Pedodonti ABD</w:t>
            </w:r>
          </w:p>
          <w:p w14:paraId="52C82579" w14:textId="3F75A246" w:rsidR="00794D5D" w:rsidRPr="00FC11DC" w:rsidRDefault="003C5988" w:rsidP="003C5988">
            <w:pPr>
              <w:spacing w:after="0" w:line="240" w:lineRule="auto"/>
              <w:jc w:val="center"/>
              <w:rPr>
                <w:rFonts w:ascii="Times New Roman" w:eastAsia="Calibri" w:hAnsi="Times New Roman" w:cs="Times New Roman"/>
              </w:rPr>
            </w:pPr>
            <w:r w:rsidRPr="003C5988">
              <w:rPr>
                <w:rFonts w:ascii="Times New Roman" w:eastAsia="Times New Roman" w:hAnsi="Times New Roman" w:cs="Times New Roman"/>
                <w:b/>
                <w:sz w:val="24"/>
                <w:szCs w:val="24"/>
              </w:rPr>
              <w:t>Lokal Anestezi-Fissür Örtücü Uygulama-Flor Uygulama-Diş Taşı Temizliği-Dolgu-Protetik Restorasyon-Kanal Tedavisi-Apeksifikasyon-Devital Beyazlatma</w:t>
            </w:r>
            <w:r w:rsidRPr="00AC1691">
              <w:rPr>
                <w:rFonts w:ascii="Times New Roman" w:eastAsia="Times New Roman" w:hAnsi="Times New Roman" w:cs="Times New Roman"/>
                <w:b/>
                <w:sz w:val="24"/>
                <w:szCs w:val="24"/>
              </w:rPr>
              <w:t xml:space="preserve"> </w:t>
            </w:r>
            <w:r w:rsidR="00794D5D" w:rsidRPr="00AC1691">
              <w:rPr>
                <w:rFonts w:ascii="Times New Roman" w:eastAsia="Times New Roman" w:hAnsi="Times New Roman" w:cs="Times New Roman"/>
                <w:b/>
                <w:sz w:val="24"/>
                <w:szCs w:val="24"/>
              </w:rPr>
              <w:t>Rıza Belgesi</w:t>
            </w:r>
          </w:p>
        </w:tc>
        <w:tc>
          <w:tcPr>
            <w:tcW w:w="1779" w:type="dxa"/>
            <w:vAlign w:val="center"/>
          </w:tcPr>
          <w:p w14:paraId="63526A19" w14:textId="77777777" w:rsidR="00794D5D" w:rsidRPr="00FC11DC" w:rsidRDefault="00794D5D" w:rsidP="00794D5D">
            <w:pPr>
              <w:spacing w:before="48"/>
              <w:ind w:left="102"/>
              <w:jc w:val="center"/>
              <w:rPr>
                <w:rFonts w:ascii="Calibri" w:eastAsia="Calibri" w:hAnsi="Calibri" w:cs="Times New Roman"/>
                <w:sz w:val="18"/>
                <w:szCs w:val="18"/>
                <w:lang w:val="en-US"/>
              </w:rPr>
            </w:pPr>
            <w:r w:rsidRPr="00FC11DC">
              <w:rPr>
                <w:rFonts w:ascii="Calibri" w:eastAsia="Calibri" w:hAnsi="Calibri" w:cs="Times New Roman"/>
                <w:noProof/>
                <w:lang w:eastAsia="tr-TR"/>
              </w:rPr>
              <w:drawing>
                <wp:inline distT="0" distB="0" distL="0" distR="0" wp14:anchorId="448F069D" wp14:editId="3DFD83C9">
                  <wp:extent cx="800100" cy="7143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94D5D" w:rsidRPr="00FC11DC" w14:paraId="3EFF5F3B" w14:textId="77777777" w:rsidTr="00D91623">
        <w:trPr>
          <w:trHeight w:hRule="exact" w:val="562"/>
        </w:trPr>
        <w:tc>
          <w:tcPr>
            <w:tcW w:w="1970" w:type="dxa"/>
            <w:tcBorders>
              <w:right w:val="single" w:sz="12" w:space="0" w:color="auto"/>
            </w:tcBorders>
          </w:tcPr>
          <w:p w14:paraId="522BB0FB" w14:textId="77777777" w:rsidR="00794D5D" w:rsidRPr="00FC11DC" w:rsidRDefault="00794D5D" w:rsidP="00794D5D">
            <w:pPr>
              <w:spacing w:before="31" w:after="0"/>
              <w:ind w:left="103"/>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D</w:t>
            </w:r>
            <w:r w:rsidRPr="00FC11DC">
              <w:rPr>
                <w:rFonts w:ascii="Times New Roman" w:eastAsia="Calibri" w:hAnsi="Times New Roman" w:cs="Times New Roman"/>
                <w:sz w:val="18"/>
                <w:szCs w:val="18"/>
                <w:lang w:val="en-US"/>
              </w:rPr>
              <w:t>o</w:t>
            </w:r>
            <w:r w:rsidRPr="00FC11DC">
              <w:rPr>
                <w:rFonts w:ascii="Times New Roman" w:eastAsia="Calibri" w:hAnsi="Times New Roman" w:cs="Times New Roman"/>
                <w:spacing w:val="-2"/>
                <w:sz w:val="18"/>
                <w:szCs w:val="18"/>
                <w:lang w:val="en-US"/>
              </w:rPr>
              <w:t>k</w:t>
            </w:r>
            <w:r w:rsidRPr="00FC11DC">
              <w:rPr>
                <w:rFonts w:ascii="Times New Roman" w:eastAsia="Calibri" w:hAnsi="Times New Roman" w:cs="Times New Roman"/>
                <w:spacing w:val="2"/>
                <w:sz w:val="18"/>
                <w:szCs w:val="18"/>
                <w:lang w:val="en-US"/>
              </w:rPr>
              <w:t>ü</w:t>
            </w:r>
            <w:r w:rsidRPr="00FC11DC">
              <w:rPr>
                <w:rFonts w:ascii="Times New Roman" w:eastAsia="Calibri" w:hAnsi="Times New Roman" w:cs="Times New Roman"/>
                <w:spacing w:val="-4"/>
                <w:sz w:val="18"/>
                <w:szCs w:val="18"/>
                <w:lang w:val="en-US"/>
              </w:rPr>
              <w:t>m</w:t>
            </w:r>
            <w:r w:rsidRPr="00FC11DC">
              <w:rPr>
                <w:rFonts w:ascii="Times New Roman" w:eastAsia="Calibri" w:hAnsi="Times New Roman" w:cs="Times New Roman"/>
                <w:sz w:val="18"/>
                <w:szCs w:val="18"/>
                <w:lang w:val="en-US"/>
              </w:rPr>
              <w:t>an</w:t>
            </w:r>
            <w:r w:rsidRPr="00FC11DC">
              <w:rPr>
                <w:rFonts w:ascii="Times New Roman" w:eastAsia="Calibri" w:hAnsi="Times New Roman" w:cs="Times New Roman"/>
                <w:spacing w:val="1"/>
                <w:sz w:val="18"/>
                <w:szCs w:val="18"/>
                <w:lang w:val="en-US"/>
              </w:rPr>
              <w:t xml:space="preserve"> Kodu:</w:t>
            </w:r>
          </w:p>
          <w:p w14:paraId="7131745B" w14:textId="5A804B95" w:rsidR="00794D5D" w:rsidRPr="00FC11DC" w:rsidRDefault="00BD3B0F" w:rsidP="00794D5D">
            <w:pPr>
              <w:spacing w:before="31" w:after="0"/>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w:t>
            </w:r>
            <w:r w:rsidR="00FE5A19" w:rsidRPr="00FC11DC">
              <w:rPr>
                <w:rFonts w:ascii="Times New Roman" w:eastAsia="Calibri" w:hAnsi="Times New Roman" w:cs="Times New Roman"/>
                <w:sz w:val="18"/>
                <w:szCs w:val="18"/>
                <w:lang w:val="en-US"/>
              </w:rPr>
              <w:t>HB.RB</w:t>
            </w:r>
            <w:r w:rsidR="00EF7B17">
              <w:rPr>
                <w:rFonts w:ascii="Times New Roman" w:eastAsia="Calibri" w:hAnsi="Times New Roman" w:cs="Times New Roman"/>
                <w:sz w:val="18"/>
                <w:szCs w:val="18"/>
                <w:lang w:val="en-US"/>
              </w:rPr>
              <w:t>.</w:t>
            </w:r>
            <w:r w:rsidR="00D91623">
              <w:rPr>
                <w:rFonts w:ascii="Times New Roman" w:eastAsia="Calibri" w:hAnsi="Times New Roman" w:cs="Times New Roman"/>
                <w:sz w:val="18"/>
                <w:szCs w:val="18"/>
                <w:lang w:val="en-US"/>
              </w:rPr>
              <w:t>53</w:t>
            </w:r>
          </w:p>
        </w:tc>
        <w:tc>
          <w:tcPr>
            <w:tcW w:w="2551" w:type="dxa"/>
            <w:tcBorders>
              <w:left w:val="single" w:sz="12" w:space="0" w:color="auto"/>
              <w:right w:val="single" w:sz="4" w:space="0" w:color="auto"/>
            </w:tcBorders>
          </w:tcPr>
          <w:p w14:paraId="1149CBD6" w14:textId="77777777" w:rsidR="00794D5D" w:rsidRPr="00FC11DC" w:rsidRDefault="00794D5D" w:rsidP="00794D5D">
            <w:pPr>
              <w:spacing w:after="0"/>
              <w:ind w:left="135"/>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Y</w:t>
            </w:r>
            <w:r w:rsidRPr="00FC11DC">
              <w:rPr>
                <w:rFonts w:ascii="Times New Roman" w:eastAsia="Calibri" w:hAnsi="Times New Roman" w:cs="Times New Roman"/>
                <w:sz w:val="18"/>
                <w:szCs w:val="18"/>
                <w:lang w:val="en-US"/>
              </w:rPr>
              <w:t>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ı</w:t>
            </w:r>
            <w:r w:rsidRPr="00FC11DC">
              <w:rPr>
                <w:rFonts w:ascii="Times New Roman" w:eastAsia="Calibri" w:hAnsi="Times New Roman" w:cs="Times New Roman"/>
                <w:sz w:val="18"/>
                <w:szCs w:val="18"/>
                <w:lang w:val="en-US"/>
              </w:rPr>
              <w:t xml:space="preserve">n </w:t>
            </w:r>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hi</w:t>
            </w:r>
            <w:r w:rsidR="000F69BD">
              <w:rPr>
                <w:rFonts w:ascii="Times New Roman" w:eastAsia="Calibri" w:hAnsi="Times New Roman" w:cs="Times New Roman"/>
                <w:sz w:val="18"/>
                <w:szCs w:val="18"/>
                <w:lang w:val="en-US"/>
              </w:rPr>
              <w:t>:</w:t>
            </w:r>
          </w:p>
          <w:p w14:paraId="571D7F1F" w14:textId="78EB6A8A" w:rsidR="00794D5D" w:rsidRPr="00FC11DC" w:rsidRDefault="00742702" w:rsidP="00794D5D">
            <w:pPr>
              <w:spacing w:after="0"/>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10.06.2025</w:t>
            </w:r>
          </w:p>
        </w:tc>
        <w:tc>
          <w:tcPr>
            <w:tcW w:w="2488" w:type="dxa"/>
            <w:tcBorders>
              <w:left w:val="single" w:sz="4" w:space="0" w:color="auto"/>
              <w:right w:val="single" w:sz="4" w:space="0" w:color="auto"/>
            </w:tcBorders>
          </w:tcPr>
          <w:p w14:paraId="21A2B2D0" w14:textId="77777777" w:rsidR="00794D5D" w:rsidRPr="00FC11DC" w:rsidRDefault="00794D5D" w:rsidP="00794D5D">
            <w:pPr>
              <w:spacing w:after="0"/>
              <w:ind w:left="135"/>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 xml:space="preserve">on </w:t>
            </w:r>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ri</w:t>
            </w:r>
            <w:r w:rsidRPr="00FC11DC">
              <w:rPr>
                <w:rFonts w:ascii="Times New Roman" w:eastAsia="Calibri" w:hAnsi="Times New Roman" w:cs="Times New Roman"/>
                <w:spacing w:val="-2"/>
                <w:sz w:val="18"/>
                <w:szCs w:val="18"/>
                <w:lang w:val="en-US"/>
              </w:rPr>
              <w:t>h</w:t>
            </w:r>
            <w:r w:rsidRPr="00FC11DC">
              <w:rPr>
                <w:rFonts w:ascii="Times New Roman" w:eastAsia="Calibri" w:hAnsi="Times New Roman" w:cs="Times New Roman"/>
                <w:sz w:val="18"/>
                <w:szCs w:val="18"/>
                <w:lang w:val="en-US"/>
              </w:rPr>
              <w:t>i:</w:t>
            </w:r>
          </w:p>
          <w:p w14:paraId="79B29446" w14:textId="476AE5C9" w:rsidR="00794D5D" w:rsidRPr="00FC11DC" w:rsidRDefault="00742702" w:rsidP="00794D5D">
            <w:pPr>
              <w:spacing w:after="0"/>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00</w:t>
            </w:r>
          </w:p>
        </w:tc>
        <w:tc>
          <w:tcPr>
            <w:tcW w:w="2190" w:type="dxa"/>
            <w:tcBorders>
              <w:left w:val="single" w:sz="4" w:space="0" w:color="auto"/>
              <w:right w:val="single" w:sz="4" w:space="0" w:color="auto"/>
            </w:tcBorders>
          </w:tcPr>
          <w:p w14:paraId="52EF42E8" w14:textId="77777777" w:rsidR="00794D5D" w:rsidRPr="00FC11DC" w:rsidRDefault="00794D5D" w:rsidP="00794D5D">
            <w:pPr>
              <w:spacing w:before="31" w:after="0"/>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 xml:space="preserve">on </w:t>
            </w:r>
            <w:r w:rsidRPr="00FC11DC">
              <w:rPr>
                <w:rFonts w:ascii="Times New Roman" w:eastAsia="Calibri" w:hAnsi="Times New Roman" w:cs="Times New Roman"/>
                <w:spacing w:val="-1"/>
                <w:sz w:val="18"/>
                <w:szCs w:val="18"/>
                <w:lang w:val="en-US"/>
              </w:rPr>
              <w:t>N</w:t>
            </w:r>
            <w:r w:rsidR="000F69BD">
              <w:rPr>
                <w:rFonts w:ascii="Times New Roman" w:eastAsia="Calibri" w:hAnsi="Times New Roman" w:cs="Times New Roman"/>
                <w:sz w:val="18"/>
                <w:szCs w:val="18"/>
                <w:lang w:val="en-US"/>
              </w:rPr>
              <w:t>o:</w:t>
            </w:r>
          </w:p>
          <w:p w14:paraId="3FE69353" w14:textId="30E6CDA2" w:rsidR="00794D5D" w:rsidRPr="00FC11DC" w:rsidRDefault="00742702" w:rsidP="00794D5D">
            <w:pPr>
              <w:spacing w:before="31" w:after="0"/>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00</w:t>
            </w:r>
          </w:p>
        </w:tc>
        <w:tc>
          <w:tcPr>
            <w:tcW w:w="1779" w:type="dxa"/>
            <w:tcBorders>
              <w:left w:val="single" w:sz="4" w:space="0" w:color="auto"/>
            </w:tcBorders>
          </w:tcPr>
          <w:p w14:paraId="0BAEB737" w14:textId="77777777" w:rsidR="00794D5D" w:rsidRPr="00FC11DC" w:rsidRDefault="00794D5D" w:rsidP="00794D5D">
            <w:pPr>
              <w:spacing w:before="48" w:after="0"/>
              <w:ind w:left="103"/>
              <w:jc w:val="center"/>
              <w:rPr>
                <w:rFonts w:ascii="Times New Roman" w:eastAsia="Calibri" w:hAnsi="Times New Roman" w:cs="Times New Roman"/>
                <w:sz w:val="18"/>
                <w:szCs w:val="18"/>
                <w:lang w:val="en-US"/>
              </w:rPr>
            </w:pPr>
            <w:r w:rsidRPr="00FC11DC">
              <w:rPr>
                <w:rFonts w:ascii="Times New Roman" w:eastAsia="Calibri" w:hAnsi="Times New Roman" w:cs="Times New Roman"/>
                <w:sz w:val="18"/>
                <w:szCs w:val="18"/>
                <w:lang w:val="en-US"/>
              </w:rPr>
              <w:t>Sa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f</w:t>
            </w:r>
            <w:r w:rsidRPr="00FC11DC">
              <w:rPr>
                <w:rFonts w:ascii="Times New Roman" w:eastAsia="Calibri" w:hAnsi="Times New Roman" w:cs="Times New Roman"/>
                <w:sz w:val="18"/>
                <w:szCs w:val="18"/>
                <w:lang w:val="en-US"/>
              </w:rPr>
              <w:t>a No:</w:t>
            </w:r>
          </w:p>
          <w:p w14:paraId="48B76736" w14:textId="50965FB6" w:rsidR="00794D5D" w:rsidRPr="00FC11DC" w:rsidRDefault="00D91623" w:rsidP="00794D5D">
            <w:pPr>
              <w:spacing w:before="48" w:after="0"/>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1/5</w:t>
            </w:r>
          </w:p>
        </w:tc>
      </w:tr>
    </w:tbl>
    <w:p w14:paraId="65F52164" w14:textId="77777777" w:rsidR="00794D5D" w:rsidRDefault="00794D5D" w:rsidP="00794D5D">
      <w:pPr>
        <w:spacing w:after="0" w:line="256" w:lineRule="auto"/>
        <w:ind w:left="-850" w:right="-850"/>
        <w:jc w:val="both"/>
        <w:rPr>
          <w:rFonts w:ascii="Times New Roman" w:eastAsia="Calibri" w:hAnsi="Times New Roman" w:cs="Times New Roman"/>
          <w:b/>
          <w:sz w:val="20"/>
          <w:szCs w:val="20"/>
        </w:rPr>
      </w:pPr>
    </w:p>
    <w:p w14:paraId="080ED3B2" w14:textId="77777777" w:rsidR="0081594B" w:rsidRDefault="0081594B" w:rsidP="00794D5D">
      <w:pPr>
        <w:spacing w:after="0" w:line="256" w:lineRule="auto"/>
        <w:ind w:left="-850" w:right="-850"/>
        <w:jc w:val="both"/>
        <w:rPr>
          <w:rFonts w:ascii="Times New Roman" w:eastAsia="Calibri" w:hAnsi="Times New Roman" w:cs="Times New Roman"/>
          <w:b/>
          <w:sz w:val="20"/>
          <w:szCs w:val="20"/>
        </w:rPr>
      </w:pPr>
      <w:r w:rsidRPr="00DB70E4">
        <w:rPr>
          <w:rFonts w:ascii="Times New Roman" w:eastAsia="Calibri" w:hAnsi="Times New Roman" w:cs="Times New Roman"/>
          <w:b/>
          <w:sz w:val="20"/>
          <w:szCs w:val="20"/>
        </w:rPr>
        <w:t>BİLMENİZ GEREKENLER</w:t>
      </w:r>
    </w:p>
    <w:p w14:paraId="3BDC0963" w14:textId="00A3710D" w:rsidR="00EF7B17" w:rsidRPr="00EC01D6" w:rsidRDefault="00502B12" w:rsidP="00EF7B17">
      <w:pPr>
        <w:spacing w:after="0" w:line="256" w:lineRule="auto"/>
        <w:ind w:left="-850" w:right="-85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Pedodontide </w:t>
      </w:r>
      <w:r w:rsidR="00EC01D6" w:rsidRPr="00EC01D6">
        <w:rPr>
          <w:rFonts w:ascii="Times New Roman" w:eastAsia="Calibri" w:hAnsi="Times New Roman" w:cs="Times New Roman"/>
          <w:sz w:val="20"/>
          <w:szCs w:val="20"/>
        </w:rPr>
        <w:t>tedaviye başlamadan önce,</w:t>
      </w:r>
      <w:r w:rsidR="002C1597" w:rsidRPr="00EC01D6">
        <w:rPr>
          <w:rFonts w:ascii="Times New Roman" w:eastAsia="Calibri" w:hAnsi="Times New Roman" w:cs="Times New Roman"/>
          <w:sz w:val="20"/>
          <w:szCs w:val="20"/>
        </w:rPr>
        <w:t xml:space="preserve"> tedavi yapılacak hastaların genel sağl</w:t>
      </w:r>
      <w:r w:rsidR="00EC01D6" w:rsidRPr="00EC01D6">
        <w:rPr>
          <w:rFonts w:ascii="Times New Roman" w:eastAsia="Calibri" w:hAnsi="Times New Roman" w:cs="Times New Roman"/>
          <w:sz w:val="20"/>
          <w:szCs w:val="20"/>
        </w:rPr>
        <w:t xml:space="preserve">ık durumları ile ilgili olarak </w:t>
      </w:r>
      <w:r w:rsidR="002C1597" w:rsidRPr="00EC01D6">
        <w:rPr>
          <w:rFonts w:ascii="Times New Roman" w:eastAsia="Calibri" w:hAnsi="Times New Roman" w:cs="Times New Roman"/>
          <w:sz w:val="20"/>
          <w:szCs w:val="20"/>
        </w:rPr>
        <w:t>alerji, geçirilmiş bulaşıcı olma riski olan hastalıklar,</w:t>
      </w:r>
      <w:r w:rsidR="00EC01D6" w:rsidRPr="00EC01D6">
        <w:rPr>
          <w:rFonts w:ascii="Times New Roman" w:eastAsia="Calibri" w:hAnsi="Times New Roman" w:cs="Times New Roman"/>
          <w:color w:val="FF0000"/>
          <w:sz w:val="20"/>
          <w:szCs w:val="20"/>
        </w:rPr>
        <w:t xml:space="preserve"> </w:t>
      </w:r>
      <w:r w:rsidR="00EC01D6" w:rsidRPr="00EC01D6">
        <w:rPr>
          <w:rFonts w:ascii="Times New Roman" w:eastAsia="Calibri" w:hAnsi="Times New Roman" w:cs="Times New Roman"/>
          <w:sz w:val="20"/>
          <w:szCs w:val="20"/>
        </w:rPr>
        <w:t xml:space="preserve">var olan bir sistemik rahatsızlık (kalp hastalığı, diabet, kanama bozukluğu vb.) </w:t>
      </w:r>
      <w:r w:rsidR="002C1597" w:rsidRPr="00EC01D6">
        <w:rPr>
          <w:rFonts w:ascii="Times New Roman" w:eastAsia="Calibri" w:hAnsi="Times New Roman" w:cs="Times New Roman"/>
          <w:sz w:val="20"/>
          <w:szCs w:val="20"/>
        </w:rPr>
        <w:t xml:space="preserve"> devam eden tedaviler, kullanılmış ve/veya kullanılmakta olan ilaçlar, </w:t>
      </w:r>
      <w:r w:rsidR="00EC01D6" w:rsidRPr="00EC01D6">
        <w:rPr>
          <w:rFonts w:ascii="Times New Roman" w:eastAsia="Calibri" w:hAnsi="Times New Roman" w:cs="Times New Roman"/>
          <w:sz w:val="20"/>
          <w:szCs w:val="20"/>
        </w:rPr>
        <w:t>geçirilmiş olan ameliyatlar vb.</w:t>
      </w:r>
      <w:r w:rsidR="002C1597" w:rsidRPr="00EC01D6">
        <w:rPr>
          <w:rFonts w:ascii="Times New Roman" w:eastAsia="Calibri" w:hAnsi="Times New Roman" w:cs="Times New Roman"/>
          <w:sz w:val="20"/>
          <w:szCs w:val="20"/>
        </w:rPr>
        <w:t xml:space="preserve"> he</w:t>
      </w:r>
      <w:r w:rsidR="00794D5D" w:rsidRPr="00EC01D6">
        <w:rPr>
          <w:rFonts w:ascii="Times New Roman" w:eastAsia="Calibri" w:hAnsi="Times New Roman" w:cs="Times New Roman"/>
          <w:sz w:val="20"/>
          <w:szCs w:val="20"/>
        </w:rPr>
        <w:t>kime bilgi ver</w:t>
      </w:r>
      <w:r w:rsidR="00EC01D6">
        <w:rPr>
          <w:rFonts w:ascii="Times New Roman" w:eastAsia="Calibri" w:hAnsi="Times New Roman" w:cs="Times New Roman"/>
          <w:sz w:val="20"/>
          <w:szCs w:val="20"/>
        </w:rPr>
        <w:t>il</w:t>
      </w:r>
      <w:r w:rsidR="00794D5D" w:rsidRPr="00EC01D6">
        <w:rPr>
          <w:rFonts w:ascii="Times New Roman" w:eastAsia="Calibri" w:hAnsi="Times New Roman" w:cs="Times New Roman"/>
          <w:sz w:val="20"/>
          <w:szCs w:val="20"/>
        </w:rPr>
        <w:t>mesi zorunludur.</w:t>
      </w:r>
    </w:p>
    <w:p w14:paraId="0360FDE0" w14:textId="77777777" w:rsidR="002C1597" w:rsidRPr="002C1597" w:rsidRDefault="00794D5D" w:rsidP="00794D5D">
      <w:pPr>
        <w:spacing w:after="0" w:line="256" w:lineRule="auto"/>
        <w:ind w:left="-850" w:right="-850"/>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B</w:t>
      </w:r>
      <w:r w:rsidR="002C1597" w:rsidRPr="002C1597">
        <w:rPr>
          <w:rFonts w:ascii="Times New Roman" w:eastAsia="Calibri" w:hAnsi="Times New Roman" w:cs="Times New Roman"/>
          <w:sz w:val="20"/>
          <w:szCs w:val="20"/>
        </w:rPr>
        <w:t>u bilgiler ışığında yapılacak olan tedavinin engellenmesi ya da olumsuz olarak etkilenmesi söz konusu olacak ise tedavi öncesi hekim tarafından ilgili hastalık ve/veya ilaç kullanımı ile ilgili bir takım tetkik ve ilgili doktorlardan görüş istenebilir.</w:t>
      </w:r>
    </w:p>
    <w:p w14:paraId="3AF824DC" w14:textId="77777777" w:rsidR="002C1597" w:rsidRDefault="002C1597" w:rsidP="00794D5D">
      <w:pPr>
        <w:spacing w:after="0" w:line="256" w:lineRule="auto"/>
        <w:ind w:left="-850" w:right="-850"/>
        <w:jc w:val="both"/>
        <w:rPr>
          <w:rFonts w:ascii="Times New Roman" w:eastAsia="Calibri" w:hAnsi="Times New Roman" w:cs="Times New Roman"/>
          <w:sz w:val="20"/>
          <w:szCs w:val="20"/>
        </w:rPr>
      </w:pPr>
      <w:r w:rsidRPr="002C1597">
        <w:rPr>
          <w:rFonts w:ascii="Times New Roman" w:eastAsia="Calibri" w:hAnsi="Times New Roman" w:cs="Times New Roman"/>
          <w:sz w:val="20"/>
          <w:szCs w:val="20"/>
        </w:rPr>
        <w:t>Çocuk hastada diş tedavisi süresince kafasını, el ve/veya ayaklarını hareket ettirerek diş tedavisinin güvenli şekilde yapılmasını engelleyebilir. Bu durumda ağız içindeki yumuşak dokularda (dudak, yanak ve dil) yaralanmalar meydana gelebilir. Bu tarz davranışlar ortaya çıktığında diş hekimlerinin ve yardımcılarının hastanın ellerini tutması, kafayı sabitlemesi ve/veya bacak hareketlerini engellemesi gerekebilir. Ayrıca diş hekimi, çocuğun kendisini bir otorite olarak görmesini ve tedaviye kolaylaştırabilecek düzeyde yardımcı olmasını sağlamak amacıyla değişik ses tonlamaları kullanabilir. Çocuk ile hekim arasındaki iletişimin sağlıklı bir şekilde kurulabilmesi için velilerin bekleme salonuna davet edilmesi ve burada beklemesi gerekebilmektedir. Hekim gerekli gördüğü durumlarda veliyi tekrar çağırabilir. Yapılan tedavilerin başarısında hastaların ve velilerinin hekim ile iş birliği içerisinde ve uyumlu olmalarının etkisi büyüktür. Hastanın diş tedavisi sürerken, ilk muayenede belirlenen tedavi planından farklı veya ek tedavi gereksinimleri ortaya çıkabilir. Değişiklikler söz konusu olduğunda tarafımızdan bilgilendirileceksiniz.</w:t>
      </w:r>
    </w:p>
    <w:p w14:paraId="5CAAE563" w14:textId="77777777" w:rsidR="002C1597" w:rsidRPr="002C1597" w:rsidRDefault="002C1597" w:rsidP="00794D5D">
      <w:pPr>
        <w:spacing w:after="0" w:line="256" w:lineRule="auto"/>
        <w:ind w:left="-850" w:right="-850"/>
        <w:jc w:val="both"/>
        <w:rPr>
          <w:rFonts w:ascii="Times New Roman" w:eastAsia="Calibri" w:hAnsi="Times New Roman" w:cs="Times New Roman"/>
          <w:b/>
          <w:sz w:val="20"/>
          <w:szCs w:val="20"/>
        </w:rPr>
      </w:pPr>
      <w:r w:rsidRPr="002C1597">
        <w:rPr>
          <w:rFonts w:ascii="Times New Roman" w:eastAsia="Calibri" w:hAnsi="Times New Roman" w:cs="Times New Roman"/>
          <w:b/>
          <w:sz w:val="20"/>
          <w:szCs w:val="20"/>
        </w:rPr>
        <w:t>Tedavi Uygulanacak Dişler</w:t>
      </w:r>
    </w:p>
    <w:p w14:paraId="232EDC29" w14:textId="77777777" w:rsidR="002C1597" w:rsidRDefault="002C1597" w:rsidP="002C1597">
      <w:pPr>
        <w:spacing w:after="0" w:line="256" w:lineRule="auto"/>
        <w:ind w:left="-850" w:right="-850"/>
        <w:jc w:val="both"/>
        <w:rPr>
          <w:rFonts w:ascii="Times New Roman" w:eastAsia="Calibri" w:hAnsi="Times New Roman" w:cs="Times New Roman"/>
          <w:sz w:val="20"/>
          <w:szCs w:val="20"/>
        </w:rPr>
      </w:pPr>
      <w:r>
        <w:rPr>
          <w:rFonts w:ascii="Times New Roman" w:hAnsi="Times New Roman" w:cs="Times New Roman"/>
          <w:noProof/>
          <w:lang w:eastAsia="tr-TR"/>
        </w:rPr>
        <w:drawing>
          <wp:anchor distT="0" distB="0" distL="114300" distR="114300" simplePos="0" relativeHeight="251658240" behindDoc="0" locked="0" layoutInCell="1" allowOverlap="1" wp14:anchorId="41B58C30" wp14:editId="6CCFE2EE">
            <wp:simplePos x="361950" y="4695825"/>
            <wp:positionH relativeFrom="column">
              <wp:align>left</wp:align>
            </wp:positionH>
            <wp:positionV relativeFrom="paragraph">
              <wp:align>top</wp:align>
            </wp:positionV>
            <wp:extent cx="3450590" cy="86550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0590" cy="865505"/>
                    </a:xfrm>
                    <a:prstGeom prst="rect">
                      <a:avLst/>
                    </a:prstGeom>
                    <a:noFill/>
                  </pic:spPr>
                </pic:pic>
              </a:graphicData>
            </a:graphic>
          </wp:anchor>
        </w:drawing>
      </w:r>
    </w:p>
    <w:p w14:paraId="57C0D886" w14:textId="77777777" w:rsidR="00EF7B17" w:rsidRDefault="00EF7B17" w:rsidP="002C1597">
      <w:pPr>
        <w:spacing w:after="0" w:line="256" w:lineRule="auto"/>
        <w:ind w:left="-850" w:right="-850"/>
        <w:jc w:val="both"/>
        <w:rPr>
          <w:rFonts w:ascii="Times New Roman" w:eastAsia="Calibri" w:hAnsi="Times New Roman" w:cs="Times New Roman"/>
          <w:sz w:val="20"/>
          <w:szCs w:val="20"/>
        </w:rPr>
      </w:pPr>
    </w:p>
    <w:p w14:paraId="1C3F7F66" w14:textId="77777777" w:rsidR="00EF7B17" w:rsidRDefault="00EF7B17" w:rsidP="002C1597">
      <w:pPr>
        <w:spacing w:after="0" w:line="256" w:lineRule="auto"/>
        <w:ind w:left="-850" w:right="-850"/>
        <w:jc w:val="both"/>
        <w:rPr>
          <w:rFonts w:ascii="Times New Roman" w:eastAsia="Calibri" w:hAnsi="Times New Roman" w:cs="Times New Roman"/>
          <w:sz w:val="20"/>
          <w:szCs w:val="20"/>
        </w:rPr>
      </w:pPr>
    </w:p>
    <w:p w14:paraId="4B07230D" w14:textId="77777777" w:rsidR="00EF7B17" w:rsidRDefault="00EF7B17" w:rsidP="002C1597">
      <w:pPr>
        <w:spacing w:after="0" w:line="256" w:lineRule="auto"/>
        <w:ind w:left="-850" w:right="-850"/>
        <w:jc w:val="both"/>
        <w:rPr>
          <w:rFonts w:ascii="Times New Roman" w:eastAsia="Calibri" w:hAnsi="Times New Roman" w:cs="Times New Roman"/>
          <w:sz w:val="20"/>
          <w:szCs w:val="20"/>
        </w:rPr>
      </w:pPr>
    </w:p>
    <w:p w14:paraId="6BD88FFF" w14:textId="77777777" w:rsidR="00EF7B17" w:rsidRDefault="00EF7B17" w:rsidP="002C1597">
      <w:pPr>
        <w:spacing w:after="0" w:line="256" w:lineRule="auto"/>
        <w:ind w:left="-850" w:right="-850"/>
        <w:jc w:val="both"/>
        <w:rPr>
          <w:rFonts w:ascii="Times New Roman" w:eastAsia="Calibri" w:hAnsi="Times New Roman" w:cs="Times New Roman"/>
          <w:sz w:val="20"/>
          <w:szCs w:val="20"/>
        </w:rPr>
      </w:pPr>
    </w:p>
    <w:p w14:paraId="6E192784" w14:textId="77777777" w:rsidR="00EF7B17" w:rsidRDefault="00EF7B17" w:rsidP="002C1597">
      <w:pPr>
        <w:spacing w:after="0" w:line="256" w:lineRule="auto"/>
        <w:ind w:left="-850" w:right="-850"/>
        <w:jc w:val="both"/>
        <w:rPr>
          <w:rFonts w:ascii="Times New Roman" w:eastAsia="Calibri" w:hAnsi="Times New Roman" w:cs="Times New Roman"/>
          <w:sz w:val="20"/>
          <w:szCs w:val="20"/>
        </w:rPr>
      </w:pPr>
    </w:p>
    <w:p w14:paraId="560DD2C9" w14:textId="77777777" w:rsidR="000F69BD" w:rsidRDefault="000F69BD" w:rsidP="00794D5D">
      <w:pPr>
        <w:tabs>
          <w:tab w:val="left" w:pos="284"/>
        </w:tabs>
        <w:spacing w:after="0" w:line="240" w:lineRule="auto"/>
        <w:ind w:left="-850" w:right="-850"/>
        <w:contextualSpacing/>
        <w:jc w:val="both"/>
        <w:rPr>
          <w:rFonts w:ascii="Times New Roman" w:hAnsi="Times New Roman" w:cs="Times New Roman"/>
          <w:b/>
          <w:sz w:val="20"/>
          <w:szCs w:val="20"/>
        </w:rPr>
      </w:pPr>
      <w:r>
        <w:rPr>
          <w:rFonts w:ascii="Times New Roman" w:hAnsi="Times New Roman" w:cs="Times New Roman"/>
          <w:b/>
          <w:sz w:val="20"/>
          <w:szCs w:val="20"/>
        </w:rPr>
        <w:t>RADYOGRAFİK TETKİK</w:t>
      </w:r>
      <w:r w:rsidR="00FA6593">
        <w:rPr>
          <w:rFonts w:ascii="Script MT Bold" w:hAnsi="Script MT Bold" w:cs="Times New Roman"/>
          <w:b/>
          <w:sz w:val="20"/>
          <w:szCs w:val="20"/>
        </w:rPr>
        <w:t>󠄀 󠇯󠇯</w:t>
      </w:r>
    </w:p>
    <w:p w14:paraId="6B5C4F25" w14:textId="77777777" w:rsidR="002C1597" w:rsidRPr="002C1597" w:rsidRDefault="008C36EB" w:rsidP="00794D5D">
      <w:pPr>
        <w:tabs>
          <w:tab w:val="left" w:pos="284"/>
        </w:tabs>
        <w:spacing w:after="0" w:line="240" w:lineRule="auto"/>
        <w:ind w:left="-850" w:right="-850"/>
        <w:contextualSpacing/>
        <w:jc w:val="both"/>
        <w:rPr>
          <w:rFonts w:ascii="Times New Roman" w:hAnsi="Times New Roman" w:cs="Times New Roman"/>
          <w:sz w:val="20"/>
          <w:szCs w:val="20"/>
        </w:rPr>
      </w:pPr>
      <w:r w:rsidRPr="002C1597">
        <w:rPr>
          <w:rFonts w:ascii="Times New Roman" w:hAnsi="Times New Roman" w:cs="Times New Roman"/>
          <w:sz w:val="20"/>
          <w:szCs w:val="20"/>
        </w:rPr>
        <w:t xml:space="preserve"> </w:t>
      </w:r>
      <w:r w:rsidR="002C1597" w:rsidRPr="002C1597">
        <w:rPr>
          <w:rFonts w:ascii="Times New Roman" w:hAnsi="Times New Roman" w:cs="Times New Roman"/>
          <w:sz w:val="20"/>
          <w:szCs w:val="20"/>
        </w:rPr>
        <w:t>Merkezimizde bulunduğunuz sürece hekim gerekli görürse röntgen çektirebilir. Tedavi başlangıcında, tedavi süresinde ve tedavi sonrasında kontrol amaçlı olarak diş ve çevre dokuların ayrıntılı olarak incelenebilmesi için ağız içinin ve çene yüz bölgesinin (panoramik) röntgeninin çekilmesi gerekebilir ve tekrarlanabilir.</w:t>
      </w:r>
    </w:p>
    <w:p w14:paraId="4F552E62" w14:textId="12F49F60" w:rsidR="002C1597" w:rsidRPr="002C1597" w:rsidRDefault="002C1597" w:rsidP="00794D5D">
      <w:pPr>
        <w:tabs>
          <w:tab w:val="left" w:pos="284"/>
        </w:tabs>
        <w:spacing w:after="0" w:line="240" w:lineRule="auto"/>
        <w:ind w:left="-850" w:right="-850"/>
        <w:contextualSpacing/>
        <w:jc w:val="both"/>
        <w:rPr>
          <w:rFonts w:ascii="Times New Roman" w:hAnsi="Times New Roman" w:cs="Times New Roman"/>
          <w:sz w:val="20"/>
          <w:szCs w:val="20"/>
        </w:rPr>
      </w:pPr>
      <w:r w:rsidRPr="002C1597">
        <w:rPr>
          <w:rFonts w:ascii="Times New Roman" w:hAnsi="Times New Roman" w:cs="Times New Roman"/>
          <w:sz w:val="20"/>
          <w:szCs w:val="20"/>
        </w:rPr>
        <w:t xml:space="preserve">Röntgen filmi ağız içerisine yerleştirilerek veya ağız dışında konumlandırılarak işlem gerçekleştirilir. </w:t>
      </w:r>
      <w:r w:rsidR="00502B12" w:rsidRPr="002C1597">
        <w:rPr>
          <w:rFonts w:ascii="Times New Roman" w:hAnsi="Times New Roman" w:cs="Times New Roman"/>
          <w:sz w:val="20"/>
          <w:szCs w:val="20"/>
        </w:rPr>
        <w:t>Radyografik</w:t>
      </w:r>
      <w:r w:rsidRPr="002C1597">
        <w:rPr>
          <w:rFonts w:ascii="Times New Roman" w:hAnsi="Times New Roman" w:cs="Times New Roman"/>
          <w:sz w:val="20"/>
          <w:szCs w:val="20"/>
        </w:rPr>
        <w:t xml:space="preserve"> tetkik yapılmazsa şikayet nedeni doğru olarak belirlenemeyebilir.</w:t>
      </w:r>
    </w:p>
    <w:p w14:paraId="11E14DAE" w14:textId="77777777" w:rsidR="002C1597" w:rsidRPr="002C1597" w:rsidRDefault="002C1597" w:rsidP="00794D5D">
      <w:pPr>
        <w:tabs>
          <w:tab w:val="left" w:pos="284"/>
        </w:tabs>
        <w:spacing w:after="0" w:line="240" w:lineRule="auto"/>
        <w:ind w:left="-850" w:right="-850"/>
        <w:contextualSpacing/>
        <w:jc w:val="both"/>
        <w:rPr>
          <w:rFonts w:ascii="Times New Roman" w:hAnsi="Times New Roman" w:cs="Times New Roman"/>
          <w:sz w:val="20"/>
          <w:szCs w:val="20"/>
        </w:rPr>
      </w:pPr>
      <w:r w:rsidRPr="002C1597">
        <w:rPr>
          <w:rFonts w:ascii="Times New Roman" w:hAnsi="Times New Roman" w:cs="Times New Roman"/>
          <w:sz w:val="20"/>
          <w:szCs w:val="20"/>
        </w:rPr>
        <w:t>Tedavi sonrası kontrol radyografları alınmazsa tedavinin başarısı değerlendirilemez. Röntgen filmi çekimi sırasında hastanın bulantı refleksi tetiklenerek bulantı ve bazen kusma oluşabilir.</w:t>
      </w:r>
    </w:p>
    <w:p w14:paraId="0B6DCB27" w14:textId="77777777" w:rsidR="00FB270E" w:rsidRDefault="002C1597" w:rsidP="00FB270E">
      <w:pPr>
        <w:spacing w:after="0" w:line="256" w:lineRule="auto"/>
        <w:ind w:left="-850" w:right="-850"/>
        <w:jc w:val="both"/>
        <w:rPr>
          <w:rFonts w:ascii="Times New Roman" w:eastAsia="Calibri" w:hAnsi="Times New Roman" w:cs="Times New Roman"/>
          <w:sz w:val="20"/>
          <w:szCs w:val="20"/>
        </w:rPr>
      </w:pPr>
      <w:r w:rsidRPr="002C1597">
        <w:rPr>
          <w:rFonts w:ascii="Times New Roman" w:eastAsia="Calibri" w:hAnsi="Times New Roman" w:cs="Times New Roman"/>
          <w:sz w:val="20"/>
          <w:szCs w:val="20"/>
        </w:rPr>
        <w:t>Panoramik röntgen filmi çekimi sırasında en az 20 saniye hareketsiz kalınması gerekli olduğundan hareket ed</w:t>
      </w:r>
      <w:r w:rsidR="00FB270E">
        <w:rPr>
          <w:rFonts w:ascii="Times New Roman" w:eastAsia="Calibri" w:hAnsi="Times New Roman" w:cs="Times New Roman"/>
          <w:sz w:val="20"/>
          <w:szCs w:val="20"/>
        </w:rPr>
        <w:t xml:space="preserve">ilirse filmin kötü </w:t>
      </w:r>
      <w:r w:rsidRPr="002C1597">
        <w:rPr>
          <w:rFonts w:ascii="Times New Roman" w:eastAsia="Calibri" w:hAnsi="Times New Roman" w:cs="Times New Roman"/>
          <w:sz w:val="20"/>
          <w:szCs w:val="20"/>
        </w:rPr>
        <w:t>çık</w:t>
      </w:r>
      <w:r w:rsidR="000E60FA">
        <w:rPr>
          <w:rFonts w:ascii="Times New Roman" w:eastAsia="Calibri" w:hAnsi="Times New Roman" w:cs="Times New Roman"/>
          <w:sz w:val="20"/>
          <w:szCs w:val="20"/>
        </w:rPr>
        <w:t>ması ve tekrar çekilme durumu</w:t>
      </w:r>
      <w:r w:rsidRPr="002C1597">
        <w:rPr>
          <w:rFonts w:ascii="Times New Roman" w:eastAsia="Calibri" w:hAnsi="Times New Roman" w:cs="Times New Roman"/>
          <w:sz w:val="20"/>
          <w:szCs w:val="20"/>
        </w:rPr>
        <w:t xml:space="preserve"> söz konusudur. Hamile ve çocuklarda koruyucu önlemler alınmazsa radyasyona hassas organlar etkilenebilir.</w:t>
      </w:r>
    </w:p>
    <w:p w14:paraId="0E1760D3" w14:textId="77777777" w:rsidR="000F69BD" w:rsidRDefault="000F69BD" w:rsidP="00F55947">
      <w:pPr>
        <w:spacing w:after="0" w:line="256" w:lineRule="auto"/>
        <w:ind w:left="-850" w:right="-850"/>
        <w:jc w:val="both"/>
        <w:rPr>
          <w:rFonts w:ascii="Times New Roman" w:eastAsia="Calibri" w:hAnsi="Times New Roman" w:cs="Times New Roman"/>
          <w:b/>
          <w:sz w:val="20"/>
          <w:szCs w:val="20"/>
        </w:rPr>
      </w:pPr>
      <w:r>
        <w:rPr>
          <w:rFonts w:ascii="Times New Roman" w:eastAsia="Calibri" w:hAnsi="Times New Roman" w:cs="Times New Roman"/>
          <w:b/>
          <w:sz w:val="20"/>
          <w:szCs w:val="20"/>
        </w:rPr>
        <w:t>ANESTEZİ</w:t>
      </w:r>
      <w:r w:rsidR="00EC01D6">
        <w:rPr>
          <w:rFonts w:ascii="Script MT Bold" w:eastAsia="Calibri" w:hAnsi="Script MT Bold" w:cs="Times New Roman"/>
          <w:b/>
          <w:sz w:val="20"/>
          <w:szCs w:val="20"/>
        </w:rPr>
        <w:t>󠄀</w:t>
      </w:r>
      <w:r w:rsidR="00FA6593">
        <w:rPr>
          <w:rFonts w:ascii="Script MT Bold" w:eastAsia="Calibri" w:hAnsi="Script MT Bold" w:cs="Times New Roman"/>
          <w:b/>
          <w:sz w:val="20"/>
          <w:szCs w:val="20"/>
        </w:rPr>
        <w:t xml:space="preserve">  󠄀</w:t>
      </w:r>
      <w:r w:rsidR="00EC01D6">
        <w:rPr>
          <w:rFonts w:ascii="Script MT Bold" w:eastAsia="Calibri" w:hAnsi="Script MT Bold" w:cs="Times New Roman"/>
          <w:b/>
          <w:sz w:val="20"/>
          <w:szCs w:val="20"/>
        </w:rPr>
        <w:t>󠄀</w:t>
      </w:r>
    </w:p>
    <w:p w14:paraId="31EA4755" w14:textId="77777777" w:rsidR="00EF7B17" w:rsidRPr="00742702" w:rsidRDefault="008C36EB" w:rsidP="00F55947">
      <w:pPr>
        <w:spacing w:after="0" w:line="256" w:lineRule="auto"/>
        <w:ind w:left="-850" w:right="-850"/>
        <w:jc w:val="both"/>
        <w:rPr>
          <w:rFonts w:ascii="Times New Roman" w:eastAsia="Calibri" w:hAnsi="Times New Roman" w:cs="Times New Roman"/>
          <w:b/>
          <w:sz w:val="20"/>
          <w:szCs w:val="20"/>
        </w:rPr>
      </w:pPr>
      <w:r>
        <w:rPr>
          <w:rFonts w:ascii="Times New Roman" w:eastAsia="Calibri" w:hAnsi="Times New Roman" w:cs="Times New Roman"/>
          <w:sz w:val="20"/>
          <w:szCs w:val="20"/>
        </w:rPr>
        <w:t xml:space="preserve"> </w:t>
      </w:r>
      <w:r w:rsidR="00FB270E">
        <w:rPr>
          <w:rFonts w:ascii="Times New Roman" w:eastAsia="Calibri" w:hAnsi="Times New Roman" w:cs="Times New Roman"/>
          <w:sz w:val="20"/>
          <w:szCs w:val="20"/>
        </w:rPr>
        <w:t>Ç</w:t>
      </w:r>
      <w:r w:rsidR="002C1597" w:rsidRPr="002C1597">
        <w:rPr>
          <w:rFonts w:ascii="Times New Roman" w:eastAsia="Calibri" w:hAnsi="Times New Roman" w:cs="Times New Roman"/>
          <w:sz w:val="20"/>
          <w:szCs w:val="20"/>
        </w:rPr>
        <w:t>ocuklarda dolgu, kanal tedavisi, çekim gibi tedaviler esnasında ağrı kontrolünü s</w:t>
      </w:r>
      <w:r w:rsidR="00FB270E">
        <w:rPr>
          <w:rFonts w:ascii="Times New Roman" w:eastAsia="Calibri" w:hAnsi="Times New Roman" w:cs="Times New Roman"/>
          <w:sz w:val="20"/>
          <w:szCs w:val="20"/>
        </w:rPr>
        <w:t xml:space="preserve">ağlamak amacıyla lokal </w:t>
      </w:r>
      <w:r w:rsidR="002C1597" w:rsidRPr="002C1597">
        <w:rPr>
          <w:rFonts w:ascii="Times New Roman" w:eastAsia="Calibri" w:hAnsi="Times New Roman" w:cs="Times New Roman"/>
          <w:sz w:val="20"/>
          <w:szCs w:val="20"/>
        </w:rPr>
        <w:t xml:space="preserve">anestezi uygulanmaktadır. Lokal anestezi uygulaması ile yapılan tedavilerin oluşturduğu rahatsızlık hissi ve ağrı ortadan kalkmakta ve hastaya daha konforlu tedavi sağlanmaktadır. </w:t>
      </w:r>
      <w:r w:rsidR="00EF7B17" w:rsidRPr="00F55947">
        <w:rPr>
          <w:rFonts w:ascii="Times New Roman" w:eastAsia="Calibri" w:hAnsi="Times New Roman" w:cs="Times New Roman"/>
          <w:sz w:val="20"/>
          <w:szCs w:val="20"/>
        </w:rPr>
        <w:t xml:space="preserve">Anestezi sonucu fasiyal paralizi (geçici yüz felci), amfizem (yüzde şişlik), hematom (yüzde kızarma, morarma) gibi komplikasyonlar oluşabilir. Uyuşukluğa bağlı dudak, yanak ve dil ısırmasına bağlı travmatik yaralanmalar meydana gelebilir. Bazen alt dudakta ve dilde anesteziye bağlı olarak geçici ya da kalıcı uyuşukluk oluşabilir. Ayrıca anestezi sonrasında alerjik reaksiyon (anafilaktik şok) gelişme ihtimali bulunmakta ve acil müdahale edilmesi gerekmektedir. Alerji riskini azaltmak için tedaviye başlanmadan önce ve reçete (ilaç) yazılacağı zaman herhangi bir maddeye karşı mevcut alerji durumunuz (penisilin alerjisi vb.) hakkında hekiminize bilgi vermeniz gerekmektedir. Anestezi uygulaması yapılmaması tedavi sırasında ağrı hissetmenize ve tedavinin gerçekleştirilememesine sebep olabilir. </w:t>
      </w:r>
      <w:r w:rsidR="00F55947" w:rsidRPr="002C1597">
        <w:rPr>
          <w:rFonts w:ascii="Times New Roman" w:eastAsia="Calibri" w:hAnsi="Times New Roman" w:cs="Times New Roman"/>
          <w:sz w:val="20"/>
          <w:szCs w:val="20"/>
        </w:rPr>
        <w:t xml:space="preserve">Lokal anestezi uygulanan bölge yaklaşık 2-4 saat boyunca hissizdir. </w:t>
      </w:r>
      <w:r w:rsidR="00F55947" w:rsidRPr="00742702">
        <w:rPr>
          <w:rFonts w:ascii="Times New Roman" w:eastAsia="Calibri" w:hAnsi="Times New Roman" w:cs="Times New Roman"/>
          <w:b/>
          <w:sz w:val="20"/>
          <w:szCs w:val="20"/>
        </w:rPr>
        <w:t>Bu nedenle ısırmaya bağlı yanak içi ve dudakta yara oluşmaması için hissizlik geçene kadar yeme içme önerilmez.</w:t>
      </w:r>
    </w:p>
    <w:p w14:paraId="03BF6911" w14:textId="77777777" w:rsidR="004E6EF6" w:rsidRPr="00FB270E" w:rsidRDefault="004E6EF6" w:rsidP="004E6EF6">
      <w:pPr>
        <w:spacing w:after="0" w:line="256" w:lineRule="auto"/>
        <w:ind w:left="-850" w:right="-850"/>
        <w:jc w:val="both"/>
        <w:rPr>
          <w:rFonts w:ascii="Times New Roman" w:eastAsia="Calibri" w:hAnsi="Times New Roman" w:cs="Times New Roman"/>
          <w:b/>
          <w:sz w:val="20"/>
          <w:szCs w:val="20"/>
        </w:rPr>
      </w:pPr>
      <w:r w:rsidRPr="00FB270E">
        <w:rPr>
          <w:rFonts w:ascii="Times New Roman" w:eastAsia="Calibri" w:hAnsi="Times New Roman" w:cs="Times New Roman"/>
          <w:b/>
          <w:sz w:val="20"/>
          <w:szCs w:val="20"/>
        </w:rPr>
        <w:t>Fİ</w:t>
      </w:r>
      <w:r w:rsidR="00FA6593">
        <w:rPr>
          <w:rFonts w:ascii="Times New Roman" w:eastAsia="Calibri" w:hAnsi="Times New Roman" w:cs="Times New Roman"/>
          <w:b/>
          <w:sz w:val="20"/>
          <w:szCs w:val="20"/>
        </w:rPr>
        <w:t xml:space="preserve">SSÜR ÖRTÜCÜ </w:t>
      </w:r>
      <w:r w:rsidR="00FA6593">
        <w:rPr>
          <w:rFonts w:ascii="Script MT Bold" w:eastAsia="Calibri" w:hAnsi="Script MT Bold" w:cs="Times New Roman"/>
          <w:b/>
          <w:sz w:val="20"/>
          <w:szCs w:val="20"/>
        </w:rPr>
        <w:t>󠇯</w:t>
      </w:r>
      <w:r w:rsidR="00FA6593">
        <w:rPr>
          <w:rFonts w:ascii="Script MT Bold" w:hAnsi="Script MT Bold" w:cs="Times New Roman"/>
          <w:b/>
          <w:sz w:val="20"/>
          <w:szCs w:val="20"/>
        </w:rPr>
        <w:t xml:space="preserve"> 󠇯󠇯</w:t>
      </w:r>
    </w:p>
    <w:p w14:paraId="612E54D7"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Tanı ve İşlem: </w:t>
      </w:r>
      <w:r w:rsidRPr="004E6EF6">
        <w:rPr>
          <w:rFonts w:ascii="Times New Roman" w:eastAsia="Calibri" w:hAnsi="Times New Roman" w:cs="Times New Roman"/>
          <w:sz w:val="20"/>
          <w:szCs w:val="20"/>
        </w:rPr>
        <w:t xml:space="preserve">Arka dişler üzerindeki girintiler gıda artıklarının en çok biriktiği ve en zor temizlenen bölgelerdir. Bu bölgeler şeffaf veya beyaz renkte, sıvı şeklinde koruyucu madde uygulaması ile örtülerek diş çürüğünün gelişimi önlenmeye çalışılmaktadır. </w:t>
      </w:r>
    </w:p>
    <w:p w14:paraId="4979A7A1"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İşlemden beklenen faydalar: </w:t>
      </w:r>
      <w:r w:rsidRPr="004E6EF6">
        <w:rPr>
          <w:rFonts w:ascii="Times New Roman" w:eastAsia="Calibri" w:hAnsi="Times New Roman" w:cs="Times New Roman"/>
          <w:sz w:val="20"/>
          <w:szCs w:val="20"/>
        </w:rPr>
        <w:t xml:space="preserve">Diş minesinde oluşabilecek çürüğü engeller. Akıcı kıvamda olduğundan diş yüzeyindeki herhangi bir aşındırma işlemi yapılmaksızın uygulanır ve yükseklik oluşturmaz. </w:t>
      </w:r>
    </w:p>
    <w:p w14:paraId="5B209810"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lastRenderedPageBreak/>
        <w:t xml:space="preserve">İşlemin uygulanmaması durumunda karşılaşılabilecek sorunlar: </w:t>
      </w:r>
      <w:r w:rsidRPr="004E6EF6">
        <w:rPr>
          <w:rFonts w:ascii="Times New Roman" w:eastAsia="Calibri" w:hAnsi="Times New Roman" w:cs="Times New Roman"/>
          <w:sz w:val="20"/>
          <w:szCs w:val="20"/>
        </w:rPr>
        <w:t xml:space="preserve">Dişler ağza ilk sürdüğünde minesi tam olarak kalsifiye olmadığından (olgunlaşmadığından) genellikle çürüğe daha dirençsizdir ve çürük oluşumuna daha yatkındır. Bu nedenle dişlerde daha hızlı çürüme meydana gelebilir. </w:t>
      </w:r>
    </w:p>
    <w:p w14:paraId="0C769015" w14:textId="77777777" w:rsidR="00EF7B17" w:rsidRDefault="004E6EF6" w:rsidP="00EF7B17">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İşlemin olası risk ve komplikasyonları: </w:t>
      </w:r>
      <w:r w:rsidRPr="004E6EF6">
        <w:rPr>
          <w:rFonts w:ascii="Times New Roman" w:eastAsia="Calibri" w:hAnsi="Times New Roman" w:cs="Times New Roman"/>
          <w:sz w:val="20"/>
          <w:szCs w:val="20"/>
        </w:rPr>
        <w:t xml:space="preserve">İşlem sırasında alerjik reaksiyon gelişebilir, bulantı ve kusma olabilir. Sert yiyecekler tüketilirse kırılabilir ve yenilenmesi gerekebilir. Hasta ağız bakımını yeterince yapmazsa örtücüye rağmen çürük oluşabilir. </w:t>
      </w:r>
    </w:p>
    <w:p w14:paraId="3B82292E" w14:textId="77777777" w:rsidR="004E6EF6" w:rsidRPr="004E6EF6" w:rsidRDefault="004E6EF6" w:rsidP="00EF7B17">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İşlemin tahmini süresi: </w:t>
      </w:r>
      <w:r w:rsidRPr="004E6EF6">
        <w:rPr>
          <w:rFonts w:ascii="Times New Roman" w:eastAsia="Calibri" w:hAnsi="Times New Roman" w:cs="Times New Roman"/>
          <w:sz w:val="20"/>
          <w:szCs w:val="20"/>
        </w:rPr>
        <w:t xml:space="preserve">5 dakikadır. (Her bir diş için) </w:t>
      </w:r>
    </w:p>
    <w:p w14:paraId="0B72A25B" w14:textId="77777777" w:rsidR="004E6EF6" w:rsidRPr="004E6EF6" w:rsidRDefault="004E6EF6" w:rsidP="00FB270E">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Hastanın sağlığı için kritik olan yaşam tarzı önerileri: </w:t>
      </w:r>
      <w:r w:rsidRPr="004E6EF6">
        <w:rPr>
          <w:rFonts w:ascii="Times New Roman" w:eastAsia="Calibri" w:hAnsi="Times New Roman" w:cs="Times New Roman"/>
          <w:sz w:val="20"/>
          <w:szCs w:val="20"/>
        </w:rPr>
        <w:t xml:space="preserve">Sakız gibi dişe yapışkan yiyecekler en az 2 saat tüketilmemelidir. Sert gıdalar tüketilmemelidir. </w:t>
      </w:r>
    </w:p>
    <w:p w14:paraId="47CB2BF7"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Not: </w:t>
      </w:r>
      <w:r w:rsidRPr="004E6EF6">
        <w:rPr>
          <w:rFonts w:ascii="Times New Roman" w:eastAsia="Calibri" w:hAnsi="Times New Roman" w:cs="Times New Roman"/>
          <w:sz w:val="20"/>
          <w:szCs w:val="20"/>
        </w:rPr>
        <w:t xml:space="preserve">13 yaş ve üzeri hastalara bu tedavi işlemi SGK tarafından karşılanmamaktadır. Hekiminizin gerekli gördüğü hallerde ücretli olarak tedaviniz yapılabilmektedir. </w:t>
      </w:r>
    </w:p>
    <w:p w14:paraId="58627154" w14:textId="77777777" w:rsidR="004E6EF6" w:rsidRPr="00FB270E" w:rsidRDefault="004E6EF6" w:rsidP="00FA6593">
      <w:pPr>
        <w:spacing w:after="0" w:line="256" w:lineRule="auto"/>
        <w:ind w:left="-850" w:right="-850"/>
        <w:jc w:val="both"/>
        <w:rPr>
          <w:rFonts w:ascii="Times New Roman" w:eastAsia="Calibri" w:hAnsi="Times New Roman" w:cs="Times New Roman"/>
          <w:b/>
          <w:sz w:val="20"/>
          <w:szCs w:val="20"/>
        </w:rPr>
      </w:pPr>
      <w:r w:rsidRPr="00FB270E">
        <w:rPr>
          <w:rFonts w:ascii="Times New Roman" w:eastAsia="Calibri" w:hAnsi="Times New Roman" w:cs="Times New Roman"/>
          <w:b/>
          <w:sz w:val="20"/>
          <w:szCs w:val="20"/>
        </w:rPr>
        <w:t>FLOR UYGULAMASI</w:t>
      </w:r>
      <w:r w:rsidR="00FA6593">
        <w:rPr>
          <w:rFonts w:ascii="Script MT Bold" w:eastAsia="Calibri" w:hAnsi="Script MT Bold" w:cs="Times New Roman"/>
          <w:b/>
          <w:sz w:val="20"/>
          <w:szCs w:val="20"/>
        </w:rPr>
        <w:t xml:space="preserve"> </w:t>
      </w:r>
      <w:r w:rsidR="00FA6593">
        <w:rPr>
          <w:rFonts w:ascii="Script MT Bold" w:hAnsi="Script MT Bold" w:cs="Times New Roman"/>
          <w:b/>
          <w:sz w:val="20"/>
          <w:szCs w:val="20"/>
        </w:rPr>
        <w:t>󠇯󠇯</w:t>
      </w:r>
    </w:p>
    <w:p w14:paraId="53A2921C"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Tanı ve İşlem: </w:t>
      </w:r>
      <w:r w:rsidRPr="004E6EF6">
        <w:rPr>
          <w:rFonts w:ascii="Times New Roman" w:eastAsia="Calibri" w:hAnsi="Times New Roman" w:cs="Times New Roman"/>
          <w:sz w:val="20"/>
          <w:szCs w:val="20"/>
        </w:rPr>
        <w:t>Yüksek konsantrasyondaki flor preperatlarının cila şeklinde diş yüzeylerine sürülmesi ya</w:t>
      </w:r>
      <w:r w:rsidR="003E76E8">
        <w:rPr>
          <w:rFonts w:ascii="Times New Roman" w:eastAsia="Calibri" w:hAnsi="Times New Roman" w:cs="Times New Roman"/>
          <w:sz w:val="20"/>
          <w:szCs w:val="20"/>
        </w:rPr>
        <w:t xml:space="preserve"> </w:t>
      </w:r>
      <w:r w:rsidRPr="004E6EF6">
        <w:rPr>
          <w:rFonts w:ascii="Times New Roman" w:eastAsia="Calibri" w:hAnsi="Times New Roman" w:cs="Times New Roman"/>
          <w:sz w:val="20"/>
          <w:szCs w:val="20"/>
        </w:rPr>
        <w:t xml:space="preserve">da jel formunda uygun boyutlardaki kaşıklarla çenelere uygulanması ile diş yüzeylerinde çürük oluşumunu engellemek amacı ile yapılmaktadır. Flor diş yüzeylerinin sertliğini arttırarak çürüğe karşı daha dirençli hale gelmesini sağlamaktadır. Çürük aktivitelerine göre uygulama sıklığı değişebilmektedir. (3-6-9-12 ay) </w:t>
      </w:r>
    </w:p>
    <w:p w14:paraId="1ECC19E9"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İşlemden beklenen faydalar: </w:t>
      </w:r>
      <w:r w:rsidRPr="004E6EF6">
        <w:rPr>
          <w:rFonts w:ascii="Times New Roman" w:eastAsia="Calibri" w:hAnsi="Times New Roman" w:cs="Times New Roman"/>
          <w:sz w:val="20"/>
          <w:szCs w:val="20"/>
        </w:rPr>
        <w:t xml:space="preserve">Çocuklarda diş çürüklerini azaltmak için kullanılan koruyucu diş hekimliği yöntemidir. Yerel flor uygulaması özellikle dişleri çürümeye meyilli çocuklara uygulanır. Bu sayede dişler üzerinde flor depolanır, dişlerin yapısı güçlenerek çürüğe karşı daha dayanıklı olur. </w:t>
      </w:r>
    </w:p>
    <w:p w14:paraId="170ABC0A"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İşlemin uygulanmaması durumunda karşılaşılabilecek sorunlar: </w:t>
      </w:r>
      <w:r w:rsidRPr="004E6EF6">
        <w:rPr>
          <w:rFonts w:ascii="Times New Roman" w:eastAsia="Calibri" w:hAnsi="Times New Roman" w:cs="Times New Roman"/>
          <w:sz w:val="20"/>
          <w:szCs w:val="20"/>
        </w:rPr>
        <w:t xml:space="preserve">Dişler asit ataklarına karşı daha az dayanıklı olur ve çürük oluşumu artabilir. </w:t>
      </w:r>
    </w:p>
    <w:p w14:paraId="11DC8E8C" w14:textId="77777777" w:rsidR="004E6EF6" w:rsidRPr="003E76E8" w:rsidRDefault="004E6EF6" w:rsidP="003E76E8">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İşlemin olası risk ve komplikasyonları: </w:t>
      </w:r>
      <w:r w:rsidRPr="004E6EF6">
        <w:rPr>
          <w:rFonts w:ascii="Times New Roman" w:eastAsia="Calibri" w:hAnsi="Times New Roman" w:cs="Times New Roman"/>
          <w:sz w:val="20"/>
          <w:szCs w:val="20"/>
        </w:rPr>
        <w:t>Yerel flor uygulamasının her 6 ayda bir yapılmasının herhangi bir riski ve komplikasyonu yoktur. Ancak işlem sırasında alerjik reaksiyon gelişebilir, bulantı, kusma ve zehir</w:t>
      </w:r>
      <w:r w:rsidR="003E76E8">
        <w:rPr>
          <w:rFonts w:ascii="Times New Roman" w:eastAsia="Calibri" w:hAnsi="Times New Roman" w:cs="Times New Roman"/>
          <w:sz w:val="20"/>
          <w:szCs w:val="20"/>
        </w:rPr>
        <w:t>lenme olabilir, dişlerde renklen</w:t>
      </w:r>
      <w:r w:rsidRPr="004E6EF6">
        <w:rPr>
          <w:rFonts w:ascii="Times New Roman" w:eastAsia="Calibri" w:hAnsi="Times New Roman" w:cs="Times New Roman"/>
          <w:sz w:val="20"/>
          <w:szCs w:val="20"/>
        </w:rPr>
        <w:t xml:space="preserve">me görülebilir. </w:t>
      </w:r>
      <w:r w:rsidR="003E76E8" w:rsidRPr="003E76E8">
        <w:rPr>
          <w:rFonts w:ascii="Times New Roman" w:eastAsia="Calibri" w:hAnsi="Times New Roman" w:cs="Times New Roman"/>
          <w:sz w:val="20"/>
          <w:szCs w:val="20"/>
        </w:rPr>
        <w:t>Yüksek doz flor uygulanması durumunda ise florozis ve flor toksisitesi görülebilmektedir.</w:t>
      </w:r>
    </w:p>
    <w:p w14:paraId="55554C34" w14:textId="77777777" w:rsidR="00542BA3" w:rsidRDefault="004E6EF6" w:rsidP="00542BA3">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İşlemin tahmini süresi: </w:t>
      </w:r>
      <w:r w:rsidRPr="004E6EF6">
        <w:rPr>
          <w:rFonts w:ascii="Times New Roman" w:eastAsia="Calibri" w:hAnsi="Times New Roman" w:cs="Times New Roman"/>
          <w:sz w:val="20"/>
          <w:szCs w:val="20"/>
        </w:rPr>
        <w:t xml:space="preserve">5 dakika sürer. </w:t>
      </w:r>
    </w:p>
    <w:p w14:paraId="44593B56" w14:textId="063FA5CE" w:rsidR="00542BA3" w:rsidRPr="00542BA3" w:rsidRDefault="004E6EF6" w:rsidP="00542BA3">
      <w:pPr>
        <w:spacing w:after="0" w:line="256" w:lineRule="auto"/>
        <w:ind w:left="-850" w:right="-850"/>
        <w:jc w:val="both"/>
        <w:rPr>
          <w:rFonts w:ascii="Times New Roman" w:eastAsia="Calibri" w:hAnsi="Times New Roman" w:cs="Times New Roman"/>
          <w:sz w:val="20"/>
          <w:szCs w:val="20"/>
        </w:rPr>
      </w:pPr>
      <w:r w:rsidRPr="00542BA3">
        <w:rPr>
          <w:rFonts w:ascii="Times New Roman" w:eastAsia="Calibri" w:hAnsi="Times New Roman" w:cs="Times New Roman"/>
          <w:b/>
          <w:bCs/>
          <w:sz w:val="20"/>
          <w:szCs w:val="20"/>
        </w:rPr>
        <w:t xml:space="preserve">Hastanın sağlığı için kritik olan yaşam tarzı önerileri: </w:t>
      </w:r>
      <w:r w:rsidRPr="00542BA3">
        <w:rPr>
          <w:rFonts w:ascii="Times New Roman" w:eastAsia="Calibri" w:hAnsi="Times New Roman" w:cs="Times New Roman"/>
          <w:sz w:val="20"/>
          <w:szCs w:val="20"/>
        </w:rPr>
        <w:t xml:space="preserve">İşlem sonrasında </w:t>
      </w:r>
      <w:r w:rsidRPr="00251362">
        <w:rPr>
          <w:rFonts w:ascii="Times New Roman" w:eastAsia="Calibri" w:hAnsi="Times New Roman" w:cs="Times New Roman"/>
          <w:sz w:val="20"/>
          <w:szCs w:val="20"/>
        </w:rPr>
        <w:t xml:space="preserve">yarım saat </w:t>
      </w:r>
      <w:r w:rsidRPr="00542BA3">
        <w:rPr>
          <w:rFonts w:ascii="Times New Roman" w:eastAsia="Calibri" w:hAnsi="Times New Roman" w:cs="Times New Roman"/>
          <w:sz w:val="20"/>
          <w:szCs w:val="20"/>
        </w:rPr>
        <w:t>herhangi bir şey yeme-içme</w:t>
      </w:r>
      <w:r w:rsidR="007612C1">
        <w:rPr>
          <w:rFonts w:ascii="Times New Roman" w:eastAsia="Calibri" w:hAnsi="Times New Roman" w:cs="Times New Roman"/>
          <w:sz w:val="20"/>
          <w:szCs w:val="20"/>
        </w:rPr>
        <w:t xml:space="preserve">, </w:t>
      </w:r>
      <w:r w:rsidR="00742702">
        <w:rPr>
          <w:rFonts w:ascii="Times New Roman" w:eastAsia="Calibri" w:hAnsi="Times New Roman" w:cs="Times New Roman"/>
          <w:sz w:val="20"/>
          <w:szCs w:val="20"/>
        </w:rPr>
        <w:t>24 saat süt ve süt ürünü</w:t>
      </w:r>
      <w:r w:rsidRPr="00542BA3">
        <w:rPr>
          <w:rFonts w:ascii="Times New Roman" w:eastAsia="Calibri" w:hAnsi="Times New Roman" w:cs="Times New Roman"/>
          <w:sz w:val="20"/>
          <w:szCs w:val="20"/>
        </w:rPr>
        <w:t xml:space="preserve"> önerilmez.</w:t>
      </w:r>
      <w:r w:rsidR="00542BA3" w:rsidRPr="00542BA3">
        <w:rPr>
          <w:rFonts w:ascii="Times New Roman" w:hAnsi="Times New Roman" w:cs="Times New Roman"/>
          <w:sz w:val="20"/>
          <w:szCs w:val="20"/>
        </w:rPr>
        <w:t xml:space="preserve"> Flor uygulaması sonrası hasta 10 dakika boyunca tükürmelidir.</w:t>
      </w:r>
      <w:r w:rsidRPr="00542BA3">
        <w:rPr>
          <w:rFonts w:ascii="Times New Roman" w:eastAsia="Calibri" w:hAnsi="Times New Roman" w:cs="Times New Roman"/>
          <w:sz w:val="20"/>
          <w:szCs w:val="20"/>
        </w:rPr>
        <w:t xml:space="preserve"> Aynı gün diş çekimi gibi kanamalı bir işlem yaptırılmaz. </w:t>
      </w:r>
      <w:r w:rsidR="00542BA3" w:rsidRPr="00542BA3">
        <w:rPr>
          <w:rFonts w:ascii="Times New Roman" w:hAnsi="Times New Roman" w:cs="Times New Roman"/>
          <w:sz w:val="20"/>
          <w:szCs w:val="20"/>
        </w:rPr>
        <w:t>Florun etkisini azalttığı için süt ve süt ürünleri, uygulamanın yapıldığı gün içinde tüketilmemeli ve dişler fırçalanmamalıdır.</w:t>
      </w:r>
    </w:p>
    <w:p w14:paraId="2E4620EB" w14:textId="77777777" w:rsidR="004E6EF6" w:rsidRPr="00FB270E" w:rsidRDefault="00FB270E" w:rsidP="000F69BD">
      <w:pPr>
        <w:spacing w:after="0" w:line="256" w:lineRule="auto"/>
        <w:ind w:left="-850" w:right="-850"/>
        <w:jc w:val="both"/>
        <w:rPr>
          <w:rFonts w:ascii="Times New Roman" w:eastAsia="Calibri" w:hAnsi="Times New Roman" w:cs="Times New Roman"/>
          <w:b/>
          <w:sz w:val="20"/>
          <w:szCs w:val="20"/>
        </w:rPr>
      </w:pPr>
      <w:r w:rsidRPr="00FB270E">
        <w:rPr>
          <w:rFonts w:ascii="Times New Roman" w:eastAsia="Calibri" w:hAnsi="Times New Roman" w:cs="Times New Roman"/>
          <w:b/>
          <w:sz w:val="20"/>
          <w:szCs w:val="20"/>
        </w:rPr>
        <w:t xml:space="preserve">DİŞ TAŞI TEMİZLİĞİ </w:t>
      </w:r>
      <w:r w:rsidR="00FA6593">
        <w:rPr>
          <w:rFonts w:ascii="Script MT Bold" w:eastAsia="Calibri" w:hAnsi="Script MT Bold" w:cs="Times New Roman"/>
          <w:b/>
          <w:sz w:val="20"/>
          <w:szCs w:val="20"/>
        </w:rPr>
        <w:t>󠄀</w:t>
      </w:r>
      <w:r w:rsidR="00FA6593">
        <w:rPr>
          <w:rFonts w:ascii="Script MT Bold" w:hAnsi="Script MT Bold" w:cs="Times New Roman"/>
          <w:b/>
          <w:sz w:val="20"/>
          <w:szCs w:val="20"/>
        </w:rPr>
        <w:t xml:space="preserve"> 󠇯󠇯</w:t>
      </w:r>
    </w:p>
    <w:p w14:paraId="5369A692"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Tanı ve İşlem: </w:t>
      </w:r>
      <w:r w:rsidRPr="004E6EF6">
        <w:rPr>
          <w:rFonts w:ascii="Times New Roman" w:eastAsia="Calibri" w:hAnsi="Times New Roman" w:cs="Times New Roman"/>
          <w:sz w:val="20"/>
          <w:szCs w:val="20"/>
        </w:rPr>
        <w:t xml:space="preserve">Diş taşları, diş ve dişetlerinizin birleşim bölgesine bazen de diş etlerimize altına yerleşmiş ve sertleşmiş birikintilerdir. Diş taşı temizliği sırasında bu kayalaşmış eklentiler uzaklaştırılır. Diş taşları tek başlarına zararlı değildir, ancak girintili çıkıntılı yapılarıyla birçok bakteri ve mikroorganizmaya tutunacak ve yapışacak alan yaratırlar. </w:t>
      </w:r>
    </w:p>
    <w:p w14:paraId="172808A8"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İşlemden beklenen faydalar: </w:t>
      </w:r>
      <w:r w:rsidRPr="004E6EF6">
        <w:rPr>
          <w:rFonts w:ascii="Times New Roman" w:eastAsia="Calibri" w:hAnsi="Times New Roman" w:cs="Times New Roman"/>
          <w:sz w:val="20"/>
          <w:szCs w:val="20"/>
        </w:rPr>
        <w:t xml:space="preserve">Diş taşı ve plağın uzaklaştırılması ile dişeti enfeksiyonu ortadan kalkar. Hastanın oral hijyeni arttırılarak diş ve çevresi dokuların sağlığı korunur. </w:t>
      </w:r>
    </w:p>
    <w:p w14:paraId="75E0D1CC" w14:textId="77777777" w:rsid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İşlemin uygulanmaması durumunda karşılaşılabilecek sorunlar: </w:t>
      </w:r>
      <w:r w:rsidRPr="004E6EF6">
        <w:rPr>
          <w:rFonts w:ascii="Times New Roman" w:eastAsia="Calibri" w:hAnsi="Times New Roman" w:cs="Times New Roman"/>
          <w:sz w:val="20"/>
          <w:szCs w:val="20"/>
        </w:rPr>
        <w:t>Dişeti enfeksiyonuna yol açan bakterilerin bulunduğu plak, diş</w:t>
      </w:r>
      <w:r w:rsidR="00C67303">
        <w:rPr>
          <w:rFonts w:ascii="Times New Roman" w:eastAsia="Calibri" w:hAnsi="Times New Roman" w:cs="Times New Roman"/>
          <w:sz w:val="20"/>
          <w:szCs w:val="20"/>
        </w:rPr>
        <w:t xml:space="preserve"> </w:t>
      </w:r>
      <w:r w:rsidRPr="004E6EF6">
        <w:rPr>
          <w:rFonts w:ascii="Times New Roman" w:eastAsia="Calibri" w:hAnsi="Times New Roman" w:cs="Times New Roman"/>
          <w:sz w:val="20"/>
          <w:szCs w:val="20"/>
        </w:rPr>
        <w:t>taşı gibi birikintiler uzaklaştırılmazsa diş etlerinde kanama ve çekilme daha ileri durumlarda kemik kaybı görülebilir, dişlerin erken sallanması ve çürük olmadığı halde kaybedilmesi söz konusu olabilir.</w:t>
      </w:r>
    </w:p>
    <w:p w14:paraId="4CDD64DD"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İşlemin olası risk ve komplikasyonları: </w:t>
      </w:r>
      <w:r w:rsidRPr="004E6EF6">
        <w:rPr>
          <w:rFonts w:ascii="Times New Roman" w:eastAsia="Calibri" w:hAnsi="Times New Roman" w:cs="Times New Roman"/>
          <w:sz w:val="20"/>
          <w:szCs w:val="20"/>
        </w:rPr>
        <w:t>Temizlik sırasında hassasiyet olabilir.</w:t>
      </w:r>
      <w:r w:rsidR="00FB270E">
        <w:rPr>
          <w:rFonts w:ascii="Times New Roman" w:eastAsia="Calibri" w:hAnsi="Times New Roman" w:cs="Times New Roman"/>
          <w:sz w:val="20"/>
          <w:szCs w:val="20"/>
        </w:rPr>
        <w:t xml:space="preserve"> </w:t>
      </w:r>
      <w:r w:rsidRPr="004E6EF6">
        <w:rPr>
          <w:rFonts w:ascii="Times New Roman" w:eastAsia="Calibri" w:hAnsi="Times New Roman" w:cs="Times New Roman"/>
          <w:sz w:val="20"/>
          <w:szCs w:val="20"/>
        </w:rPr>
        <w:t xml:space="preserve">Diş taşı temizliği sonrasında bir miktar kanama olabilir. </w:t>
      </w:r>
    </w:p>
    <w:p w14:paraId="64733F62"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sz w:val="20"/>
          <w:szCs w:val="20"/>
        </w:rPr>
        <w:t xml:space="preserve">Kanama var diye diş fırçalamayı aksatmayın 2-3 gün içerisinde bu durum düzelecektir. </w:t>
      </w:r>
    </w:p>
    <w:p w14:paraId="34538F49"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sz w:val="20"/>
          <w:szCs w:val="20"/>
        </w:rPr>
        <w:t xml:space="preserve">Tedavi süresince ağrı ve rahatsızlık hissi, şişlik, enfeksiyon, kanama, yandaki dişte ve yumuşak dokuda yaralanma, geçici veya kalıcı hissizlik ve alerjik reaksiyonlar oluşabilir. </w:t>
      </w:r>
    </w:p>
    <w:p w14:paraId="04ACA097"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İşlemin tahmini süresi: </w:t>
      </w:r>
      <w:r w:rsidRPr="004E6EF6">
        <w:rPr>
          <w:rFonts w:ascii="Times New Roman" w:eastAsia="Calibri" w:hAnsi="Times New Roman" w:cs="Times New Roman"/>
          <w:sz w:val="20"/>
          <w:szCs w:val="20"/>
        </w:rPr>
        <w:t xml:space="preserve">30 dakikadır. </w:t>
      </w:r>
    </w:p>
    <w:p w14:paraId="6D9975C1"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Hastanın sağlığı için kritik olan yaşam tarzı önerileri: </w:t>
      </w:r>
      <w:r w:rsidRPr="004E6EF6">
        <w:rPr>
          <w:rFonts w:ascii="Times New Roman" w:eastAsia="Calibri" w:hAnsi="Times New Roman" w:cs="Times New Roman"/>
          <w:sz w:val="20"/>
          <w:szCs w:val="20"/>
        </w:rPr>
        <w:t xml:space="preserve">Hekim tarafından önerilen ağız gargaralarının düzenli olarak kullanılması gerekir. Aynı zamanda diş fırçalama ve diş ipi kullanımı düzenli olarak yapılmalıdır </w:t>
      </w:r>
    </w:p>
    <w:p w14:paraId="33475018" w14:textId="74DF1504" w:rsidR="004E6EF6" w:rsidRPr="00251362" w:rsidRDefault="004E6EF6" w:rsidP="004E6EF6">
      <w:pPr>
        <w:spacing w:after="0" w:line="256" w:lineRule="auto"/>
        <w:ind w:left="-850" w:right="-850"/>
        <w:jc w:val="both"/>
        <w:rPr>
          <w:rFonts w:ascii="Times New Roman" w:eastAsia="Calibri" w:hAnsi="Times New Roman" w:cs="Times New Roman"/>
          <w:b/>
          <w:sz w:val="20"/>
          <w:szCs w:val="20"/>
        </w:rPr>
      </w:pPr>
      <w:r w:rsidRPr="00251362">
        <w:rPr>
          <w:rFonts w:ascii="Times New Roman" w:eastAsia="Calibri" w:hAnsi="Times New Roman" w:cs="Times New Roman"/>
          <w:b/>
          <w:sz w:val="20"/>
          <w:szCs w:val="20"/>
        </w:rPr>
        <w:t>DOLGU</w:t>
      </w:r>
      <w:r w:rsidR="00076F59">
        <w:rPr>
          <w:rFonts w:ascii="Script MT Bold" w:hAnsi="Script MT Bold" w:cs="Times New Roman"/>
          <w:b/>
          <w:sz w:val="20"/>
          <w:szCs w:val="20"/>
        </w:rPr>
        <w:t xml:space="preserve"> 󠇯󠇯</w:t>
      </w:r>
    </w:p>
    <w:p w14:paraId="51D8809C"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Tanı ve İşlem: </w:t>
      </w:r>
      <w:r w:rsidRPr="00251362">
        <w:rPr>
          <w:rFonts w:ascii="Times New Roman" w:eastAsia="Calibri" w:hAnsi="Times New Roman" w:cs="Times New Roman"/>
          <w:sz w:val="20"/>
          <w:szCs w:val="20"/>
        </w:rPr>
        <w:t xml:space="preserve">Çürük, zayıflamış veya kırık nedeniyle ortaya çıkan diş dokusu kayıplarının dolgu materyalleri ile yerine konarak diş sağlığının geri kazandırılmasıdır. </w:t>
      </w:r>
    </w:p>
    <w:p w14:paraId="79CABCFB"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İşlemden beklenen faydalar: </w:t>
      </w:r>
      <w:r w:rsidRPr="00251362">
        <w:rPr>
          <w:rFonts w:ascii="Times New Roman" w:eastAsia="Calibri" w:hAnsi="Times New Roman" w:cs="Times New Roman"/>
          <w:sz w:val="20"/>
          <w:szCs w:val="20"/>
        </w:rPr>
        <w:t xml:space="preserve">Çürüğün ilerlemesinin engellenmesi, sıcak soğuk hassasiyetinin, estetik kaygının, iki diş arasında gıda birikmesi gibi sorunların giderilmesi ve dişin çiğneme fonksiyonuna kavuşması beklenir. </w:t>
      </w:r>
    </w:p>
    <w:p w14:paraId="71C0E0FE"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İşlemin uygulanmaması durumunda karşılaşılabilecek sorunlar: </w:t>
      </w:r>
      <w:r w:rsidRPr="00251362">
        <w:rPr>
          <w:rFonts w:ascii="Times New Roman" w:eastAsia="Calibri" w:hAnsi="Times New Roman" w:cs="Times New Roman"/>
          <w:sz w:val="20"/>
          <w:szCs w:val="20"/>
        </w:rPr>
        <w:t xml:space="preserve">Çürük ilerler, apse gelişebilir. Kanal tedavisi veya çekim gerekebilir. </w:t>
      </w:r>
    </w:p>
    <w:p w14:paraId="0F845B33" w14:textId="77777777" w:rsidR="00C67303" w:rsidRPr="00251362" w:rsidRDefault="004E6EF6" w:rsidP="004E6EF6">
      <w:pPr>
        <w:spacing w:after="0" w:line="256" w:lineRule="auto"/>
        <w:ind w:left="-850" w:right="-850"/>
        <w:jc w:val="both"/>
        <w:rPr>
          <w:rFonts w:ascii="Times New Roman" w:eastAsia="Calibri" w:hAnsi="Times New Roman" w:cs="Times New Roman"/>
          <w:b/>
          <w:bCs/>
          <w:sz w:val="20"/>
          <w:szCs w:val="20"/>
        </w:rPr>
      </w:pPr>
      <w:r w:rsidRPr="00251362">
        <w:rPr>
          <w:rFonts w:ascii="Times New Roman" w:eastAsia="Calibri" w:hAnsi="Times New Roman" w:cs="Times New Roman"/>
          <w:b/>
          <w:bCs/>
          <w:sz w:val="20"/>
          <w:szCs w:val="20"/>
        </w:rPr>
        <w:t xml:space="preserve">İşlemin olası risk ve komplikasyonları: </w:t>
      </w:r>
    </w:p>
    <w:p w14:paraId="63AB6ECB" w14:textId="77777777" w:rsidR="004E6EF6" w:rsidRPr="00251362" w:rsidRDefault="004E6EF6" w:rsidP="00C67303">
      <w:pPr>
        <w:pStyle w:val="ListeParagraf"/>
        <w:numPr>
          <w:ilvl w:val="0"/>
          <w:numId w:val="21"/>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Derin çürüklerde hastanın çok belirgin şikayetleri olmasa bile dişin siniri açığa çıkabilir. </w:t>
      </w:r>
    </w:p>
    <w:p w14:paraId="42C65596" w14:textId="77777777" w:rsidR="004E6EF6" w:rsidRPr="00251362" w:rsidRDefault="004E6EF6" w:rsidP="008C36EB">
      <w:pPr>
        <w:pStyle w:val="ListeParagraf"/>
        <w:numPr>
          <w:ilvl w:val="0"/>
          <w:numId w:val="21"/>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Çürüğün sinire uzaklığına göre dolgudan sonra soğuk sıcak hassasiyeti olabilmektedir. Su içerken dahi ilk zamanlar aşırı hassaslık olabilir. </w:t>
      </w:r>
    </w:p>
    <w:p w14:paraId="4DCE2E4A" w14:textId="4A0BBB1A" w:rsidR="004E6EF6" w:rsidRPr="00251362" w:rsidRDefault="004E6EF6" w:rsidP="008C36EB">
      <w:pPr>
        <w:pStyle w:val="ListeParagraf"/>
        <w:numPr>
          <w:ilvl w:val="0"/>
          <w:numId w:val="21"/>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Birkaç ay ya da daha kısa sürede bu </w:t>
      </w:r>
      <w:r w:rsidR="007612C1" w:rsidRPr="00251362">
        <w:rPr>
          <w:rFonts w:ascii="Times New Roman" w:eastAsia="Calibri" w:hAnsi="Times New Roman" w:cs="Times New Roman"/>
          <w:sz w:val="20"/>
          <w:szCs w:val="20"/>
        </w:rPr>
        <w:t>şikâyet</w:t>
      </w:r>
      <w:r w:rsidRPr="00251362">
        <w:rPr>
          <w:rFonts w:ascii="Times New Roman" w:eastAsia="Calibri" w:hAnsi="Times New Roman" w:cs="Times New Roman"/>
          <w:sz w:val="20"/>
          <w:szCs w:val="20"/>
        </w:rPr>
        <w:t xml:space="preserve"> azalabilir ya da artabilir. </w:t>
      </w:r>
      <w:r w:rsidR="00251362" w:rsidRPr="00251362">
        <w:rPr>
          <w:rFonts w:ascii="Times New Roman" w:eastAsia="Calibri" w:hAnsi="Times New Roman" w:cs="Times New Roman"/>
          <w:sz w:val="20"/>
          <w:szCs w:val="20"/>
        </w:rPr>
        <w:t>Şikâyetlerin</w:t>
      </w:r>
      <w:r w:rsidRPr="00251362">
        <w:rPr>
          <w:rFonts w:ascii="Times New Roman" w:eastAsia="Calibri" w:hAnsi="Times New Roman" w:cs="Times New Roman"/>
          <w:sz w:val="20"/>
          <w:szCs w:val="20"/>
        </w:rPr>
        <w:t xml:space="preserve"> artması dolgu altında çürük bırakıldığı için değil; sinirin uyaranlar etkisinden kaynaklanmaktadır. Bu durumda kanal tedavisi yapılır. Her dolgu yapımından sonra az ya da çok oranda kanal tedavisi ihtimali vardır. </w:t>
      </w:r>
    </w:p>
    <w:p w14:paraId="79D29BB4" w14:textId="77777777" w:rsidR="004E6EF6" w:rsidRPr="00251362" w:rsidRDefault="004E6EF6" w:rsidP="008C36EB">
      <w:pPr>
        <w:pStyle w:val="ListeParagraf"/>
        <w:numPr>
          <w:ilvl w:val="0"/>
          <w:numId w:val="21"/>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lastRenderedPageBreak/>
        <w:t xml:space="preserve">Kanal tedavisi yapılamayacak kadar kötü durumdaki dişler ise çekilir. </w:t>
      </w:r>
    </w:p>
    <w:p w14:paraId="1FAC4BE4" w14:textId="7300C2D0" w:rsidR="004E6EF6" w:rsidRPr="00251362" w:rsidRDefault="004E6EF6" w:rsidP="008C36EB">
      <w:pPr>
        <w:pStyle w:val="ListeParagraf"/>
        <w:numPr>
          <w:ilvl w:val="0"/>
          <w:numId w:val="21"/>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Süt dişlerine yapılan dolgu alttan </w:t>
      </w:r>
      <w:r w:rsidR="007612C1" w:rsidRPr="00251362">
        <w:rPr>
          <w:rFonts w:ascii="Times New Roman" w:eastAsia="Calibri" w:hAnsi="Times New Roman" w:cs="Times New Roman"/>
          <w:sz w:val="20"/>
          <w:szCs w:val="20"/>
        </w:rPr>
        <w:t>daimî</w:t>
      </w:r>
      <w:r w:rsidRPr="00251362">
        <w:rPr>
          <w:rFonts w:ascii="Times New Roman" w:eastAsia="Calibri" w:hAnsi="Times New Roman" w:cs="Times New Roman"/>
          <w:sz w:val="20"/>
          <w:szCs w:val="20"/>
        </w:rPr>
        <w:t xml:space="preserve"> dişin çıkmasına engel teşkil etmez. </w:t>
      </w:r>
    </w:p>
    <w:p w14:paraId="2FE83B47" w14:textId="77777777" w:rsidR="004E6EF6" w:rsidRPr="00251362" w:rsidRDefault="004E6EF6" w:rsidP="008C36EB">
      <w:pPr>
        <w:pStyle w:val="ListeParagraf"/>
        <w:numPr>
          <w:ilvl w:val="0"/>
          <w:numId w:val="21"/>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Dolgu yapılırken çalışmaya bağlı olarak dudaklarda ve ağız köşelerinde çatlak ve yırtıklar, şişlikler, morarma ile çene ekleminde ağrı ve hassasiyet ortaya çıkabilir. </w:t>
      </w:r>
    </w:p>
    <w:p w14:paraId="7B36D746" w14:textId="77777777" w:rsidR="004E6EF6" w:rsidRPr="00251362" w:rsidRDefault="004E6EF6" w:rsidP="008C36EB">
      <w:pPr>
        <w:pStyle w:val="ListeParagraf"/>
        <w:numPr>
          <w:ilvl w:val="0"/>
          <w:numId w:val="21"/>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Dolgu yapıldıktan sonra ağrı, apse, diş etinde kanama, dolgunun düşmesi ve dişte renk değişikliği olabilir. </w:t>
      </w:r>
    </w:p>
    <w:p w14:paraId="01ED9963" w14:textId="77777777" w:rsidR="004E6EF6" w:rsidRPr="00251362" w:rsidRDefault="004E6EF6" w:rsidP="008C36EB">
      <w:pPr>
        <w:pStyle w:val="ListeParagraf"/>
        <w:numPr>
          <w:ilvl w:val="0"/>
          <w:numId w:val="21"/>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İşlem sırasında dolgu materyalin yutulması veya solunum yoluna kaçması görülebilir. </w:t>
      </w:r>
    </w:p>
    <w:p w14:paraId="13220F4F"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İşlemin tahmini süresi: </w:t>
      </w:r>
      <w:r w:rsidRPr="00251362">
        <w:rPr>
          <w:rFonts w:ascii="Times New Roman" w:eastAsia="Calibri" w:hAnsi="Times New Roman" w:cs="Times New Roman"/>
          <w:sz w:val="20"/>
          <w:szCs w:val="20"/>
        </w:rPr>
        <w:t xml:space="preserve">Dişin ağızdaki konumuna, dolgu tipine, dişteki madde kaybına ve çocuğun uyumuna göre 20 ile 45 dakika arasındadır. </w:t>
      </w:r>
    </w:p>
    <w:p w14:paraId="1CB200DA" w14:textId="77777777" w:rsidR="004E6EF6" w:rsidRPr="00251362" w:rsidRDefault="004E6EF6" w:rsidP="00C67303">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Hastanın sağlığı için kritik olan yaşam tarzı önerileri: </w:t>
      </w:r>
      <w:r w:rsidR="000E60FA" w:rsidRPr="00251362">
        <w:rPr>
          <w:rFonts w:ascii="Times New Roman" w:eastAsia="Calibri" w:hAnsi="Times New Roman" w:cs="Times New Roman"/>
          <w:sz w:val="20"/>
          <w:szCs w:val="20"/>
        </w:rPr>
        <w:t>T</w:t>
      </w:r>
      <w:r w:rsidRPr="00251362">
        <w:rPr>
          <w:rFonts w:ascii="Times New Roman" w:eastAsia="Calibri" w:hAnsi="Times New Roman" w:cs="Times New Roman"/>
          <w:sz w:val="20"/>
          <w:szCs w:val="20"/>
        </w:rPr>
        <w:t xml:space="preserve">aburcu olurken doktorunuz tarafından size reçete edilen ilaçları mutlaka aksatmadan kullanınız. Doktorunuzun aşağıda yazdığı önerilere uyunuz. Dolgu tedavisinden sonra en az 2 saat uyuşukluk geçene kadar herhangi bir şey yiyip içmeyiniz. Yapılan dolgunun kırılması ve düşmesi durumunda hasta hemen kliniğe başvurmalıdır. </w:t>
      </w:r>
    </w:p>
    <w:p w14:paraId="73D769AF" w14:textId="3D1EC8DF" w:rsidR="004E6EF6" w:rsidRPr="00251362" w:rsidRDefault="004E6EF6" w:rsidP="000F69BD">
      <w:pPr>
        <w:spacing w:after="0" w:line="256" w:lineRule="auto"/>
        <w:ind w:left="-850" w:right="-850"/>
        <w:jc w:val="both"/>
        <w:rPr>
          <w:rFonts w:ascii="Times New Roman" w:eastAsia="Calibri" w:hAnsi="Times New Roman" w:cs="Times New Roman"/>
          <w:b/>
          <w:sz w:val="20"/>
          <w:szCs w:val="20"/>
        </w:rPr>
      </w:pPr>
      <w:r w:rsidRPr="00251362">
        <w:rPr>
          <w:rFonts w:ascii="Times New Roman" w:eastAsia="Calibri" w:hAnsi="Times New Roman" w:cs="Times New Roman"/>
          <w:b/>
          <w:sz w:val="20"/>
          <w:szCs w:val="20"/>
        </w:rPr>
        <w:t xml:space="preserve">PROTETİK RESTORASYON </w:t>
      </w:r>
      <w:r w:rsidR="00FA6593" w:rsidRPr="00251362">
        <w:rPr>
          <w:rFonts w:ascii="Times New Roman" w:eastAsia="Calibri" w:hAnsi="Times New Roman" w:cs="Times New Roman"/>
          <w:b/>
          <w:sz w:val="20"/>
          <w:szCs w:val="20"/>
        </w:rPr>
        <w:t>󠄀</w:t>
      </w:r>
      <w:r w:rsidR="00251362">
        <w:rPr>
          <w:rFonts w:ascii="Script MT Bold" w:hAnsi="Script MT Bold" w:cs="Times New Roman"/>
          <w:b/>
          <w:sz w:val="20"/>
          <w:szCs w:val="20"/>
        </w:rPr>
        <w:t xml:space="preserve"> 󠇯󠇯</w:t>
      </w:r>
    </w:p>
    <w:p w14:paraId="29FE4B26" w14:textId="4CC2DD63" w:rsidR="004E6EF6" w:rsidRPr="00251362" w:rsidRDefault="004E6EF6" w:rsidP="00C67303">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Tanı ve İşlem: </w:t>
      </w:r>
      <w:r w:rsidRPr="00251362">
        <w:rPr>
          <w:rFonts w:ascii="Times New Roman" w:eastAsia="Calibri" w:hAnsi="Times New Roman" w:cs="Times New Roman"/>
          <w:sz w:val="20"/>
          <w:szCs w:val="20"/>
        </w:rPr>
        <w:t>Dolgu yapabilmek için yeterli diş dokusunun kalmadığı durumlarda veya travma sonrası kırılan dişlere yeniden fonksiyon kazandırabilmek için kaplama uygulaması yapılmalıdır. Çürük diş dokusu lokal anestezi altında uzaklaştırıldıktan sonra kronun adaptasyonu için kalan diş yapısının kesimi yapılır, piyasada hazır olarak bulunan kronlar veya ölçü alınmasını tak</w:t>
      </w:r>
      <w:r w:rsidR="000E60FA" w:rsidRPr="00251362">
        <w:rPr>
          <w:rFonts w:ascii="Times New Roman" w:eastAsia="Calibri" w:hAnsi="Times New Roman" w:cs="Times New Roman"/>
          <w:sz w:val="20"/>
          <w:szCs w:val="20"/>
        </w:rPr>
        <w:t>iben laboratuvarda hazırlanan k</w:t>
      </w:r>
      <w:r w:rsidRPr="00251362">
        <w:rPr>
          <w:rFonts w:ascii="Times New Roman" w:eastAsia="Calibri" w:hAnsi="Times New Roman" w:cs="Times New Roman"/>
          <w:sz w:val="20"/>
          <w:szCs w:val="20"/>
        </w:rPr>
        <w:t>ronlar yapıştırılarak hasarlı</w:t>
      </w:r>
      <w:r w:rsidR="000E60FA" w:rsidRPr="00251362">
        <w:rPr>
          <w:rFonts w:ascii="Times New Roman" w:eastAsia="Calibri" w:hAnsi="Times New Roman" w:cs="Times New Roman"/>
          <w:sz w:val="20"/>
          <w:szCs w:val="20"/>
        </w:rPr>
        <w:t xml:space="preserve"> diş tedavi edilir. Uygulanan k</w:t>
      </w:r>
      <w:r w:rsidRPr="00251362">
        <w:rPr>
          <w:rFonts w:ascii="Times New Roman" w:eastAsia="Calibri" w:hAnsi="Times New Roman" w:cs="Times New Roman"/>
          <w:sz w:val="20"/>
          <w:szCs w:val="20"/>
        </w:rPr>
        <w:t xml:space="preserve">ronlar </w:t>
      </w:r>
      <w:r w:rsidR="00246A8D" w:rsidRPr="00251362">
        <w:rPr>
          <w:rFonts w:ascii="Times New Roman" w:eastAsia="Calibri" w:hAnsi="Times New Roman" w:cs="Times New Roman"/>
          <w:sz w:val="20"/>
          <w:szCs w:val="20"/>
        </w:rPr>
        <w:t>üç</w:t>
      </w:r>
      <w:r w:rsidRPr="00251362">
        <w:rPr>
          <w:rFonts w:ascii="Times New Roman" w:eastAsia="Calibri" w:hAnsi="Times New Roman" w:cs="Times New Roman"/>
          <w:sz w:val="20"/>
          <w:szCs w:val="20"/>
        </w:rPr>
        <w:t xml:space="preserve"> çeşit olup paslanmaz çelik</w:t>
      </w:r>
      <w:r w:rsidR="00246A8D" w:rsidRPr="00251362">
        <w:rPr>
          <w:rFonts w:ascii="Times New Roman" w:eastAsia="Calibri" w:hAnsi="Times New Roman" w:cs="Times New Roman"/>
          <w:sz w:val="20"/>
          <w:szCs w:val="20"/>
        </w:rPr>
        <w:t>, zirkon</w:t>
      </w:r>
      <w:r w:rsidRPr="00251362">
        <w:rPr>
          <w:rFonts w:ascii="Times New Roman" w:eastAsia="Calibri" w:hAnsi="Times New Roman" w:cs="Times New Roman"/>
          <w:sz w:val="20"/>
          <w:szCs w:val="20"/>
        </w:rPr>
        <w:t xml:space="preserve"> ve şeffaf selüloid içeriğine sahiptir. Paslanmaz çelik kronlar metal yapıda olup daha çok arka </w:t>
      </w:r>
      <w:r w:rsidR="000E60FA" w:rsidRPr="00251362">
        <w:rPr>
          <w:rFonts w:ascii="Times New Roman" w:eastAsia="Calibri" w:hAnsi="Times New Roman" w:cs="Times New Roman"/>
          <w:sz w:val="20"/>
          <w:szCs w:val="20"/>
        </w:rPr>
        <w:t>dişlerde tercih edilir. Strip k</w:t>
      </w:r>
      <w:r w:rsidRPr="00251362">
        <w:rPr>
          <w:rFonts w:ascii="Times New Roman" w:eastAsia="Calibri" w:hAnsi="Times New Roman" w:cs="Times New Roman"/>
          <w:sz w:val="20"/>
          <w:szCs w:val="20"/>
        </w:rPr>
        <w:t xml:space="preserve">ronlar ise şeffaf yapıda olup estetik beklentinin yüksek olduğu ön dişlerde uygulanır. </w:t>
      </w:r>
    </w:p>
    <w:p w14:paraId="1B95ABED"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İşlemden beklenen faydalar: </w:t>
      </w:r>
      <w:r w:rsidRPr="00251362">
        <w:rPr>
          <w:rFonts w:ascii="Times New Roman" w:eastAsia="Calibri" w:hAnsi="Times New Roman" w:cs="Times New Roman"/>
          <w:sz w:val="20"/>
          <w:szCs w:val="20"/>
        </w:rPr>
        <w:t xml:space="preserve">Çok fazla diş dokusu kaybı bulunan dişlerin estetik ve çiğneme fonksiyonuna katkı sağlanması beklenmektedir. </w:t>
      </w:r>
    </w:p>
    <w:p w14:paraId="57F162A3"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İşlemin uygulanmaması durumunda karşılaşılabilecek sorunlar: </w:t>
      </w:r>
      <w:r w:rsidRPr="00251362">
        <w:rPr>
          <w:rFonts w:ascii="Times New Roman" w:eastAsia="Calibri" w:hAnsi="Times New Roman" w:cs="Times New Roman"/>
          <w:sz w:val="20"/>
          <w:szCs w:val="20"/>
        </w:rPr>
        <w:t>Diş do</w:t>
      </w:r>
      <w:r w:rsidR="000E60FA" w:rsidRPr="00251362">
        <w:rPr>
          <w:rFonts w:ascii="Times New Roman" w:eastAsia="Calibri" w:hAnsi="Times New Roman" w:cs="Times New Roman"/>
          <w:sz w:val="20"/>
          <w:szCs w:val="20"/>
        </w:rPr>
        <w:t>kusu kaybı fazla olduğu halde k</w:t>
      </w:r>
      <w:r w:rsidRPr="00251362">
        <w:rPr>
          <w:rFonts w:ascii="Times New Roman" w:eastAsia="Calibri" w:hAnsi="Times New Roman" w:cs="Times New Roman"/>
          <w:sz w:val="20"/>
          <w:szCs w:val="20"/>
        </w:rPr>
        <w:t xml:space="preserve">ron uygulanmadan yapılan dolgu kırılabilir, hatta düşebilir. İlgili dişe kanal tedavisi gerekebilir. Dişin kendisi kırılabilir. Apse oluşabilir. Çekim gerekebilir. </w:t>
      </w:r>
    </w:p>
    <w:p w14:paraId="6261E240"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İşlemin olası risk ve komplikasyonları: </w:t>
      </w:r>
    </w:p>
    <w:p w14:paraId="6031A5B0" w14:textId="77777777" w:rsidR="004E6EF6" w:rsidRPr="00251362" w:rsidRDefault="000E60FA" w:rsidP="008C36EB">
      <w:pPr>
        <w:pStyle w:val="ListeParagraf"/>
        <w:numPr>
          <w:ilvl w:val="0"/>
          <w:numId w:val="23"/>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Uygulanan k</w:t>
      </w:r>
      <w:r w:rsidR="004E6EF6" w:rsidRPr="00251362">
        <w:rPr>
          <w:rFonts w:ascii="Times New Roman" w:eastAsia="Calibri" w:hAnsi="Times New Roman" w:cs="Times New Roman"/>
          <w:sz w:val="20"/>
          <w:szCs w:val="20"/>
        </w:rPr>
        <w:t xml:space="preserve">ronlar paslanmaz çelikten üretilmiş olduğu için hasta ağzında metal görünebilmektedir. </w:t>
      </w:r>
    </w:p>
    <w:p w14:paraId="6BAE351D" w14:textId="77777777" w:rsidR="004E6EF6" w:rsidRPr="00251362" w:rsidRDefault="004E6EF6" w:rsidP="008C36EB">
      <w:pPr>
        <w:pStyle w:val="ListeParagraf"/>
        <w:numPr>
          <w:ilvl w:val="0"/>
          <w:numId w:val="23"/>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Yapıştırma işlemi sonrasında sert yiyecekler ısırıldığında kronlar düşebilir veya kırılabilir. </w:t>
      </w:r>
    </w:p>
    <w:p w14:paraId="1538941F" w14:textId="77777777" w:rsidR="004E6EF6" w:rsidRPr="00251362" w:rsidRDefault="004E6EF6" w:rsidP="008C36EB">
      <w:pPr>
        <w:pStyle w:val="ListeParagraf"/>
        <w:numPr>
          <w:ilvl w:val="0"/>
          <w:numId w:val="23"/>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İşlem sonrası o bölgedeki diş etleri belli bir süre hassas, kanamalı ve ağrılı olabilir. </w:t>
      </w:r>
    </w:p>
    <w:p w14:paraId="36972308" w14:textId="186AA555" w:rsidR="004E6EF6" w:rsidRPr="00251362" w:rsidRDefault="000E60FA" w:rsidP="008C36EB">
      <w:pPr>
        <w:pStyle w:val="ListeParagraf"/>
        <w:numPr>
          <w:ilvl w:val="0"/>
          <w:numId w:val="23"/>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Süt dişlerine yapılan k</w:t>
      </w:r>
      <w:r w:rsidR="004E6EF6" w:rsidRPr="00251362">
        <w:rPr>
          <w:rFonts w:ascii="Times New Roman" w:eastAsia="Calibri" w:hAnsi="Times New Roman" w:cs="Times New Roman"/>
          <w:sz w:val="20"/>
          <w:szCs w:val="20"/>
        </w:rPr>
        <w:t xml:space="preserve">ron alttan </w:t>
      </w:r>
      <w:r w:rsidR="00246A8D" w:rsidRPr="00251362">
        <w:rPr>
          <w:rFonts w:ascii="Times New Roman" w:eastAsia="Calibri" w:hAnsi="Times New Roman" w:cs="Times New Roman"/>
          <w:sz w:val="20"/>
          <w:szCs w:val="20"/>
        </w:rPr>
        <w:t>daimî</w:t>
      </w:r>
      <w:r w:rsidR="004E6EF6" w:rsidRPr="00251362">
        <w:rPr>
          <w:rFonts w:ascii="Times New Roman" w:eastAsia="Calibri" w:hAnsi="Times New Roman" w:cs="Times New Roman"/>
          <w:sz w:val="20"/>
          <w:szCs w:val="20"/>
        </w:rPr>
        <w:t xml:space="preserve"> dişin çıkmasına engel teşkil etmez. </w:t>
      </w:r>
    </w:p>
    <w:p w14:paraId="5F27C578" w14:textId="77777777" w:rsidR="004E6EF6" w:rsidRPr="00251362" w:rsidRDefault="000E60FA" w:rsidP="008C36EB">
      <w:pPr>
        <w:pStyle w:val="ListeParagraf"/>
        <w:numPr>
          <w:ilvl w:val="0"/>
          <w:numId w:val="23"/>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K</w:t>
      </w:r>
      <w:r w:rsidR="004E6EF6" w:rsidRPr="00251362">
        <w:rPr>
          <w:rFonts w:ascii="Times New Roman" w:eastAsia="Calibri" w:hAnsi="Times New Roman" w:cs="Times New Roman"/>
          <w:sz w:val="20"/>
          <w:szCs w:val="20"/>
        </w:rPr>
        <w:t>ron yapıldıktan sonra hastaya bağlı (yapışkan şekerlemeler, sert gıda tük</w:t>
      </w:r>
      <w:r w:rsidRPr="00251362">
        <w:rPr>
          <w:rFonts w:ascii="Times New Roman" w:eastAsia="Calibri" w:hAnsi="Times New Roman" w:cs="Times New Roman"/>
          <w:sz w:val="20"/>
          <w:szCs w:val="20"/>
        </w:rPr>
        <w:t>etimi, vb) nedenlerden dolayı k</w:t>
      </w:r>
      <w:r w:rsidR="004E6EF6" w:rsidRPr="00251362">
        <w:rPr>
          <w:rFonts w:ascii="Times New Roman" w:eastAsia="Calibri" w:hAnsi="Times New Roman" w:cs="Times New Roman"/>
          <w:sz w:val="20"/>
          <w:szCs w:val="20"/>
        </w:rPr>
        <w:t xml:space="preserve">ronun gevşemesi veya düşmesi gibi durumlar oluşabilir. </w:t>
      </w:r>
    </w:p>
    <w:p w14:paraId="33525831" w14:textId="77777777" w:rsidR="00E96E65" w:rsidRPr="00251362" w:rsidRDefault="004E6EF6" w:rsidP="00E96E65">
      <w:pPr>
        <w:pStyle w:val="ListeParagraf"/>
        <w:numPr>
          <w:ilvl w:val="0"/>
          <w:numId w:val="23"/>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İş</w:t>
      </w:r>
      <w:r w:rsidR="000E60FA" w:rsidRPr="00251362">
        <w:rPr>
          <w:rFonts w:ascii="Times New Roman" w:eastAsia="Calibri" w:hAnsi="Times New Roman" w:cs="Times New Roman"/>
          <w:sz w:val="20"/>
          <w:szCs w:val="20"/>
        </w:rPr>
        <w:t>lem sırasında veya sonrasında k</w:t>
      </w:r>
      <w:r w:rsidRPr="00251362">
        <w:rPr>
          <w:rFonts w:ascii="Times New Roman" w:eastAsia="Calibri" w:hAnsi="Times New Roman" w:cs="Times New Roman"/>
          <w:sz w:val="20"/>
          <w:szCs w:val="20"/>
        </w:rPr>
        <w:t>ron materyalin yutulabilir veya solunum yoluna kaçabilir.</w:t>
      </w:r>
    </w:p>
    <w:p w14:paraId="56C5C00E" w14:textId="790A4C42" w:rsidR="00E96E65" w:rsidRPr="00251362" w:rsidRDefault="00E96E65" w:rsidP="00E96E65">
      <w:pPr>
        <w:spacing w:after="0" w:line="256" w:lineRule="auto"/>
        <w:ind w:left="-850" w:right="-850"/>
        <w:jc w:val="both"/>
        <w:rPr>
          <w:rFonts w:ascii="Times New Roman" w:eastAsia="Calibri" w:hAnsi="Times New Roman" w:cs="Times New Roman"/>
          <w:sz w:val="20"/>
          <w:szCs w:val="20"/>
        </w:rPr>
      </w:pPr>
      <w:r w:rsidRPr="00251362">
        <w:rPr>
          <w:rStyle w:val="Gl"/>
          <w:rFonts w:ascii="Times New Roman" w:hAnsi="Times New Roman" w:cs="Times New Roman"/>
          <w:sz w:val="20"/>
          <w:szCs w:val="20"/>
        </w:rPr>
        <w:t>MR (Manyetik Rezonans) Çekimi Hakkında:</w:t>
      </w:r>
      <w:r w:rsidRPr="00251362">
        <w:rPr>
          <w:rFonts w:ascii="Times New Roman" w:hAnsi="Times New Roman" w:cs="Times New Roman"/>
          <w:sz w:val="20"/>
          <w:szCs w:val="20"/>
        </w:rPr>
        <w:t xml:space="preserve"> Paslanmaz çelik kron içeriğinde metalik bileşenler bulunabileceğinden dolayı işlem sonrası yapılacak olası </w:t>
      </w:r>
      <w:r w:rsidRPr="00251362">
        <w:rPr>
          <w:rStyle w:val="Gl"/>
          <w:rFonts w:ascii="Times New Roman" w:hAnsi="Times New Roman" w:cs="Times New Roman"/>
          <w:sz w:val="20"/>
          <w:szCs w:val="20"/>
        </w:rPr>
        <w:t>MR çekimlerinden önce mutlaka hekiminize danışmanız gerekmektedir.</w:t>
      </w:r>
      <w:r w:rsidRPr="00251362">
        <w:rPr>
          <w:rFonts w:ascii="Times New Roman" w:hAnsi="Times New Roman" w:cs="Times New Roman"/>
          <w:sz w:val="20"/>
          <w:szCs w:val="20"/>
        </w:rPr>
        <w:t xml:space="preserve"> Hekiminiz, kullanılmış materyalin MR ile uyumunu değerlendirecektir.</w:t>
      </w:r>
    </w:p>
    <w:p w14:paraId="1665C454"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İşlemin tahmini süresi: </w:t>
      </w:r>
      <w:r w:rsidRPr="00251362">
        <w:rPr>
          <w:rFonts w:ascii="Times New Roman" w:eastAsia="Calibri" w:hAnsi="Times New Roman" w:cs="Times New Roman"/>
          <w:sz w:val="20"/>
          <w:szCs w:val="20"/>
        </w:rPr>
        <w:t xml:space="preserve">Dişin ağızdaki konumuna ve çocuğun uyumuna göre ortalama 45-60 dakikadır. </w:t>
      </w:r>
    </w:p>
    <w:p w14:paraId="00B4A0A1" w14:textId="750FFD98" w:rsidR="0089553D" w:rsidRPr="00251362" w:rsidRDefault="004E6EF6" w:rsidP="0089553D">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Hastanın sağlığı için kritik olan yaşam tarzı önerileri: </w:t>
      </w:r>
      <w:r w:rsidR="000E60FA" w:rsidRPr="00251362">
        <w:rPr>
          <w:rFonts w:ascii="Times New Roman" w:eastAsia="Calibri" w:hAnsi="Times New Roman" w:cs="Times New Roman"/>
          <w:sz w:val="20"/>
          <w:szCs w:val="20"/>
        </w:rPr>
        <w:t>T</w:t>
      </w:r>
      <w:r w:rsidRPr="00251362">
        <w:rPr>
          <w:rFonts w:ascii="Times New Roman" w:eastAsia="Calibri" w:hAnsi="Times New Roman" w:cs="Times New Roman"/>
          <w:sz w:val="20"/>
          <w:szCs w:val="20"/>
        </w:rPr>
        <w:t xml:space="preserve">aburcu olurken doktorunuz tarafından size reçete edilen ilaçları mutlaka aksatmadan kullanınız. Doktorunuzun aşağıda yazdığı önerilere uyunuz. </w:t>
      </w:r>
      <w:r w:rsidR="003C5988" w:rsidRPr="00251362">
        <w:rPr>
          <w:rFonts w:ascii="Times New Roman" w:eastAsia="Calibri" w:hAnsi="Times New Roman" w:cs="Times New Roman"/>
          <w:sz w:val="20"/>
          <w:szCs w:val="20"/>
        </w:rPr>
        <w:t>K</w:t>
      </w:r>
      <w:r w:rsidRPr="00251362">
        <w:rPr>
          <w:rFonts w:ascii="Times New Roman" w:eastAsia="Calibri" w:hAnsi="Times New Roman" w:cs="Times New Roman"/>
          <w:sz w:val="20"/>
          <w:szCs w:val="20"/>
        </w:rPr>
        <w:t xml:space="preserve">ron uygulamasından sonra en az 2 saat boyunca herhangi bir şey yiyip içmeyiniz. </w:t>
      </w:r>
    </w:p>
    <w:p w14:paraId="33922681" w14:textId="6764AA82" w:rsidR="0089553D" w:rsidRPr="00251362" w:rsidRDefault="0089553D" w:rsidP="00251362">
      <w:pPr>
        <w:spacing w:after="0" w:line="256" w:lineRule="auto"/>
        <w:ind w:left="-850" w:right="-850"/>
        <w:jc w:val="both"/>
        <w:rPr>
          <w:rFonts w:ascii="Times New Roman" w:hAnsi="Times New Roman" w:cs="Times New Roman"/>
          <w:b/>
          <w:sz w:val="20"/>
          <w:szCs w:val="20"/>
        </w:rPr>
      </w:pPr>
      <w:r w:rsidRPr="00251362">
        <w:rPr>
          <w:rFonts w:ascii="Times New Roman" w:eastAsia="Calibri" w:hAnsi="Times New Roman" w:cs="Times New Roman"/>
          <w:b/>
          <w:bCs/>
          <w:sz w:val="20"/>
          <w:szCs w:val="20"/>
        </w:rPr>
        <w:t xml:space="preserve">VİTAL </w:t>
      </w:r>
      <w:r w:rsidR="00CC73C2" w:rsidRPr="00251362">
        <w:rPr>
          <w:rFonts w:ascii="Times New Roman" w:eastAsia="Calibri" w:hAnsi="Times New Roman" w:cs="Times New Roman"/>
          <w:b/>
          <w:bCs/>
          <w:sz w:val="20"/>
          <w:szCs w:val="20"/>
        </w:rPr>
        <w:t>AMPUTASYON</w:t>
      </w:r>
      <w:r w:rsidR="00CC73C2" w:rsidRPr="00251362">
        <w:rPr>
          <w:rFonts w:ascii="Times New Roman" w:hAnsi="Times New Roman" w:cs="Times New Roman"/>
          <w:b/>
          <w:sz w:val="20"/>
          <w:szCs w:val="20"/>
        </w:rPr>
        <w:t xml:space="preserve"> 󠇯</w:t>
      </w:r>
      <w:r w:rsidR="00251362" w:rsidRPr="00251362">
        <w:rPr>
          <w:rFonts w:ascii="Times New Roman" w:hAnsi="Times New Roman" w:cs="Times New Roman"/>
          <w:b/>
          <w:sz w:val="20"/>
          <w:szCs w:val="20"/>
        </w:rPr>
        <w:t xml:space="preserve"> </w:t>
      </w:r>
      <w:r w:rsidR="00251362">
        <w:rPr>
          <w:rFonts w:ascii="Script MT Bold" w:hAnsi="Script MT Bold" w:cs="Times New Roman"/>
          <w:b/>
          <w:sz w:val="20"/>
          <w:szCs w:val="20"/>
        </w:rPr>
        <w:t>󠇯 󠇯󠇯</w:t>
      </w:r>
    </w:p>
    <w:p w14:paraId="7B917222" w14:textId="167AE3E0" w:rsidR="0089553D" w:rsidRPr="00251362" w:rsidRDefault="0089553D" w:rsidP="0089553D">
      <w:pPr>
        <w:spacing w:after="0" w:line="256" w:lineRule="auto"/>
        <w:ind w:left="-850" w:right="-850"/>
        <w:jc w:val="both"/>
        <w:rPr>
          <w:rFonts w:ascii="Times New Roman" w:hAnsi="Times New Roman" w:cs="Times New Roman"/>
          <w:sz w:val="20"/>
          <w:szCs w:val="20"/>
        </w:rPr>
      </w:pPr>
      <w:r w:rsidRPr="00251362">
        <w:rPr>
          <w:rStyle w:val="Gl"/>
          <w:rFonts w:ascii="Times New Roman" w:hAnsi="Times New Roman" w:cs="Times New Roman"/>
          <w:sz w:val="20"/>
          <w:szCs w:val="20"/>
        </w:rPr>
        <w:t>Tanı ve İşlem:</w:t>
      </w:r>
      <w:r w:rsidRPr="00251362">
        <w:rPr>
          <w:rFonts w:ascii="Times New Roman" w:hAnsi="Times New Roman" w:cs="Times New Roman"/>
          <w:sz w:val="20"/>
          <w:szCs w:val="20"/>
        </w:rPr>
        <w:t xml:space="preserve"> Vital amputasyon, süt dişlerinde veya kök gelişimini tamamlamamış daimî dişlerde, çürüğün pulpa dokusuna ulaştığı durumlarda yalnızca enfekte olmuş koronal (üst) pulpa dokusunun uzaklaştırılması ve köklerdeki sağlıklı pulpanın korunması amacıyla uygulanan bir tedavi yöntemidir. İşlem lokal anestezi altında gerçekleştirilir. Amputasyon sonrası kalan pulpa dokusu uygun bir örtü materyali ile (örneğin MTA) kapatılarak dişin restorasyonu yapılır.</w:t>
      </w:r>
    </w:p>
    <w:p w14:paraId="68E65EBF" w14:textId="15D9CF5D" w:rsidR="0089553D" w:rsidRPr="00251362" w:rsidRDefault="0089553D" w:rsidP="0089553D">
      <w:pPr>
        <w:spacing w:after="0" w:line="256" w:lineRule="auto"/>
        <w:ind w:left="-850" w:right="-850"/>
        <w:jc w:val="both"/>
        <w:rPr>
          <w:rStyle w:val="Gl"/>
          <w:rFonts w:ascii="Times New Roman" w:hAnsi="Times New Roman" w:cs="Times New Roman"/>
          <w:sz w:val="20"/>
          <w:szCs w:val="20"/>
        </w:rPr>
      </w:pPr>
      <w:r w:rsidRPr="00251362">
        <w:rPr>
          <w:rStyle w:val="Gl"/>
          <w:rFonts w:ascii="Times New Roman" w:hAnsi="Times New Roman" w:cs="Times New Roman"/>
          <w:sz w:val="20"/>
          <w:szCs w:val="20"/>
        </w:rPr>
        <w:t xml:space="preserve">İşlemden Beklenen Faydalar: </w:t>
      </w:r>
      <w:r w:rsidRPr="00251362">
        <w:rPr>
          <w:rFonts w:ascii="Times New Roman" w:hAnsi="Times New Roman" w:cs="Times New Roman"/>
          <w:sz w:val="20"/>
          <w:szCs w:val="20"/>
        </w:rPr>
        <w:t>Dişin canlılığının korunması, Daimî dişlerde kök gelişiminin devam etmesi, Dişin doğal fonksiyonlarının sürdürülmesi, Dişin erken kaybının önlenmesi.</w:t>
      </w:r>
    </w:p>
    <w:p w14:paraId="32507F15" w14:textId="77777777" w:rsidR="0089553D" w:rsidRPr="00251362" w:rsidRDefault="0089553D" w:rsidP="0089553D">
      <w:pPr>
        <w:spacing w:after="0" w:line="256" w:lineRule="auto"/>
        <w:ind w:left="-850" w:right="-850"/>
        <w:jc w:val="both"/>
        <w:rPr>
          <w:rStyle w:val="Gl"/>
          <w:rFonts w:ascii="Times New Roman" w:hAnsi="Times New Roman" w:cs="Times New Roman"/>
          <w:sz w:val="20"/>
          <w:szCs w:val="20"/>
        </w:rPr>
      </w:pPr>
      <w:r w:rsidRPr="00251362">
        <w:rPr>
          <w:rStyle w:val="Gl"/>
          <w:rFonts w:ascii="Times New Roman" w:hAnsi="Times New Roman" w:cs="Times New Roman"/>
          <w:sz w:val="20"/>
          <w:szCs w:val="20"/>
        </w:rPr>
        <w:t xml:space="preserve">İşlemin Uygulanmaması Durumunda Karşılaşılabilecek Sorunlar: </w:t>
      </w:r>
      <w:r w:rsidRPr="00251362">
        <w:rPr>
          <w:rFonts w:ascii="Times New Roman" w:hAnsi="Times New Roman" w:cs="Times New Roman"/>
          <w:sz w:val="20"/>
          <w:szCs w:val="20"/>
        </w:rPr>
        <w:t>Enfeksiyonun ilerlemesi, apse oluşumu, Dişin restore edilemeyecek duruma gelmesi, Kanal tedavisi veya çekim gerekmesi.</w:t>
      </w:r>
    </w:p>
    <w:p w14:paraId="113BC231" w14:textId="77777777" w:rsidR="0089553D" w:rsidRPr="00251362" w:rsidRDefault="0089553D" w:rsidP="0089553D">
      <w:pPr>
        <w:spacing w:after="0" w:line="256" w:lineRule="auto"/>
        <w:ind w:left="-850" w:right="-850"/>
        <w:jc w:val="both"/>
        <w:rPr>
          <w:rFonts w:ascii="Times New Roman" w:hAnsi="Times New Roman" w:cs="Times New Roman"/>
          <w:sz w:val="20"/>
          <w:szCs w:val="20"/>
        </w:rPr>
      </w:pPr>
      <w:r w:rsidRPr="00251362">
        <w:rPr>
          <w:rStyle w:val="Gl"/>
          <w:rFonts w:ascii="Times New Roman" w:hAnsi="Times New Roman" w:cs="Times New Roman"/>
          <w:sz w:val="20"/>
          <w:szCs w:val="20"/>
        </w:rPr>
        <w:t xml:space="preserve">İşlemin Olası Risk ve Komplikasyonları: </w:t>
      </w:r>
      <w:r w:rsidRPr="00251362">
        <w:rPr>
          <w:rFonts w:ascii="Times New Roman" w:hAnsi="Times New Roman" w:cs="Times New Roman"/>
          <w:sz w:val="20"/>
          <w:szCs w:val="20"/>
        </w:rPr>
        <w:t xml:space="preserve">Amputasyon materyaline karşı alerjik reaksiyon, İşlem sonrası ağrı, hassasiyet, enfeksiyon, Tedaviye rağmen ileride kanal tedavisi veya çekim gerekebilir, Kök gelişimi durabilir, dişte kırık oluşabilir </w:t>
      </w:r>
      <w:r w:rsidRPr="00251362">
        <w:rPr>
          <w:rStyle w:val="Gl"/>
          <w:rFonts w:ascii="Times New Roman" w:hAnsi="Times New Roman" w:cs="Times New Roman"/>
          <w:sz w:val="20"/>
          <w:szCs w:val="20"/>
        </w:rPr>
        <w:t>İşlemde Kullanılabilecek Ekstra Malzeme (MTA):</w:t>
      </w:r>
      <w:r w:rsidRPr="00251362">
        <w:rPr>
          <w:rFonts w:ascii="Times New Roman" w:hAnsi="Times New Roman" w:cs="Times New Roman"/>
          <w:sz w:val="20"/>
          <w:szCs w:val="20"/>
        </w:rPr>
        <w:t xml:space="preserve"> Bu işlem sırasında </w:t>
      </w:r>
      <w:r w:rsidRPr="00251362">
        <w:rPr>
          <w:rStyle w:val="Gl"/>
          <w:rFonts w:ascii="Times New Roman" w:hAnsi="Times New Roman" w:cs="Times New Roman"/>
          <w:sz w:val="20"/>
          <w:szCs w:val="20"/>
        </w:rPr>
        <w:t>MTA (Mineral Trioksit Agregat)</w:t>
      </w:r>
      <w:r w:rsidRPr="00251362">
        <w:rPr>
          <w:rFonts w:ascii="Times New Roman" w:hAnsi="Times New Roman" w:cs="Times New Roman"/>
          <w:sz w:val="20"/>
          <w:szCs w:val="20"/>
        </w:rPr>
        <w:t xml:space="preserve"> gibi özel tedavi materyalleri kullanılabilir. MTA, dişin canlılığını koruma başarısı yüksek bir materyaldir ancak </w:t>
      </w:r>
      <w:r w:rsidRPr="00251362">
        <w:rPr>
          <w:rStyle w:val="Gl"/>
          <w:rFonts w:ascii="Times New Roman" w:hAnsi="Times New Roman" w:cs="Times New Roman"/>
          <w:sz w:val="20"/>
          <w:szCs w:val="20"/>
        </w:rPr>
        <w:t>SGK kapsamı dışında olduğundan ücretlidir</w:t>
      </w:r>
      <w:r w:rsidRPr="00251362">
        <w:rPr>
          <w:rFonts w:ascii="Times New Roman" w:hAnsi="Times New Roman" w:cs="Times New Roman"/>
          <w:sz w:val="20"/>
          <w:szCs w:val="20"/>
        </w:rPr>
        <w:t xml:space="preserve">. Hekiminiz gerekli görürse bu materyalin kullanımı hakkında sizi bilgilendirip onayınızı alacaktır. </w:t>
      </w:r>
    </w:p>
    <w:p w14:paraId="280E0CCF" w14:textId="77777777" w:rsidR="0089553D" w:rsidRPr="00251362" w:rsidRDefault="0089553D" w:rsidP="0089553D">
      <w:pPr>
        <w:spacing w:after="0" w:line="256" w:lineRule="auto"/>
        <w:ind w:left="-850" w:right="-850"/>
        <w:jc w:val="both"/>
        <w:rPr>
          <w:rFonts w:ascii="Times New Roman" w:hAnsi="Times New Roman" w:cs="Times New Roman"/>
          <w:sz w:val="20"/>
          <w:szCs w:val="20"/>
        </w:rPr>
      </w:pPr>
      <w:r w:rsidRPr="00251362">
        <w:rPr>
          <w:rStyle w:val="Gl"/>
          <w:rFonts w:ascii="Times New Roman" w:hAnsi="Times New Roman" w:cs="Times New Roman"/>
          <w:sz w:val="20"/>
          <w:szCs w:val="20"/>
        </w:rPr>
        <w:t>MR (Manyetik Rezonans) Çekimi Hakkında:</w:t>
      </w:r>
      <w:r w:rsidRPr="00251362">
        <w:rPr>
          <w:rFonts w:ascii="Times New Roman" w:hAnsi="Times New Roman" w:cs="Times New Roman"/>
          <w:sz w:val="20"/>
          <w:szCs w:val="20"/>
        </w:rPr>
        <w:t xml:space="preserve"> MTA içeriğinde metalik bileşenler bulunabileceğinden dolayı işlem sonrası yapılacak olası </w:t>
      </w:r>
      <w:r w:rsidRPr="00251362">
        <w:rPr>
          <w:rStyle w:val="Gl"/>
          <w:rFonts w:ascii="Times New Roman" w:hAnsi="Times New Roman" w:cs="Times New Roman"/>
          <w:sz w:val="20"/>
          <w:szCs w:val="20"/>
        </w:rPr>
        <w:t>MR çekimlerinden önce mutlaka hekiminize danışmanız gerekmektedir.</w:t>
      </w:r>
      <w:r w:rsidRPr="00251362">
        <w:rPr>
          <w:rFonts w:ascii="Times New Roman" w:hAnsi="Times New Roman" w:cs="Times New Roman"/>
          <w:sz w:val="20"/>
          <w:szCs w:val="20"/>
        </w:rPr>
        <w:t xml:space="preserve"> Hekiminiz, kullanılmış materyalin MR ile uyumunu değerlendirecektir.</w:t>
      </w:r>
    </w:p>
    <w:p w14:paraId="619FD5EE" w14:textId="77777777" w:rsidR="0089553D" w:rsidRPr="00251362" w:rsidRDefault="0089553D" w:rsidP="0089553D">
      <w:pPr>
        <w:spacing w:after="0" w:line="256" w:lineRule="auto"/>
        <w:ind w:left="-850" w:right="-850"/>
        <w:jc w:val="both"/>
        <w:rPr>
          <w:rFonts w:ascii="Times New Roman" w:hAnsi="Times New Roman" w:cs="Times New Roman"/>
          <w:sz w:val="20"/>
          <w:szCs w:val="20"/>
        </w:rPr>
      </w:pPr>
      <w:r w:rsidRPr="00251362">
        <w:rPr>
          <w:rStyle w:val="Gl"/>
          <w:rFonts w:ascii="Times New Roman" w:hAnsi="Times New Roman" w:cs="Times New Roman"/>
          <w:sz w:val="20"/>
          <w:szCs w:val="20"/>
        </w:rPr>
        <w:t>İşlemin Tahmini Süresi:</w:t>
      </w:r>
      <w:r w:rsidRPr="00251362">
        <w:rPr>
          <w:rFonts w:ascii="Times New Roman" w:hAnsi="Times New Roman" w:cs="Times New Roman"/>
          <w:sz w:val="20"/>
          <w:szCs w:val="20"/>
        </w:rPr>
        <w:t xml:space="preserve"> 30–45 dakika arasında olup, hastanın uyumu ve dişin durumuna göre değişebilir. </w:t>
      </w:r>
    </w:p>
    <w:p w14:paraId="0E655414" w14:textId="277EEDA6" w:rsidR="00CC73C2" w:rsidRPr="00251362" w:rsidRDefault="0089553D" w:rsidP="0089553D">
      <w:pPr>
        <w:spacing w:after="0" w:line="256" w:lineRule="auto"/>
        <w:ind w:left="-850" w:right="-850"/>
        <w:jc w:val="both"/>
        <w:rPr>
          <w:rFonts w:ascii="Times New Roman" w:hAnsi="Times New Roman" w:cs="Times New Roman"/>
          <w:b/>
          <w:sz w:val="20"/>
          <w:szCs w:val="20"/>
        </w:rPr>
      </w:pPr>
      <w:r w:rsidRPr="00251362">
        <w:rPr>
          <w:rStyle w:val="Gl"/>
          <w:rFonts w:ascii="Times New Roman" w:hAnsi="Times New Roman" w:cs="Times New Roman"/>
          <w:sz w:val="20"/>
          <w:szCs w:val="20"/>
        </w:rPr>
        <w:t xml:space="preserve">Hastanın Sağlığı İçin Kritik Olan Yaşam Tarzı Önerileri: </w:t>
      </w:r>
      <w:r w:rsidRPr="00251362">
        <w:rPr>
          <w:rFonts w:ascii="Times New Roman" w:hAnsi="Times New Roman" w:cs="Times New Roman"/>
          <w:sz w:val="20"/>
          <w:szCs w:val="20"/>
        </w:rPr>
        <w:t>İşlem sonrası hekiminizin önerdiği ilaçları düzenli olarak kullanınız. Sert gıdalardan kaçınınız, dişe aşırı yük bindirmeyiniz. Ağız hijyenine özen gösteriniz. Planlanan kontrol randevularınızı aksatmayınız.</w:t>
      </w:r>
    </w:p>
    <w:p w14:paraId="2760501F" w14:textId="32527275" w:rsidR="004E6EF6" w:rsidRPr="00251362" w:rsidRDefault="004E6EF6" w:rsidP="000F69BD">
      <w:pPr>
        <w:spacing w:after="0" w:line="256" w:lineRule="auto"/>
        <w:ind w:left="-850" w:right="-850"/>
        <w:jc w:val="both"/>
        <w:rPr>
          <w:rFonts w:ascii="Times New Roman" w:eastAsia="Calibri" w:hAnsi="Times New Roman" w:cs="Times New Roman"/>
          <w:b/>
          <w:sz w:val="20"/>
          <w:szCs w:val="20"/>
        </w:rPr>
      </w:pPr>
      <w:r w:rsidRPr="00251362">
        <w:rPr>
          <w:rFonts w:ascii="Times New Roman" w:eastAsia="Calibri" w:hAnsi="Times New Roman" w:cs="Times New Roman"/>
          <w:b/>
          <w:sz w:val="20"/>
          <w:szCs w:val="20"/>
        </w:rPr>
        <w:lastRenderedPageBreak/>
        <w:t xml:space="preserve">KANAL TEDAVİSİ </w:t>
      </w:r>
      <w:r w:rsidR="00FA6593" w:rsidRPr="00251362">
        <w:rPr>
          <w:rFonts w:ascii="Times New Roman" w:eastAsia="Calibri" w:hAnsi="Times New Roman" w:cs="Times New Roman"/>
          <w:b/>
          <w:sz w:val="20"/>
          <w:szCs w:val="20"/>
        </w:rPr>
        <w:t>󠄀</w:t>
      </w:r>
      <w:r w:rsidR="00FA6593" w:rsidRPr="00251362">
        <w:rPr>
          <w:rFonts w:ascii="Times New Roman" w:hAnsi="Times New Roman" w:cs="Times New Roman"/>
          <w:b/>
          <w:sz w:val="20"/>
          <w:szCs w:val="20"/>
        </w:rPr>
        <w:t xml:space="preserve"> </w:t>
      </w:r>
      <w:r w:rsidR="00251362">
        <w:rPr>
          <w:rFonts w:ascii="Times New Roman" w:hAnsi="Times New Roman" w:cs="Times New Roman"/>
          <w:b/>
          <w:sz w:val="20"/>
          <w:szCs w:val="20"/>
        </w:rPr>
        <w:t>󠇯</w:t>
      </w:r>
      <w:r w:rsidR="00251362">
        <w:rPr>
          <w:rFonts w:ascii="Script MT Bold" w:hAnsi="Script MT Bold" w:cs="Times New Roman"/>
          <w:b/>
          <w:sz w:val="20"/>
          <w:szCs w:val="20"/>
        </w:rPr>
        <w:t xml:space="preserve"> 󠇯󠇯</w:t>
      </w:r>
    </w:p>
    <w:p w14:paraId="34EE73AE"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Tanı ve İşlem</w:t>
      </w:r>
      <w:r w:rsidRPr="00251362">
        <w:rPr>
          <w:rFonts w:ascii="Times New Roman" w:eastAsia="Calibri" w:hAnsi="Times New Roman" w:cs="Times New Roman"/>
          <w:sz w:val="20"/>
          <w:szCs w:val="20"/>
        </w:rPr>
        <w:t xml:space="preserve">: Dişin içindeki pulpa (sinir) dokusunun, köklerdeki kısmı da kapsayacak şekilde çıkarılması ve enfeksiyonun yayılmasının engellenmesi işlemidir. Sinir çıkarılıp kanallar temizlendikten sonra kök kanalları uygun dolgu malzemeleri ile doldurulmaktadır. </w:t>
      </w:r>
    </w:p>
    <w:p w14:paraId="3AD89973"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İşlemden beklenen faydalar: </w:t>
      </w:r>
      <w:r w:rsidRPr="00251362">
        <w:rPr>
          <w:rFonts w:ascii="Times New Roman" w:eastAsia="Calibri" w:hAnsi="Times New Roman" w:cs="Times New Roman"/>
          <w:sz w:val="20"/>
          <w:szCs w:val="20"/>
        </w:rPr>
        <w:t>Ağrı varlığı giderilecek, enfeksiyonun yayılması engellenecektir.</w:t>
      </w:r>
    </w:p>
    <w:p w14:paraId="2283B64F" w14:textId="77777777" w:rsidR="004E6EF6" w:rsidRPr="00251362" w:rsidRDefault="002C1597"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 </w:t>
      </w:r>
      <w:r w:rsidR="004E6EF6" w:rsidRPr="00251362">
        <w:rPr>
          <w:rFonts w:ascii="Times New Roman" w:eastAsia="Calibri" w:hAnsi="Times New Roman" w:cs="Times New Roman"/>
          <w:b/>
          <w:bCs/>
          <w:sz w:val="20"/>
          <w:szCs w:val="20"/>
        </w:rPr>
        <w:t xml:space="preserve">İşlemin uygulanmaması durumunda karşılaşılabilecek sorunlar: </w:t>
      </w:r>
      <w:r w:rsidR="004E6EF6" w:rsidRPr="00251362">
        <w:rPr>
          <w:rFonts w:ascii="Times New Roman" w:eastAsia="Calibri" w:hAnsi="Times New Roman" w:cs="Times New Roman"/>
          <w:sz w:val="20"/>
          <w:szCs w:val="20"/>
        </w:rPr>
        <w:t xml:space="preserve">Mevcut enfeksiyon ilerler, apse gelişebilir ve restore edilemeyecek durumda ise diş çekime gidebilir. Kanal tedavisini yaptırmak istemeyen, bulantı refleksinden dolayı film çektirmekte zorlanan hastalar dişlerini çektirebilir. Çekim sonrası yer tutucu gerekebilir. </w:t>
      </w:r>
    </w:p>
    <w:p w14:paraId="31F5ACE6" w14:textId="77777777" w:rsidR="00DC2847" w:rsidRPr="00251362" w:rsidRDefault="004E6EF6" w:rsidP="004E6EF6">
      <w:pPr>
        <w:spacing w:after="0" w:line="256" w:lineRule="auto"/>
        <w:ind w:left="-850" w:right="-850"/>
        <w:jc w:val="both"/>
        <w:rPr>
          <w:rFonts w:ascii="Times New Roman" w:eastAsia="Calibri" w:hAnsi="Times New Roman" w:cs="Times New Roman"/>
          <w:b/>
          <w:bCs/>
          <w:sz w:val="20"/>
          <w:szCs w:val="20"/>
        </w:rPr>
      </w:pPr>
      <w:r w:rsidRPr="00251362">
        <w:rPr>
          <w:rFonts w:ascii="Times New Roman" w:eastAsia="Calibri" w:hAnsi="Times New Roman" w:cs="Times New Roman"/>
          <w:b/>
          <w:bCs/>
          <w:sz w:val="20"/>
          <w:szCs w:val="20"/>
        </w:rPr>
        <w:t xml:space="preserve">İşlemin olası risk ve komplikasyonları: </w:t>
      </w:r>
    </w:p>
    <w:p w14:paraId="38F6AFDF" w14:textId="77777777" w:rsidR="004E6EF6" w:rsidRPr="00251362" w:rsidRDefault="004E6EF6" w:rsidP="00DC2847">
      <w:pPr>
        <w:pStyle w:val="ListeParagraf"/>
        <w:numPr>
          <w:ilvl w:val="0"/>
          <w:numId w:val="32"/>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Kanal tedavisi yapılırken, kullanılan aletler kanal içerisinde veya dışarısında kırılabilir, bu durumda alet kanal içinde bırakılabilir veya diş çekime gidebilir. </w:t>
      </w:r>
    </w:p>
    <w:p w14:paraId="6AC5E051" w14:textId="77777777" w:rsidR="004E6EF6" w:rsidRPr="00251362" w:rsidRDefault="004E6EF6" w:rsidP="008C36EB">
      <w:pPr>
        <w:pStyle w:val="ListeParagraf"/>
        <w:numPr>
          <w:ilvl w:val="0"/>
          <w:numId w:val="25"/>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Ayrıca kök kanalları tıkalı olabilir, buna bağlı olarak kanal doldurulamayabilir, kökün eğriliğine veya tıkalı olmasına bağlı olarak yarım doldurulabilir veya tedavisi yapılamayabilir. </w:t>
      </w:r>
    </w:p>
    <w:p w14:paraId="443B6941" w14:textId="77777777" w:rsidR="004E6EF6" w:rsidRPr="00251362" w:rsidRDefault="004E6EF6" w:rsidP="008C36EB">
      <w:pPr>
        <w:pStyle w:val="ListeParagraf"/>
        <w:numPr>
          <w:ilvl w:val="0"/>
          <w:numId w:val="25"/>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Diş kanalı perfore olabilir (açılabilir). Açılan bölge dolgu ile doldurulabilir veya diş çekime gidebilir. Buna doktorunuz karar verecektir. </w:t>
      </w:r>
    </w:p>
    <w:p w14:paraId="3641B6C2" w14:textId="77777777" w:rsidR="004E6EF6" w:rsidRPr="00251362" w:rsidRDefault="004E6EF6" w:rsidP="008C36EB">
      <w:pPr>
        <w:pStyle w:val="ListeParagraf"/>
        <w:numPr>
          <w:ilvl w:val="0"/>
          <w:numId w:val="25"/>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Kullanılan ilaçlara bağlı alerjik reaksiyonlar gelişebilir. </w:t>
      </w:r>
    </w:p>
    <w:p w14:paraId="120D09A5" w14:textId="77777777" w:rsidR="004E6EF6" w:rsidRPr="00251362" w:rsidRDefault="004E6EF6" w:rsidP="008C36EB">
      <w:pPr>
        <w:pStyle w:val="ListeParagraf"/>
        <w:numPr>
          <w:ilvl w:val="0"/>
          <w:numId w:val="25"/>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Diş etinde ve ağızda nekroz veya yanık oluşabilir. Diş rengi değişebilir. </w:t>
      </w:r>
    </w:p>
    <w:p w14:paraId="1937B844" w14:textId="7CA2FA59" w:rsidR="004E6EF6" w:rsidRPr="00251362" w:rsidRDefault="004E6EF6" w:rsidP="008C36EB">
      <w:pPr>
        <w:pStyle w:val="ListeParagraf"/>
        <w:numPr>
          <w:ilvl w:val="0"/>
          <w:numId w:val="25"/>
        </w:numPr>
        <w:spacing w:after="0" w:line="256" w:lineRule="auto"/>
        <w:ind w:left="-49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Süt dişi kanal dolgusu sırasında alttaki </w:t>
      </w:r>
      <w:r w:rsidR="00246A8D" w:rsidRPr="00251362">
        <w:rPr>
          <w:rFonts w:ascii="Times New Roman" w:eastAsia="Calibri" w:hAnsi="Times New Roman" w:cs="Times New Roman"/>
          <w:sz w:val="20"/>
          <w:szCs w:val="20"/>
        </w:rPr>
        <w:t>daimî</w:t>
      </w:r>
      <w:r w:rsidRPr="00251362">
        <w:rPr>
          <w:rFonts w:ascii="Times New Roman" w:eastAsia="Calibri" w:hAnsi="Times New Roman" w:cs="Times New Roman"/>
          <w:sz w:val="20"/>
          <w:szCs w:val="20"/>
        </w:rPr>
        <w:t xml:space="preserve"> diş germine kanal aletinin değmesi mümkündür. Bu durum </w:t>
      </w:r>
      <w:r w:rsidR="00246A8D" w:rsidRPr="00251362">
        <w:rPr>
          <w:rFonts w:ascii="Times New Roman" w:eastAsia="Calibri" w:hAnsi="Times New Roman" w:cs="Times New Roman"/>
          <w:sz w:val="20"/>
          <w:szCs w:val="20"/>
        </w:rPr>
        <w:t>daimî</w:t>
      </w:r>
      <w:r w:rsidRPr="00251362">
        <w:rPr>
          <w:rFonts w:ascii="Times New Roman" w:eastAsia="Calibri" w:hAnsi="Times New Roman" w:cs="Times New Roman"/>
          <w:sz w:val="20"/>
          <w:szCs w:val="20"/>
        </w:rPr>
        <w:t xml:space="preserve"> diş germinin hasar görmesine sebep olarak </w:t>
      </w:r>
      <w:r w:rsidR="00246A8D" w:rsidRPr="00251362">
        <w:rPr>
          <w:rFonts w:ascii="Times New Roman" w:eastAsia="Calibri" w:hAnsi="Times New Roman" w:cs="Times New Roman"/>
          <w:sz w:val="20"/>
          <w:szCs w:val="20"/>
        </w:rPr>
        <w:t>daimî</w:t>
      </w:r>
      <w:r w:rsidRPr="00251362">
        <w:rPr>
          <w:rFonts w:ascii="Times New Roman" w:eastAsia="Calibri" w:hAnsi="Times New Roman" w:cs="Times New Roman"/>
          <w:sz w:val="20"/>
          <w:szCs w:val="20"/>
        </w:rPr>
        <w:t xml:space="preserve"> diş yüzeyinde renk değişikliği ve yüzey pürüzlülüğü meydana gelebilir. </w:t>
      </w:r>
    </w:p>
    <w:p w14:paraId="09A4BA76"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İşlemin tahmini süresi: </w:t>
      </w:r>
      <w:r w:rsidRPr="00251362">
        <w:rPr>
          <w:rFonts w:ascii="Times New Roman" w:eastAsia="Calibri" w:hAnsi="Times New Roman" w:cs="Times New Roman"/>
          <w:sz w:val="20"/>
          <w:szCs w:val="20"/>
        </w:rPr>
        <w:t xml:space="preserve">İşlemin tahmini süresi, dişin durumuna ve hastanın uyumuna göre tek seans veya birkaç seansta yapılabilir. Normal şartlarda tedavi 45 dk ile 1 saat arasında sürebilir. </w:t>
      </w:r>
    </w:p>
    <w:p w14:paraId="0F91E55C"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b/>
          <w:bCs/>
          <w:sz w:val="20"/>
          <w:szCs w:val="20"/>
        </w:rPr>
        <w:t xml:space="preserve">Hastanın sağlığı için kritik olan yaşam tarzı önerileri: </w:t>
      </w:r>
      <w:r w:rsidR="000E60FA" w:rsidRPr="00251362">
        <w:rPr>
          <w:rFonts w:ascii="Times New Roman" w:eastAsia="Calibri" w:hAnsi="Times New Roman" w:cs="Times New Roman"/>
          <w:sz w:val="20"/>
          <w:szCs w:val="20"/>
        </w:rPr>
        <w:t>T</w:t>
      </w:r>
      <w:r w:rsidRPr="00251362">
        <w:rPr>
          <w:rFonts w:ascii="Times New Roman" w:eastAsia="Calibri" w:hAnsi="Times New Roman" w:cs="Times New Roman"/>
          <w:sz w:val="20"/>
          <w:szCs w:val="20"/>
        </w:rPr>
        <w:t xml:space="preserve">aburcu olurken doktorunuz tarafından size reçete edilen ilaçları mutlaka aksatmadan kullanınız. Doktorunuzun aşağıda yazdığı önerilere uyunuz. </w:t>
      </w:r>
    </w:p>
    <w:p w14:paraId="6B18BF81" w14:textId="77777777" w:rsidR="004E6EF6" w:rsidRPr="00251362" w:rsidRDefault="004E6EF6" w:rsidP="004E6EF6">
      <w:pPr>
        <w:spacing w:after="0" w:line="256" w:lineRule="auto"/>
        <w:ind w:left="-850" w:right="-850"/>
        <w:jc w:val="both"/>
        <w:rPr>
          <w:rFonts w:ascii="Times New Roman" w:eastAsia="Calibri" w:hAnsi="Times New Roman" w:cs="Times New Roman"/>
          <w:sz w:val="20"/>
          <w:szCs w:val="20"/>
        </w:rPr>
      </w:pPr>
      <w:r w:rsidRPr="00251362">
        <w:rPr>
          <w:rFonts w:ascii="Times New Roman" w:eastAsia="Calibri" w:hAnsi="Times New Roman" w:cs="Times New Roman"/>
          <w:sz w:val="20"/>
          <w:szCs w:val="20"/>
        </w:rPr>
        <w:t xml:space="preserve">Tedavi sonrasında dişin kırılganlığındaki artışa bağlı olarak diş duvarlarında kırılmalar görülebilir. Hekim tavsiyesine bağlı olarak ilgili dişe kaplama yaptırılması gerekebilir. </w:t>
      </w:r>
    </w:p>
    <w:p w14:paraId="1BD518D8" w14:textId="1CBB4953" w:rsidR="004E6EF6" w:rsidRPr="00251362" w:rsidRDefault="004E6EF6" w:rsidP="00251362">
      <w:pPr>
        <w:spacing w:after="0" w:line="256" w:lineRule="auto"/>
        <w:ind w:left="-850" w:right="-850"/>
        <w:jc w:val="both"/>
        <w:rPr>
          <w:rFonts w:ascii="Times New Roman" w:eastAsia="Calibri" w:hAnsi="Times New Roman" w:cs="Times New Roman"/>
          <w:b/>
          <w:sz w:val="20"/>
          <w:szCs w:val="20"/>
        </w:rPr>
      </w:pPr>
      <w:r w:rsidRPr="00251362">
        <w:rPr>
          <w:rFonts w:ascii="Times New Roman" w:eastAsia="Calibri" w:hAnsi="Times New Roman" w:cs="Times New Roman"/>
          <w:b/>
          <w:sz w:val="20"/>
          <w:szCs w:val="20"/>
        </w:rPr>
        <w:t xml:space="preserve">APEKSİFİKASYON </w:t>
      </w:r>
      <w:r w:rsidR="00FA6593" w:rsidRPr="00251362">
        <w:rPr>
          <w:rFonts w:ascii="Times New Roman" w:eastAsia="Calibri" w:hAnsi="Times New Roman" w:cs="Times New Roman"/>
          <w:b/>
          <w:sz w:val="20"/>
          <w:szCs w:val="20"/>
        </w:rPr>
        <w:t>󠄀</w:t>
      </w:r>
      <w:r w:rsidR="00FA6593" w:rsidRPr="00251362">
        <w:rPr>
          <w:rFonts w:ascii="Times New Roman" w:hAnsi="Times New Roman" w:cs="Times New Roman"/>
          <w:b/>
          <w:sz w:val="20"/>
          <w:szCs w:val="20"/>
        </w:rPr>
        <w:t xml:space="preserve"> 󠇯</w:t>
      </w:r>
      <w:r w:rsidR="00251362" w:rsidRPr="00251362">
        <w:rPr>
          <w:rFonts w:ascii="Times New Roman" w:eastAsia="Calibri" w:hAnsi="Times New Roman" w:cs="Times New Roman"/>
          <w:b/>
          <w:sz w:val="20"/>
          <w:szCs w:val="20"/>
        </w:rPr>
        <w:t xml:space="preserve"> </w:t>
      </w:r>
      <w:r w:rsidR="00251362" w:rsidRPr="00251362">
        <w:rPr>
          <w:rFonts w:ascii="Times New Roman" w:hAnsi="Times New Roman" w:cs="Times New Roman"/>
          <w:b/>
          <w:sz w:val="20"/>
          <w:szCs w:val="20"/>
        </w:rPr>
        <w:t>󠇯</w:t>
      </w:r>
      <w:r w:rsidR="00251362">
        <w:rPr>
          <w:rFonts w:ascii="Script MT Bold" w:hAnsi="Script MT Bold" w:cs="Times New Roman"/>
          <w:b/>
          <w:sz w:val="20"/>
          <w:szCs w:val="20"/>
        </w:rPr>
        <w:t xml:space="preserve"> 󠇯󠇯</w:t>
      </w:r>
    </w:p>
    <w:p w14:paraId="5926D09D"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Tanı ve İşlem: </w:t>
      </w:r>
      <w:r w:rsidRPr="004E6EF6">
        <w:rPr>
          <w:rFonts w:ascii="Times New Roman" w:eastAsia="Calibri" w:hAnsi="Times New Roman" w:cs="Times New Roman"/>
          <w:sz w:val="20"/>
          <w:szCs w:val="20"/>
        </w:rPr>
        <w:t xml:space="preserve">Kök gelişimini henüz tamamlamamış genç dişlerde (kök ucu açık), pulpa dokusunun (dişin damar ve sinir içeren kısmı) çeşitli nedenlerle (derin çürükler, travma, vb.) enfekte olması ve canlılığını yitirmesi durumunda uygulanan tedaviye apeksifikasyon denir. </w:t>
      </w:r>
    </w:p>
    <w:p w14:paraId="411DEF13" w14:textId="1F5939C0"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İşlemden beklenen faydalar: </w:t>
      </w:r>
      <w:r w:rsidRPr="004E6EF6">
        <w:rPr>
          <w:rFonts w:ascii="Times New Roman" w:eastAsia="Calibri" w:hAnsi="Times New Roman" w:cs="Times New Roman"/>
          <w:sz w:val="20"/>
          <w:szCs w:val="20"/>
        </w:rPr>
        <w:t xml:space="preserve">Kök ucu açık </w:t>
      </w:r>
      <w:r w:rsidR="007612C1" w:rsidRPr="004E6EF6">
        <w:rPr>
          <w:rFonts w:ascii="Times New Roman" w:eastAsia="Calibri" w:hAnsi="Times New Roman" w:cs="Times New Roman"/>
          <w:sz w:val="20"/>
          <w:szCs w:val="20"/>
        </w:rPr>
        <w:t>daimî</w:t>
      </w:r>
      <w:r w:rsidRPr="004E6EF6">
        <w:rPr>
          <w:rFonts w:ascii="Times New Roman" w:eastAsia="Calibri" w:hAnsi="Times New Roman" w:cs="Times New Roman"/>
          <w:sz w:val="20"/>
          <w:szCs w:val="20"/>
        </w:rPr>
        <w:t xml:space="preserve"> dişlerin, kök gelişiminin tamamlanarak kök ucunun kapanmasının sağlanması ve başarılı bir şekilde kanal tedavisinin yapılıp, dişin restorasyonunun tamamlanması. </w:t>
      </w:r>
    </w:p>
    <w:p w14:paraId="34699627"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İşlemin uygulanmaması durumunda karşılaşılabilecek sorunlar: </w:t>
      </w:r>
      <w:r w:rsidRPr="004E6EF6">
        <w:rPr>
          <w:rFonts w:ascii="Times New Roman" w:eastAsia="Calibri" w:hAnsi="Times New Roman" w:cs="Times New Roman"/>
          <w:sz w:val="20"/>
          <w:szCs w:val="20"/>
        </w:rPr>
        <w:t xml:space="preserve">Dişte var olan enfeksiyonun ilerlemesi, ağrının devam etmesi ya da artması, çürüğün ilerlemesi durumunda dişin restore edilemeyecek boyuta gelmesi ve çekilmek zorunda kalınması </w:t>
      </w:r>
    </w:p>
    <w:p w14:paraId="51B21F5F" w14:textId="77777777" w:rsidR="009122A9" w:rsidRDefault="004E6EF6" w:rsidP="004E6EF6">
      <w:pPr>
        <w:spacing w:after="0" w:line="256" w:lineRule="auto"/>
        <w:ind w:left="-850" w:right="-850"/>
        <w:jc w:val="both"/>
        <w:rPr>
          <w:rFonts w:ascii="Times New Roman" w:eastAsia="Calibri" w:hAnsi="Times New Roman" w:cs="Times New Roman"/>
          <w:b/>
          <w:bCs/>
          <w:sz w:val="20"/>
          <w:szCs w:val="20"/>
        </w:rPr>
      </w:pPr>
      <w:r w:rsidRPr="004E6EF6">
        <w:rPr>
          <w:rFonts w:ascii="Times New Roman" w:eastAsia="Calibri" w:hAnsi="Times New Roman" w:cs="Times New Roman"/>
          <w:b/>
          <w:bCs/>
          <w:sz w:val="20"/>
          <w:szCs w:val="20"/>
        </w:rPr>
        <w:t>İşlemin olası risk ve komplikasyonları:</w:t>
      </w:r>
    </w:p>
    <w:p w14:paraId="396A6B1C" w14:textId="77777777" w:rsidR="004E6EF6" w:rsidRPr="009122A9" w:rsidRDefault="004E6EF6" w:rsidP="009122A9">
      <w:pPr>
        <w:pStyle w:val="ListeParagraf"/>
        <w:numPr>
          <w:ilvl w:val="0"/>
          <w:numId w:val="33"/>
        </w:numPr>
        <w:spacing w:after="0" w:line="256" w:lineRule="auto"/>
        <w:ind w:left="-490" w:right="-850"/>
        <w:jc w:val="both"/>
        <w:rPr>
          <w:rFonts w:ascii="Times New Roman" w:eastAsia="Calibri" w:hAnsi="Times New Roman" w:cs="Times New Roman"/>
          <w:sz w:val="20"/>
          <w:szCs w:val="20"/>
        </w:rPr>
      </w:pPr>
      <w:r w:rsidRPr="009122A9">
        <w:rPr>
          <w:rFonts w:ascii="Times New Roman" w:eastAsia="Calibri" w:hAnsi="Times New Roman" w:cs="Times New Roman"/>
          <w:sz w:val="20"/>
          <w:szCs w:val="20"/>
        </w:rPr>
        <w:t xml:space="preserve">İşlem sırasında alerjik reaksiyon gelişebilir, bulantı ve kusma olabilir. </w:t>
      </w:r>
    </w:p>
    <w:p w14:paraId="429BE4B8" w14:textId="77777777" w:rsidR="004E6EF6" w:rsidRPr="008C36EB" w:rsidRDefault="004E6EF6" w:rsidP="008C36EB">
      <w:pPr>
        <w:pStyle w:val="ListeParagraf"/>
        <w:numPr>
          <w:ilvl w:val="0"/>
          <w:numId w:val="27"/>
        </w:numPr>
        <w:spacing w:after="0" w:line="256" w:lineRule="auto"/>
        <w:ind w:left="-490" w:right="-850"/>
        <w:jc w:val="both"/>
        <w:rPr>
          <w:rFonts w:ascii="Times New Roman" w:eastAsia="Calibri" w:hAnsi="Times New Roman" w:cs="Times New Roman"/>
          <w:sz w:val="20"/>
          <w:szCs w:val="20"/>
        </w:rPr>
      </w:pPr>
      <w:r w:rsidRPr="008C36EB">
        <w:rPr>
          <w:rFonts w:ascii="Times New Roman" w:eastAsia="Calibri" w:hAnsi="Times New Roman" w:cs="Times New Roman"/>
          <w:sz w:val="20"/>
          <w:szCs w:val="20"/>
        </w:rPr>
        <w:t xml:space="preserve">Tedavi sırasında, kullanılan aletler kanal içerisinde veya dışarısında kırılabilir, bu durumda alet kanal içinde bırakılabilir veya diş çekime gidebilir. </w:t>
      </w:r>
    </w:p>
    <w:p w14:paraId="71A22E9F" w14:textId="77777777" w:rsidR="004E6EF6" w:rsidRPr="008C36EB" w:rsidRDefault="004E6EF6" w:rsidP="008C36EB">
      <w:pPr>
        <w:pStyle w:val="ListeParagraf"/>
        <w:numPr>
          <w:ilvl w:val="0"/>
          <w:numId w:val="27"/>
        </w:numPr>
        <w:spacing w:after="0" w:line="256" w:lineRule="auto"/>
        <w:ind w:left="-490" w:right="-850"/>
        <w:jc w:val="both"/>
        <w:rPr>
          <w:rFonts w:ascii="Times New Roman" w:eastAsia="Calibri" w:hAnsi="Times New Roman" w:cs="Times New Roman"/>
          <w:sz w:val="20"/>
          <w:szCs w:val="20"/>
        </w:rPr>
      </w:pPr>
      <w:r w:rsidRPr="008C36EB">
        <w:rPr>
          <w:rFonts w:ascii="Times New Roman" w:eastAsia="Calibri" w:hAnsi="Times New Roman" w:cs="Times New Roman"/>
          <w:sz w:val="20"/>
          <w:szCs w:val="20"/>
        </w:rPr>
        <w:t xml:space="preserve">Diş kanalı perfore olabilir (açılabilir). Açılan bölge dolgu ile doldurulabilir veya diş çekime gidebilir. Buna doktorunuz karar verecektir. </w:t>
      </w:r>
    </w:p>
    <w:p w14:paraId="75E38A69" w14:textId="77777777" w:rsidR="004E6EF6" w:rsidRPr="008C36EB" w:rsidRDefault="004E6EF6" w:rsidP="008C36EB">
      <w:pPr>
        <w:pStyle w:val="ListeParagraf"/>
        <w:numPr>
          <w:ilvl w:val="0"/>
          <w:numId w:val="27"/>
        </w:numPr>
        <w:spacing w:after="0" w:line="256" w:lineRule="auto"/>
        <w:ind w:left="-490" w:right="-850"/>
        <w:jc w:val="both"/>
        <w:rPr>
          <w:rFonts w:ascii="Times New Roman" w:eastAsia="Calibri" w:hAnsi="Times New Roman" w:cs="Times New Roman"/>
          <w:sz w:val="20"/>
          <w:szCs w:val="20"/>
        </w:rPr>
      </w:pPr>
      <w:r w:rsidRPr="008C36EB">
        <w:rPr>
          <w:rFonts w:ascii="Times New Roman" w:eastAsia="Calibri" w:hAnsi="Times New Roman" w:cs="Times New Roman"/>
          <w:sz w:val="20"/>
          <w:szCs w:val="20"/>
        </w:rPr>
        <w:t xml:space="preserve">Seanslar arasında veya işlem sonrasında ağrı, apse, diş eti kanaması, şişlik oluşabilir. </w:t>
      </w:r>
    </w:p>
    <w:p w14:paraId="3541D9B4" w14:textId="23E33CE2" w:rsidR="004E6EF6" w:rsidRPr="008C36EB" w:rsidRDefault="004E6EF6" w:rsidP="008C36EB">
      <w:pPr>
        <w:pStyle w:val="ListeParagraf"/>
        <w:numPr>
          <w:ilvl w:val="0"/>
          <w:numId w:val="27"/>
        </w:numPr>
        <w:spacing w:after="0" w:line="256" w:lineRule="auto"/>
        <w:ind w:left="-490" w:right="-850"/>
        <w:jc w:val="both"/>
        <w:rPr>
          <w:rFonts w:ascii="Times New Roman" w:eastAsia="Calibri" w:hAnsi="Times New Roman" w:cs="Times New Roman"/>
          <w:sz w:val="20"/>
          <w:szCs w:val="20"/>
        </w:rPr>
      </w:pPr>
      <w:r w:rsidRPr="008C36EB">
        <w:rPr>
          <w:rFonts w:ascii="Times New Roman" w:eastAsia="Calibri" w:hAnsi="Times New Roman" w:cs="Times New Roman"/>
          <w:sz w:val="20"/>
          <w:szCs w:val="20"/>
        </w:rPr>
        <w:t>Dişin konumu, hastanın ağız açıklığı, dil, yanak ve komşu dokuların anatomik yapısı nedeniyle çalışma sırasında alet ağız boşluğuna düşebilir. Hasta diliyle refleks olarak kanal aletini geriye itebilir, aspire edebilir. (</w:t>
      </w:r>
      <w:r w:rsidR="007612C1" w:rsidRPr="008C36EB">
        <w:rPr>
          <w:rFonts w:ascii="Times New Roman" w:eastAsia="Calibri" w:hAnsi="Times New Roman" w:cs="Times New Roman"/>
          <w:sz w:val="20"/>
          <w:szCs w:val="20"/>
        </w:rPr>
        <w:t>Solunum</w:t>
      </w:r>
      <w:r w:rsidRPr="008C36EB">
        <w:rPr>
          <w:rFonts w:ascii="Times New Roman" w:eastAsia="Calibri" w:hAnsi="Times New Roman" w:cs="Times New Roman"/>
          <w:sz w:val="20"/>
          <w:szCs w:val="20"/>
        </w:rPr>
        <w:t xml:space="preserve"> yoluna kaçabilir) </w:t>
      </w:r>
    </w:p>
    <w:p w14:paraId="3A499619" w14:textId="1BBC6C3F" w:rsidR="004E6EF6" w:rsidRPr="008C36EB" w:rsidRDefault="004E6EF6" w:rsidP="008C36EB">
      <w:pPr>
        <w:pStyle w:val="ListeParagraf"/>
        <w:numPr>
          <w:ilvl w:val="0"/>
          <w:numId w:val="27"/>
        </w:numPr>
        <w:spacing w:after="0" w:line="256" w:lineRule="auto"/>
        <w:ind w:left="-490" w:right="-850"/>
        <w:jc w:val="both"/>
        <w:rPr>
          <w:rFonts w:ascii="Times New Roman" w:eastAsia="Calibri" w:hAnsi="Times New Roman" w:cs="Times New Roman"/>
          <w:sz w:val="20"/>
          <w:szCs w:val="20"/>
        </w:rPr>
      </w:pPr>
      <w:r w:rsidRPr="008C36EB">
        <w:rPr>
          <w:rFonts w:ascii="Times New Roman" w:eastAsia="Calibri" w:hAnsi="Times New Roman" w:cs="Times New Roman"/>
          <w:sz w:val="20"/>
          <w:szCs w:val="20"/>
        </w:rPr>
        <w:t xml:space="preserve">Tedavi sonrasında bir hafta on gün kadar dişin üzerine basarken, yemek yerken ağrı </w:t>
      </w:r>
      <w:r w:rsidR="007612C1" w:rsidRPr="008C36EB">
        <w:rPr>
          <w:rFonts w:ascii="Times New Roman" w:eastAsia="Calibri" w:hAnsi="Times New Roman" w:cs="Times New Roman"/>
          <w:sz w:val="20"/>
          <w:szCs w:val="20"/>
        </w:rPr>
        <w:t>şikâyeti</w:t>
      </w:r>
      <w:r w:rsidRPr="008C36EB">
        <w:rPr>
          <w:rFonts w:ascii="Times New Roman" w:eastAsia="Calibri" w:hAnsi="Times New Roman" w:cs="Times New Roman"/>
          <w:sz w:val="20"/>
          <w:szCs w:val="20"/>
        </w:rPr>
        <w:t xml:space="preserve"> olabilir. Anestezi yapılan bölgede birkaç gün hassasiyet olabilir. Bu şikâyetin zamanla azalarak geçmesi beklenir. </w:t>
      </w:r>
    </w:p>
    <w:p w14:paraId="34101067" w14:textId="77777777" w:rsidR="004E6EF6" w:rsidRPr="008C36EB" w:rsidRDefault="004E6EF6" w:rsidP="008C36EB">
      <w:pPr>
        <w:pStyle w:val="ListeParagraf"/>
        <w:numPr>
          <w:ilvl w:val="0"/>
          <w:numId w:val="27"/>
        </w:numPr>
        <w:spacing w:after="0" w:line="256" w:lineRule="auto"/>
        <w:ind w:left="-490" w:right="-850"/>
        <w:jc w:val="both"/>
        <w:rPr>
          <w:rFonts w:ascii="Times New Roman" w:eastAsia="Calibri" w:hAnsi="Times New Roman" w:cs="Times New Roman"/>
          <w:sz w:val="20"/>
          <w:szCs w:val="20"/>
        </w:rPr>
      </w:pPr>
      <w:r w:rsidRPr="008C36EB">
        <w:rPr>
          <w:rFonts w:ascii="Times New Roman" w:eastAsia="Calibri" w:hAnsi="Times New Roman" w:cs="Times New Roman"/>
          <w:sz w:val="20"/>
          <w:szCs w:val="20"/>
        </w:rPr>
        <w:t xml:space="preserve">Apeksifikasyon tedavisi yapılırken çalışmaya bağlı olarak dudaklarda ve ağız köşelerinde çatlak ve yırtıklar, şişlikler, morarma ile çene ekleminde ağrı ve hassasiyet ortaya çıkabilir. </w:t>
      </w:r>
    </w:p>
    <w:p w14:paraId="675218A8" w14:textId="77777777" w:rsidR="004E6EF6" w:rsidRPr="008C36EB" w:rsidRDefault="004E6EF6" w:rsidP="008C36EB">
      <w:pPr>
        <w:pStyle w:val="ListeParagraf"/>
        <w:numPr>
          <w:ilvl w:val="0"/>
          <w:numId w:val="27"/>
        </w:numPr>
        <w:spacing w:after="0" w:line="256" w:lineRule="auto"/>
        <w:ind w:left="-490" w:right="-850"/>
        <w:jc w:val="both"/>
        <w:rPr>
          <w:rFonts w:ascii="Times New Roman" w:eastAsia="Calibri" w:hAnsi="Times New Roman" w:cs="Times New Roman"/>
          <w:sz w:val="20"/>
          <w:szCs w:val="20"/>
        </w:rPr>
      </w:pPr>
      <w:r w:rsidRPr="008C36EB">
        <w:rPr>
          <w:rFonts w:ascii="Times New Roman" w:eastAsia="Calibri" w:hAnsi="Times New Roman" w:cs="Times New Roman"/>
          <w:sz w:val="20"/>
          <w:szCs w:val="20"/>
        </w:rPr>
        <w:t xml:space="preserve">Apeksifikasyon tedavisi yapılmasına rağmen, tedavinin hemen akabinde veya bir süre sonra dişin çekimi gerekebilir. Tedavi başarılı olsa bile, daha sonra o dişin bir daha ağrımayacağı anlamına gelmez. Bu işlemde bir tür dolgu işlemidir. İşlem sonrasında ısırmada ağrı duyulabilir. Bu durum geçici bir durumdur. Süresi kişiden kişiye değişebilir. </w:t>
      </w:r>
    </w:p>
    <w:p w14:paraId="5388CBAF" w14:textId="77777777" w:rsidR="004E6EF6" w:rsidRPr="008C36EB" w:rsidRDefault="004E6EF6" w:rsidP="008C36EB">
      <w:pPr>
        <w:pStyle w:val="ListeParagraf"/>
        <w:numPr>
          <w:ilvl w:val="0"/>
          <w:numId w:val="27"/>
        </w:numPr>
        <w:spacing w:after="0" w:line="256" w:lineRule="auto"/>
        <w:ind w:left="-490" w:right="-850"/>
        <w:jc w:val="both"/>
        <w:rPr>
          <w:rFonts w:ascii="Times New Roman" w:eastAsia="Calibri" w:hAnsi="Times New Roman" w:cs="Times New Roman"/>
          <w:sz w:val="20"/>
          <w:szCs w:val="20"/>
        </w:rPr>
      </w:pPr>
      <w:r w:rsidRPr="008C36EB">
        <w:rPr>
          <w:rFonts w:ascii="Times New Roman" w:eastAsia="Calibri" w:hAnsi="Times New Roman" w:cs="Times New Roman"/>
          <w:sz w:val="20"/>
          <w:szCs w:val="20"/>
        </w:rPr>
        <w:t xml:space="preserve">Eğer apeksifikasyon tedavisi yapılmasına rağmen, kendiliğinden başlayan zonklama tarzında şiddetli ağrılar oluşursa, dişin çekilmesi gerekebilir. Bu durumda son kararı doktorunuzun vermesi gerekmektedir. </w:t>
      </w:r>
    </w:p>
    <w:p w14:paraId="41FACC92"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İşlemin tahmini süresi: </w:t>
      </w:r>
      <w:r w:rsidRPr="004E6EF6">
        <w:rPr>
          <w:rFonts w:ascii="Times New Roman" w:eastAsia="Calibri" w:hAnsi="Times New Roman" w:cs="Times New Roman"/>
          <w:sz w:val="20"/>
          <w:szCs w:val="20"/>
        </w:rPr>
        <w:t xml:space="preserve">45 dakika- 1 saat </w:t>
      </w:r>
    </w:p>
    <w:p w14:paraId="46BDC0A1" w14:textId="564E6B42" w:rsidR="004E6EF6" w:rsidRPr="004E6EF6" w:rsidRDefault="004E6EF6" w:rsidP="00F11BC7">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Hastanın sağlığı için kritik olan yaşam tarzı önerileri: </w:t>
      </w:r>
      <w:r w:rsidRPr="004E6EF6">
        <w:rPr>
          <w:rFonts w:ascii="Times New Roman" w:eastAsia="Calibri" w:hAnsi="Times New Roman" w:cs="Times New Roman"/>
          <w:sz w:val="20"/>
          <w:szCs w:val="20"/>
        </w:rPr>
        <w:t xml:space="preserve">Ağız hijyeninin çok etkili bir şekilde sağlanması gerekmektedir. Tedavi sonrasında dişin kırılganlığındaki artışa bağlı olarak diş duvarlarında kırılmalar görülebilir. Hekim tavsiyesine bağlı olarak ilgili dişe kaplama yaptırılması gerekebilir. </w:t>
      </w:r>
    </w:p>
    <w:p w14:paraId="6701B7B6" w14:textId="77777777" w:rsidR="00251362" w:rsidRDefault="00251362" w:rsidP="000F69BD">
      <w:pPr>
        <w:spacing w:after="0" w:line="256" w:lineRule="auto"/>
        <w:ind w:left="-850" w:right="-850"/>
        <w:jc w:val="both"/>
        <w:rPr>
          <w:rFonts w:ascii="Times New Roman" w:eastAsia="Calibri" w:hAnsi="Times New Roman" w:cs="Times New Roman"/>
          <w:b/>
          <w:sz w:val="20"/>
          <w:szCs w:val="20"/>
        </w:rPr>
      </w:pPr>
    </w:p>
    <w:p w14:paraId="710C299D" w14:textId="77777777" w:rsidR="00742702" w:rsidRDefault="00742702" w:rsidP="000F69BD">
      <w:pPr>
        <w:spacing w:after="0" w:line="256" w:lineRule="auto"/>
        <w:ind w:left="-850" w:right="-850"/>
        <w:jc w:val="both"/>
        <w:rPr>
          <w:rFonts w:ascii="Times New Roman" w:eastAsia="Calibri" w:hAnsi="Times New Roman" w:cs="Times New Roman"/>
          <w:b/>
          <w:sz w:val="20"/>
          <w:szCs w:val="20"/>
        </w:rPr>
      </w:pPr>
    </w:p>
    <w:p w14:paraId="7893B7DA" w14:textId="52C88110" w:rsidR="004E6EF6" w:rsidRPr="009122A9" w:rsidRDefault="004E6EF6" w:rsidP="000F69BD">
      <w:pPr>
        <w:spacing w:after="0" w:line="256" w:lineRule="auto"/>
        <w:ind w:left="-850" w:right="-850"/>
        <w:jc w:val="both"/>
        <w:rPr>
          <w:rFonts w:ascii="Times New Roman" w:eastAsia="Calibri" w:hAnsi="Times New Roman" w:cs="Times New Roman"/>
          <w:b/>
          <w:color w:val="FF0000"/>
          <w:sz w:val="20"/>
          <w:szCs w:val="20"/>
        </w:rPr>
      </w:pPr>
      <w:r w:rsidRPr="00251362">
        <w:rPr>
          <w:rFonts w:ascii="Times New Roman" w:eastAsia="Calibri" w:hAnsi="Times New Roman" w:cs="Times New Roman"/>
          <w:b/>
          <w:sz w:val="20"/>
          <w:szCs w:val="20"/>
        </w:rPr>
        <w:lastRenderedPageBreak/>
        <w:t xml:space="preserve">DEVİTAL BEYAZLATMA </w:t>
      </w:r>
      <w:r w:rsidR="00FA6593" w:rsidRPr="00251362">
        <w:rPr>
          <w:rFonts w:ascii="Times New Roman" w:eastAsia="Calibri" w:hAnsi="Times New Roman" w:cs="Times New Roman"/>
          <w:b/>
          <w:sz w:val="20"/>
          <w:szCs w:val="20"/>
        </w:rPr>
        <w:t>󠄀</w:t>
      </w:r>
      <w:r w:rsidR="00FA6593">
        <w:rPr>
          <w:rFonts w:ascii="Script MT Bold" w:hAnsi="Script MT Bold" w:cs="Times New Roman"/>
          <w:b/>
          <w:sz w:val="20"/>
          <w:szCs w:val="20"/>
        </w:rPr>
        <w:t xml:space="preserve"> 󠇯󠇯</w:t>
      </w:r>
    </w:p>
    <w:p w14:paraId="56011E74" w14:textId="1317A08F"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Tanı ve </w:t>
      </w:r>
      <w:r w:rsidR="007612C1" w:rsidRPr="004E6EF6">
        <w:rPr>
          <w:rFonts w:ascii="Times New Roman" w:eastAsia="Calibri" w:hAnsi="Times New Roman" w:cs="Times New Roman"/>
          <w:b/>
          <w:bCs/>
          <w:sz w:val="20"/>
          <w:szCs w:val="20"/>
        </w:rPr>
        <w:t xml:space="preserve">İşlem: </w:t>
      </w:r>
      <w:r w:rsidR="007612C1" w:rsidRPr="004E6EF6">
        <w:rPr>
          <w:rFonts w:ascii="Times New Roman" w:eastAsia="Calibri" w:hAnsi="Times New Roman" w:cs="Times New Roman"/>
          <w:sz w:val="20"/>
          <w:szCs w:val="20"/>
        </w:rPr>
        <w:t>Kanal</w:t>
      </w:r>
      <w:r w:rsidRPr="004E6EF6">
        <w:rPr>
          <w:rFonts w:ascii="Times New Roman" w:eastAsia="Calibri" w:hAnsi="Times New Roman" w:cs="Times New Roman"/>
          <w:sz w:val="20"/>
          <w:szCs w:val="20"/>
        </w:rPr>
        <w:t xml:space="preserve"> tedavisi görüp rengini değiştirmiş dişlere beyazlatıcı ajan uygulanarak 1 hafta arayla hasta çağrılır. Dişler hastayı estetik yönden tatmin edinceye kadar aynı işlem tekrarlanır. </w:t>
      </w:r>
    </w:p>
    <w:p w14:paraId="03FA3684" w14:textId="77777777" w:rsidR="004E6EF6" w:rsidRPr="003C5988" w:rsidRDefault="004E6EF6" w:rsidP="003C5988">
      <w:pPr>
        <w:pStyle w:val="ListeParagraf"/>
        <w:numPr>
          <w:ilvl w:val="0"/>
          <w:numId w:val="29"/>
        </w:numPr>
        <w:spacing w:after="0" w:line="256" w:lineRule="auto"/>
        <w:ind w:left="-490" w:right="-850"/>
        <w:jc w:val="both"/>
        <w:rPr>
          <w:rFonts w:ascii="Times New Roman" w:eastAsia="Calibri" w:hAnsi="Times New Roman" w:cs="Times New Roman"/>
          <w:sz w:val="20"/>
          <w:szCs w:val="20"/>
        </w:rPr>
      </w:pPr>
      <w:r w:rsidRPr="003C5988">
        <w:rPr>
          <w:rFonts w:ascii="Times New Roman" w:eastAsia="Calibri" w:hAnsi="Times New Roman" w:cs="Times New Roman"/>
          <w:sz w:val="20"/>
          <w:szCs w:val="20"/>
        </w:rPr>
        <w:t xml:space="preserve">Tedavinin yararlarını ve olası risklerini öğrendikten sonra yapılacak işleme rıza göstermek veya göstermemek yine kendi kararınıza bağlıdır. İşlem ücretli bir tedavidir. İşlem öncesi ücretin ödenmesi gereklidir. </w:t>
      </w:r>
    </w:p>
    <w:p w14:paraId="310A086C" w14:textId="77777777" w:rsidR="004E6EF6" w:rsidRPr="003C5988" w:rsidRDefault="004E6EF6" w:rsidP="003C5988">
      <w:pPr>
        <w:pStyle w:val="ListeParagraf"/>
        <w:numPr>
          <w:ilvl w:val="0"/>
          <w:numId w:val="29"/>
        </w:numPr>
        <w:spacing w:after="0" w:line="256" w:lineRule="auto"/>
        <w:ind w:left="-490" w:right="-850"/>
        <w:jc w:val="both"/>
        <w:rPr>
          <w:rFonts w:ascii="Times New Roman" w:eastAsia="Calibri" w:hAnsi="Times New Roman" w:cs="Times New Roman"/>
          <w:sz w:val="20"/>
          <w:szCs w:val="20"/>
        </w:rPr>
      </w:pPr>
      <w:r w:rsidRPr="003C5988">
        <w:rPr>
          <w:rFonts w:ascii="Times New Roman" w:eastAsia="Calibri" w:hAnsi="Times New Roman" w:cs="Times New Roman"/>
          <w:sz w:val="20"/>
          <w:szCs w:val="20"/>
        </w:rPr>
        <w:t xml:space="preserve">Tedaviye başlamadan önce, geçirmiş olduğunuz, sistemik, bulaşıcı hastalıklar veya alerji mevcudiyetinizi hekiminizle paylaşmanız önem arz etmektedir. </w:t>
      </w:r>
    </w:p>
    <w:p w14:paraId="68F1DFFD" w14:textId="77777777" w:rsidR="004E6EF6" w:rsidRPr="003C5988" w:rsidRDefault="004E6EF6" w:rsidP="003C5988">
      <w:pPr>
        <w:pStyle w:val="ListeParagraf"/>
        <w:numPr>
          <w:ilvl w:val="0"/>
          <w:numId w:val="29"/>
        </w:numPr>
        <w:spacing w:after="0" w:line="256" w:lineRule="auto"/>
        <w:ind w:left="-490" w:right="-850"/>
        <w:jc w:val="both"/>
        <w:rPr>
          <w:rFonts w:ascii="Times New Roman" w:eastAsia="Calibri" w:hAnsi="Times New Roman" w:cs="Times New Roman"/>
          <w:sz w:val="20"/>
          <w:szCs w:val="20"/>
        </w:rPr>
      </w:pPr>
      <w:r w:rsidRPr="003C5988">
        <w:rPr>
          <w:rFonts w:ascii="Times New Roman" w:eastAsia="Calibri" w:hAnsi="Times New Roman" w:cs="Times New Roman"/>
          <w:sz w:val="20"/>
          <w:szCs w:val="20"/>
        </w:rPr>
        <w:t xml:space="preserve">Tüm tedavilerin başarı oranı çok yüksek olmasına rağmen garanti edilemeyeceği, dolayısıyla tedavi edilen dişlerdeki örtücülerin gelen çiğneme kuvvetleri sonucu düşebileceği bilinmelidir. </w:t>
      </w:r>
    </w:p>
    <w:p w14:paraId="684F2653" w14:textId="77777777" w:rsidR="009336D9" w:rsidRPr="009336D9" w:rsidRDefault="009336D9" w:rsidP="003C5988">
      <w:pPr>
        <w:pStyle w:val="ListeParagraf"/>
        <w:numPr>
          <w:ilvl w:val="0"/>
          <w:numId w:val="29"/>
        </w:numPr>
        <w:spacing w:after="0" w:line="256" w:lineRule="auto"/>
        <w:ind w:left="-490" w:right="-850"/>
        <w:jc w:val="both"/>
        <w:rPr>
          <w:rFonts w:ascii="Times New Roman" w:eastAsia="Calibri" w:hAnsi="Times New Roman" w:cs="Times New Roman"/>
          <w:sz w:val="20"/>
          <w:szCs w:val="20"/>
        </w:rPr>
      </w:pPr>
      <w:r w:rsidRPr="009336D9">
        <w:rPr>
          <w:rFonts w:ascii="Times New Roman" w:eastAsia="Calibri" w:hAnsi="Times New Roman" w:cs="Times New Roman"/>
          <w:sz w:val="20"/>
          <w:szCs w:val="20"/>
        </w:rPr>
        <w:t>İstediğiniz zaman tedaviye devam etmeme hakkına sahipsiniz. Tedaviyi reddetmeniz durumunda karşılaşabileceğiniz olası sonuçlar size açıklanacaktır.</w:t>
      </w:r>
    </w:p>
    <w:p w14:paraId="0DEF5ABE" w14:textId="77777777" w:rsidR="004E6EF6" w:rsidRPr="003C5988"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İşlemden beklenen faydalar: </w:t>
      </w:r>
      <w:r w:rsidRPr="003C5988">
        <w:rPr>
          <w:rFonts w:ascii="Times New Roman" w:eastAsia="Calibri" w:hAnsi="Times New Roman" w:cs="Times New Roman"/>
          <w:sz w:val="20"/>
          <w:szCs w:val="20"/>
        </w:rPr>
        <w:t xml:space="preserve">Kanal tedavisi sonrası rengi değişen dişlerin normal rengine gelmesi ya da hastanın estetik beklentilerini karşılaması sağlanır. </w:t>
      </w:r>
    </w:p>
    <w:p w14:paraId="3278F414" w14:textId="77777777" w:rsidR="004E6EF6" w:rsidRPr="004E6EF6" w:rsidRDefault="004E6EF6" w:rsidP="004E6EF6">
      <w:pPr>
        <w:spacing w:after="0" w:line="256" w:lineRule="auto"/>
        <w:ind w:left="-850" w:right="-850"/>
        <w:jc w:val="both"/>
        <w:rPr>
          <w:rFonts w:ascii="Times New Roman" w:eastAsia="Calibri" w:hAnsi="Times New Roman" w:cs="Times New Roman"/>
          <w:b/>
          <w:sz w:val="20"/>
          <w:szCs w:val="20"/>
        </w:rPr>
      </w:pPr>
      <w:r w:rsidRPr="004E6EF6">
        <w:rPr>
          <w:rFonts w:ascii="Times New Roman" w:eastAsia="Calibri" w:hAnsi="Times New Roman" w:cs="Times New Roman"/>
          <w:b/>
          <w:bCs/>
          <w:sz w:val="20"/>
          <w:szCs w:val="20"/>
        </w:rPr>
        <w:t xml:space="preserve">İşlemin uygulanmaması durumunda karşılaşılabilecek sorunlar: </w:t>
      </w:r>
      <w:r w:rsidRPr="003C5988">
        <w:rPr>
          <w:rFonts w:ascii="Times New Roman" w:eastAsia="Calibri" w:hAnsi="Times New Roman" w:cs="Times New Roman"/>
          <w:sz w:val="20"/>
          <w:szCs w:val="20"/>
        </w:rPr>
        <w:t>Hastanın estetiği kötü yönde etkilenir.</w:t>
      </w:r>
      <w:r w:rsidRPr="004E6EF6">
        <w:rPr>
          <w:rFonts w:ascii="Times New Roman" w:eastAsia="Calibri" w:hAnsi="Times New Roman" w:cs="Times New Roman"/>
          <w:b/>
          <w:sz w:val="20"/>
          <w:szCs w:val="20"/>
        </w:rPr>
        <w:t xml:space="preserve"> </w:t>
      </w:r>
    </w:p>
    <w:p w14:paraId="653880ED" w14:textId="77777777" w:rsidR="004E6EF6" w:rsidRPr="004E6EF6" w:rsidRDefault="004E6EF6" w:rsidP="004E6EF6">
      <w:pPr>
        <w:spacing w:after="0" w:line="256" w:lineRule="auto"/>
        <w:ind w:left="-850" w:right="-850"/>
        <w:jc w:val="both"/>
        <w:rPr>
          <w:rFonts w:ascii="Times New Roman" w:eastAsia="Calibri" w:hAnsi="Times New Roman" w:cs="Times New Roman"/>
          <w:b/>
          <w:sz w:val="20"/>
          <w:szCs w:val="20"/>
        </w:rPr>
      </w:pPr>
      <w:r w:rsidRPr="004E6EF6">
        <w:rPr>
          <w:rFonts w:ascii="Times New Roman" w:eastAsia="Calibri" w:hAnsi="Times New Roman" w:cs="Times New Roman"/>
          <w:b/>
          <w:bCs/>
          <w:sz w:val="20"/>
          <w:szCs w:val="20"/>
        </w:rPr>
        <w:t xml:space="preserve">İşlemin olası risk ve komplikasyonları: </w:t>
      </w:r>
      <w:r w:rsidRPr="003C5988">
        <w:rPr>
          <w:rFonts w:ascii="Times New Roman" w:eastAsia="Calibri" w:hAnsi="Times New Roman" w:cs="Times New Roman"/>
          <w:sz w:val="20"/>
          <w:szCs w:val="20"/>
        </w:rPr>
        <w:t>Dişteki renklenmenin çok şiddetli olması durumunda tedaviye çok geç cevap alınabilir.</w:t>
      </w:r>
      <w:r w:rsidRPr="004E6EF6">
        <w:rPr>
          <w:rFonts w:ascii="Times New Roman" w:eastAsia="Calibri" w:hAnsi="Times New Roman" w:cs="Times New Roman"/>
          <w:b/>
          <w:sz w:val="20"/>
          <w:szCs w:val="20"/>
        </w:rPr>
        <w:t xml:space="preserve"> </w:t>
      </w:r>
    </w:p>
    <w:p w14:paraId="43B6DFE3" w14:textId="77777777" w:rsidR="004E6EF6" w:rsidRPr="003C5988" w:rsidRDefault="004E6EF6" w:rsidP="004E6EF6">
      <w:pPr>
        <w:spacing w:after="0" w:line="256" w:lineRule="auto"/>
        <w:ind w:left="-850" w:right="-850"/>
        <w:jc w:val="both"/>
        <w:rPr>
          <w:rFonts w:ascii="Times New Roman" w:eastAsia="Calibri" w:hAnsi="Times New Roman" w:cs="Times New Roman"/>
          <w:sz w:val="20"/>
          <w:szCs w:val="20"/>
        </w:rPr>
      </w:pPr>
      <w:r w:rsidRPr="003C5988">
        <w:rPr>
          <w:rFonts w:ascii="Times New Roman" w:eastAsia="Calibri" w:hAnsi="Times New Roman" w:cs="Times New Roman"/>
          <w:sz w:val="20"/>
          <w:szCs w:val="20"/>
        </w:rPr>
        <w:t xml:space="preserve">Tedavi edilen dişlerde servikal rezorbsiyon (dişin boyun kısmında erime) gibi patolojiler meydana gelebilir, bu durumda gerekli görülen tedavi uygulanır. </w:t>
      </w:r>
    </w:p>
    <w:p w14:paraId="59B7CE7F" w14:textId="77777777" w:rsidR="004E6EF6" w:rsidRPr="004E6EF6" w:rsidRDefault="004E6EF6" w:rsidP="004E6EF6">
      <w:pPr>
        <w:spacing w:after="0" w:line="256" w:lineRule="auto"/>
        <w:ind w:left="-850" w:right="-850"/>
        <w:jc w:val="both"/>
        <w:rPr>
          <w:rFonts w:ascii="Times New Roman" w:eastAsia="Calibri" w:hAnsi="Times New Roman" w:cs="Times New Roman"/>
          <w:b/>
          <w:sz w:val="20"/>
          <w:szCs w:val="20"/>
        </w:rPr>
      </w:pPr>
      <w:r w:rsidRPr="004E6EF6">
        <w:rPr>
          <w:rFonts w:ascii="Times New Roman" w:eastAsia="Calibri" w:hAnsi="Times New Roman" w:cs="Times New Roman"/>
          <w:b/>
          <w:bCs/>
          <w:sz w:val="20"/>
          <w:szCs w:val="20"/>
        </w:rPr>
        <w:t xml:space="preserve">İşlemin tahmini süresi: </w:t>
      </w:r>
      <w:r w:rsidRPr="003C5988">
        <w:rPr>
          <w:rFonts w:ascii="Times New Roman" w:eastAsia="Calibri" w:hAnsi="Times New Roman" w:cs="Times New Roman"/>
          <w:sz w:val="20"/>
          <w:szCs w:val="20"/>
        </w:rPr>
        <w:t>25 dakika sürer.</w:t>
      </w:r>
      <w:r w:rsidRPr="004E6EF6">
        <w:rPr>
          <w:rFonts w:ascii="Times New Roman" w:eastAsia="Calibri" w:hAnsi="Times New Roman" w:cs="Times New Roman"/>
          <w:b/>
          <w:sz w:val="20"/>
          <w:szCs w:val="20"/>
        </w:rPr>
        <w:t xml:space="preserve"> </w:t>
      </w:r>
    </w:p>
    <w:p w14:paraId="7B79BF77" w14:textId="77777777" w:rsidR="002C1597" w:rsidRPr="004E6EF6" w:rsidRDefault="004E6EF6" w:rsidP="004E6EF6">
      <w:pPr>
        <w:spacing w:after="0" w:line="256" w:lineRule="auto"/>
        <w:ind w:left="-850" w:right="-850"/>
        <w:jc w:val="both"/>
        <w:rPr>
          <w:rFonts w:ascii="Times New Roman" w:eastAsia="Calibri" w:hAnsi="Times New Roman" w:cs="Times New Roman"/>
          <w:b/>
          <w:sz w:val="20"/>
          <w:szCs w:val="20"/>
        </w:rPr>
      </w:pPr>
      <w:r w:rsidRPr="004E6EF6">
        <w:rPr>
          <w:rFonts w:ascii="Times New Roman" w:eastAsia="Calibri" w:hAnsi="Times New Roman" w:cs="Times New Roman"/>
          <w:b/>
          <w:bCs/>
          <w:sz w:val="20"/>
          <w:szCs w:val="20"/>
        </w:rPr>
        <w:t xml:space="preserve">Hastanın sağlığı için kritik olan yaşam tarzı önerileri: </w:t>
      </w:r>
      <w:r w:rsidRPr="003C5988">
        <w:rPr>
          <w:rFonts w:ascii="Times New Roman" w:eastAsia="Calibri" w:hAnsi="Times New Roman" w:cs="Times New Roman"/>
          <w:sz w:val="20"/>
          <w:szCs w:val="20"/>
        </w:rPr>
        <w:t>Hasta kontrollerine mutlaka gelmelidir.</w:t>
      </w:r>
    </w:p>
    <w:p w14:paraId="08B33690" w14:textId="77777777" w:rsidR="004E6EF6" w:rsidRPr="004E6EF6" w:rsidRDefault="004E6EF6" w:rsidP="004E6EF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b/>
          <w:bCs/>
          <w:sz w:val="20"/>
          <w:szCs w:val="20"/>
        </w:rPr>
        <w:t xml:space="preserve">VARSA İŞLEMİN ALTERNATİFLERİ </w:t>
      </w:r>
    </w:p>
    <w:p w14:paraId="7C2677C2" w14:textId="04D87BD1" w:rsidR="00F805F1" w:rsidRPr="00251362" w:rsidRDefault="004E6EF6" w:rsidP="00251362">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sz w:val="20"/>
          <w:szCs w:val="20"/>
        </w:rPr>
        <w:t xml:space="preserve">İşlemlerin alternatifi bulunmamaktadır. Tedaviye başlandıktan bir süre sonra çocukla </w:t>
      </w:r>
      <w:r w:rsidR="00246A8D" w:rsidRPr="004E6EF6">
        <w:rPr>
          <w:rFonts w:ascii="Times New Roman" w:eastAsia="Calibri" w:hAnsi="Times New Roman" w:cs="Times New Roman"/>
          <w:sz w:val="20"/>
          <w:szCs w:val="20"/>
        </w:rPr>
        <w:t>iş birliği</w:t>
      </w:r>
      <w:r w:rsidRPr="004E6EF6">
        <w:rPr>
          <w:rFonts w:ascii="Times New Roman" w:eastAsia="Calibri" w:hAnsi="Times New Roman" w:cs="Times New Roman"/>
          <w:sz w:val="20"/>
          <w:szCs w:val="20"/>
        </w:rPr>
        <w:t xml:space="preserve"> sağlanamaz ve kooperayon bozulursa hekim tedaviyi geçici bir restorasyonla sonlandırabilir. </w:t>
      </w:r>
    </w:p>
    <w:p w14:paraId="476C3CBB" w14:textId="51B33237" w:rsidR="00915906" w:rsidRPr="00915906" w:rsidRDefault="004E6EF6" w:rsidP="00915906">
      <w:pPr>
        <w:spacing w:after="0" w:line="256" w:lineRule="auto"/>
        <w:ind w:left="-850" w:right="-850"/>
        <w:jc w:val="both"/>
        <w:rPr>
          <w:rFonts w:ascii="Times New Roman" w:eastAsia="Calibri" w:hAnsi="Times New Roman" w:cs="Times New Roman"/>
          <w:b/>
          <w:bCs/>
          <w:sz w:val="20"/>
          <w:szCs w:val="20"/>
        </w:rPr>
      </w:pPr>
      <w:r w:rsidRPr="004E6EF6">
        <w:rPr>
          <w:rFonts w:ascii="Times New Roman" w:eastAsia="Calibri" w:hAnsi="Times New Roman" w:cs="Times New Roman"/>
          <w:b/>
          <w:bCs/>
          <w:sz w:val="20"/>
          <w:szCs w:val="20"/>
        </w:rPr>
        <w:t xml:space="preserve">GEREKTİĞİNDE İŞLEM İLE İLGİLİ YARDIMA NASIL ULAŞABİLİRSİNİZ? </w:t>
      </w:r>
    </w:p>
    <w:p w14:paraId="4A97D912" w14:textId="77777777" w:rsidR="00915906" w:rsidRDefault="004E6EF6" w:rsidP="00915906">
      <w:pPr>
        <w:spacing w:after="0" w:line="256" w:lineRule="auto"/>
        <w:ind w:left="-850" w:right="-850"/>
        <w:jc w:val="both"/>
        <w:rPr>
          <w:rFonts w:ascii="Times New Roman" w:eastAsia="Calibri" w:hAnsi="Times New Roman" w:cs="Times New Roman"/>
          <w:sz w:val="20"/>
          <w:szCs w:val="20"/>
        </w:rPr>
      </w:pPr>
      <w:r w:rsidRPr="004E6EF6">
        <w:rPr>
          <w:rFonts w:ascii="Times New Roman" w:eastAsia="Calibri" w:hAnsi="Times New Roman" w:cs="Times New Roman"/>
          <w:sz w:val="20"/>
          <w:szCs w:val="20"/>
        </w:rPr>
        <w:t>Fakültemizi arayarak ilgili bölüme ulaşabilirsiniz.</w:t>
      </w:r>
    </w:p>
    <w:p w14:paraId="003A04DD" w14:textId="721FD769" w:rsidR="00915906" w:rsidRPr="00915906" w:rsidRDefault="00915906" w:rsidP="00915906">
      <w:pPr>
        <w:spacing w:after="0" w:line="256" w:lineRule="auto"/>
        <w:ind w:left="-850" w:right="-850"/>
        <w:jc w:val="both"/>
        <w:rPr>
          <w:rFonts w:ascii="Times New Roman" w:eastAsia="Calibri" w:hAnsi="Times New Roman" w:cs="Times New Roman"/>
          <w:sz w:val="20"/>
          <w:szCs w:val="20"/>
        </w:rPr>
      </w:pPr>
      <w:r w:rsidRPr="00915906">
        <w:rPr>
          <w:rFonts w:ascii="Times New Roman" w:eastAsia="Calibri" w:hAnsi="Times New Roman" w:cs="Times New Roman"/>
          <w:sz w:val="20"/>
          <w:szCs w:val="20"/>
        </w:rPr>
        <w:t xml:space="preserve">Hizmetlerimizde ilgili görüş, öneri, teşekkür ve şikâyetleriniz için; hasta iletişim birimine başvurabilir, fakültemizde bulunan öneri ve dilek kutularını kullanabilir, web sitemizden bizimle iletişime geçebilir, SABİM-CİMER kanalıyla başvuru yapabilirsiniz. </w:t>
      </w:r>
    </w:p>
    <w:p w14:paraId="099DA7C6" w14:textId="77777777" w:rsidR="00915906" w:rsidRPr="004E6EF6" w:rsidRDefault="00915906" w:rsidP="004E6EF6">
      <w:pPr>
        <w:spacing w:after="0" w:line="256" w:lineRule="auto"/>
        <w:ind w:left="-850" w:right="-850"/>
        <w:jc w:val="both"/>
        <w:rPr>
          <w:rFonts w:ascii="Times New Roman" w:eastAsia="Calibri" w:hAnsi="Times New Roman" w:cs="Times New Roman"/>
          <w:sz w:val="20"/>
          <w:szCs w:val="20"/>
        </w:rPr>
      </w:pPr>
    </w:p>
    <w:p w14:paraId="01310F0E" w14:textId="77777777" w:rsidR="0081594B" w:rsidRDefault="0081594B" w:rsidP="0081594B">
      <w:pPr>
        <w:spacing w:after="0" w:line="256" w:lineRule="auto"/>
        <w:ind w:left="-850"/>
        <w:jc w:val="both"/>
        <w:rPr>
          <w:rFonts w:ascii="Times New Roman" w:eastAsia="Times New Roman" w:hAnsi="Times New Roman" w:cs="Times New Roman"/>
          <w:b/>
          <w:sz w:val="20"/>
          <w:szCs w:val="20"/>
          <w:lang w:eastAsia="tr-TR"/>
        </w:rPr>
      </w:pPr>
      <w:r w:rsidRPr="00DB70E4">
        <w:rPr>
          <w:rFonts w:ascii="Times New Roman" w:eastAsia="Times New Roman" w:hAnsi="Times New Roman" w:cs="Times New Roman"/>
          <w:b/>
          <w:sz w:val="20"/>
          <w:szCs w:val="20"/>
          <w:lang w:eastAsia="tr-TR"/>
        </w:rPr>
        <w:t>KULLANILACAK İLAÇLARIN ÖNEMLİ ÖZELLİKLERİ</w:t>
      </w:r>
    </w:p>
    <w:p w14:paraId="521B40FC" w14:textId="77777777" w:rsidR="0081594B" w:rsidRPr="00DB70E4" w:rsidRDefault="0081594B" w:rsidP="0081594B">
      <w:pPr>
        <w:spacing w:after="0" w:line="256" w:lineRule="auto"/>
        <w:ind w:left="-850" w:right="-850"/>
        <w:jc w:val="both"/>
        <w:rPr>
          <w:rFonts w:ascii="Times New Roman" w:eastAsia="Times New Roman" w:hAnsi="Times New Roman" w:cs="Times New Roman"/>
          <w:b/>
          <w:sz w:val="20"/>
          <w:szCs w:val="20"/>
          <w:lang w:eastAsia="tr-TR"/>
        </w:rPr>
      </w:pPr>
      <w:r w:rsidRPr="00DB70E4">
        <w:rPr>
          <w:rFonts w:ascii="Times New Roman" w:eastAsia="Aptos" w:hAnsi="Times New Roman" w:cs="Times New Roman"/>
          <w:kern w:val="2"/>
          <w:sz w:val="20"/>
          <w:szCs w:val="20"/>
          <w14:ligatures w14:val="standardContextual"/>
        </w:rPr>
        <w:t>………………………………………………………………………………………………………………………………………………................................................................................... (Bu alan doktorunuz tarafından hastalığınızın durumuna göre doldurulacaktır.)</w:t>
      </w:r>
    </w:p>
    <w:p w14:paraId="7A98E686" w14:textId="77777777" w:rsidR="0081594B" w:rsidRPr="00DB70E4" w:rsidRDefault="0081594B" w:rsidP="0081594B">
      <w:pPr>
        <w:spacing w:after="0" w:line="256" w:lineRule="auto"/>
        <w:ind w:left="-850"/>
        <w:jc w:val="both"/>
        <w:rPr>
          <w:rFonts w:ascii="Times New Roman" w:eastAsia="Times New Roman" w:hAnsi="Times New Roman" w:cs="Times New Roman"/>
          <w:b/>
          <w:sz w:val="20"/>
          <w:szCs w:val="20"/>
          <w:lang w:eastAsia="tr-TR"/>
        </w:rPr>
      </w:pPr>
    </w:p>
    <w:p w14:paraId="56D0AC52" w14:textId="77777777" w:rsidR="0081594B" w:rsidRPr="00DB70E4" w:rsidRDefault="0081594B" w:rsidP="0081594B">
      <w:pPr>
        <w:spacing w:after="0" w:line="256" w:lineRule="auto"/>
        <w:ind w:left="-850" w:right="-850"/>
        <w:jc w:val="both"/>
        <w:rPr>
          <w:rFonts w:ascii="Times New Roman" w:eastAsia="Times New Roman" w:hAnsi="Times New Roman" w:cs="Times New Roman"/>
          <w:b/>
          <w:sz w:val="20"/>
          <w:szCs w:val="20"/>
          <w:lang w:eastAsia="tr-TR"/>
        </w:rPr>
      </w:pPr>
      <w:r w:rsidRPr="00DB70E4">
        <w:rPr>
          <w:rFonts w:ascii="Times New Roman" w:eastAsia="Times New Roman" w:hAnsi="Times New Roman" w:cs="Times New Roman"/>
          <w:b/>
          <w:sz w:val="20"/>
          <w:szCs w:val="20"/>
          <w:lang w:eastAsia="tr-TR"/>
        </w:rPr>
        <w:t>HASTANIN TEDAVİSİ İÇİN ONAY</w:t>
      </w:r>
    </w:p>
    <w:p w14:paraId="1E6FB98E" w14:textId="71897B5A" w:rsidR="0081594B" w:rsidRPr="00DB70E4" w:rsidRDefault="0081594B" w:rsidP="0081594B">
      <w:pPr>
        <w:spacing w:line="240" w:lineRule="auto"/>
        <w:ind w:left="-850" w:right="-850"/>
        <w:contextualSpacing/>
        <w:jc w:val="both"/>
        <w:rPr>
          <w:rFonts w:ascii="Times New Roman" w:eastAsia="Times New Roman" w:hAnsi="Times New Roman" w:cs="Times New Roman"/>
          <w:sz w:val="20"/>
          <w:szCs w:val="20"/>
          <w:lang w:eastAsia="tr-TR"/>
        </w:rPr>
      </w:pPr>
      <w:r w:rsidRPr="00DB70E4">
        <w:rPr>
          <w:rFonts w:ascii="Times New Roman" w:eastAsia="Times New Roman" w:hAnsi="Times New Roman" w:cs="Times New Roman"/>
          <w:sz w:val="20"/>
          <w:szCs w:val="20"/>
          <w:lang w:eastAsia="tr-TR"/>
        </w:rPr>
        <w:t xml:space="preserve">     Uygulanacak tedavi/tedavilerin Adıyaman Üniversitesi Diş Hekimliği Uygulama ve Araştırma Merkezi</w:t>
      </w:r>
      <w:r w:rsidRPr="00DB70E4">
        <w:rPr>
          <w:rFonts w:ascii="Times New Roman" w:eastAsia="Calibri" w:hAnsi="Times New Roman" w:cs="Times New Roman"/>
          <w:b/>
          <w:sz w:val="20"/>
          <w:szCs w:val="20"/>
        </w:rPr>
        <w:t xml:space="preserve"> </w:t>
      </w:r>
      <w:r w:rsidR="00502B12">
        <w:rPr>
          <w:rFonts w:ascii="Times New Roman" w:eastAsia="Calibri" w:hAnsi="Times New Roman" w:cs="Times New Roman"/>
          <w:sz w:val="20"/>
          <w:szCs w:val="20"/>
        </w:rPr>
        <w:t xml:space="preserve">Pedodonti </w:t>
      </w:r>
      <w:r w:rsidR="009336D9">
        <w:rPr>
          <w:rFonts w:ascii="Times New Roman" w:eastAsia="Calibri" w:hAnsi="Times New Roman" w:cs="Times New Roman"/>
          <w:sz w:val="20"/>
          <w:szCs w:val="20"/>
        </w:rPr>
        <w:t>Hekimliği</w:t>
      </w:r>
      <w:r w:rsidRPr="00DB70E4">
        <w:rPr>
          <w:rFonts w:ascii="Times New Roman" w:eastAsia="Times New Roman" w:hAnsi="Times New Roman" w:cs="Times New Roman"/>
          <w:sz w:val="20"/>
          <w:szCs w:val="20"/>
          <w:lang w:eastAsia="tr-TR"/>
        </w:rPr>
        <w:t xml:space="preserve"> Kliniği’nde Prof. </w:t>
      </w:r>
      <w:r w:rsidR="00246A8D" w:rsidRPr="00DB70E4">
        <w:rPr>
          <w:rFonts w:ascii="Times New Roman" w:eastAsia="Times New Roman" w:hAnsi="Times New Roman" w:cs="Times New Roman"/>
          <w:sz w:val="20"/>
          <w:szCs w:val="20"/>
          <w:lang w:eastAsia="tr-TR"/>
        </w:rPr>
        <w:t>Dr.,</w:t>
      </w:r>
      <w:r w:rsidRPr="00DB70E4">
        <w:rPr>
          <w:rFonts w:ascii="Times New Roman" w:eastAsia="Times New Roman" w:hAnsi="Times New Roman" w:cs="Times New Roman"/>
          <w:sz w:val="20"/>
          <w:szCs w:val="20"/>
          <w:lang w:eastAsia="tr-TR"/>
        </w:rPr>
        <w:t xml:space="preserve"> </w:t>
      </w:r>
      <w:r w:rsidR="00246A8D" w:rsidRPr="00DB70E4">
        <w:rPr>
          <w:rFonts w:ascii="Times New Roman" w:eastAsia="Times New Roman" w:hAnsi="Times New Roman" w:cs="Times New Roman"/>
          <w:sz w:val="20"/>
          <w:szCs w:val="20"/>
          <w:lang w:eastAsia="tr-TR"/>
        </w:rPr>
        <w:t>Doç.</w:t>
      </w:r>
      <w:r w:rsidRPr="00DB70E4">
        <w:rPr>
          <w:rFonts w:ascii="Times New Roman" w:eastAsia="Times New Roman" w:hAnsi="Times New Roman" w:cs="Times New Roman"/>
          <w:sz w:val="20"/>
          <w:szCs w:val="20"/>
          <w:lang w:eastAsia="tr-TR"/>
        </w:rPr>
        <w:t xml:space="preserve"> Dr., Dr. Öğr. Üyesi, </w:t>
      </w:r>
      <w:r w:rsidR="00246A8D" w:rsidRPr="00DB70E4">
        <w:rPr>
          <w:rFonts w:ascii="Times New Roman" w:eastAsia="Times New Roman" w:hAnsi="Times New Roman" w:cs="Times New Roman"/>
          <w:sz w:val="20"/>
          <w:szCs w:val="20"/>
          <w:lang w:eastAsia="tr-TR"/>
        </w:rPr>
        <w:t>Öğr. Gör</w:t>
      </w:r>
      <w:r w:rsidRPr="00DB70E4">
        <w:rPr>
          <w:rFonts w:ascii="Times New Roman" w:eastAsia="Times New Roman" w:hAnsi="Times New Roman" w:cs="Times New Roman"/>
          <w:sz w:val="20"/>
          <w:szCs w:val="20"/>
          <w:lang w:eastAsia="tr-TR"/>
        </w:rPr>
        <w:t xml:space="preserve">., Araş. Gör. </w:t>
      </w:r>
      <w:r w:rsidR="00EE6E98">
        <w:rPr>
          <w:rFonts w:ascii="Times New Roman" w:eastAsia="Times New Roman" w:hAnsi="Times New Roman" w:cs="Times New Roman"/>
          <w:sz w:val="20"/>
          <w:szCs w:val="20"/>
          <w:lang w:eastAsia="tr-TR"/>
        </w:rPr>
        <w:t>ü</w:t>
      </w:r>
      <w:r w:rsidR="00EE6E98" w:rsidRPr="00DB70E4">
        <w:rPr>
          <w:rFonts w:ascii="Times New Roman" w:eastAsia="Times New Roman" w:hAnsi="Times New Roman" w:cs="Times New Roman"/>
          <w:sz w:val="20"/>
          <w:szCs w:val="20"/>
          <w:lang w:eastAsia="tr-TR"/>
        </w:rPr>
        <w:t>nvanına</w:t>
      </w:r>
      <w:r w:rsidRPr="00DB70E4">
        <w:rPr>
          <w:rFonts w:ascii="Times New Roman" w:eastAsia="Times New Roman" w:hAnsi="Times New Roman" w:cs="Times New Roman"/>
          <w:sz w:val="20"/>
          <w:szCs w:val="20"/>
          <w:lang w:eastAsia="tr-TR"/>
        </w:rPr>
        <w:t xml:space="preserve"> sahip hekimler</w:t>
      </w:r>
      <w:r w:rsidR="009122A9">
        <w:rPr>
          <w:rFonts w:ascii="Times New Roman" w:eastAsia="Times New Roman" w:hAnsi="Times New Roman" w:cs="Times New Roman"/>
          <w:sz w:val="20"/>
          <w:szCs w:val="20"/>
          <w:lang w:eastAsia="tr-TR"/>
        </w:rPr>
        <w:t xml:space="preserve"> veya onların gözetiminde bulunan stajyer diş hekimleri </w:t>
      </w:r>
      <w:r w:rsidRPr="00DB70E4">
        <w:rPr>
          <w:rFonts w:ascii="Times New Roman" w:eastAsia="Times New Roman" w:hAnsi="Times New Roman" w:cs="Times New Roman"/>
          <w:sz w:val="20"/>
          <w:szCs w:val="20"/>
          <w:lang w:eastAsia="tr-TR"/>
        </w:rPr>
        <w:t>tarafından yapılmasına; eğitim ve bilimsel amaçlı radyografi, fotoğraf ve video görüntülerinin alınmasına izin veriyorum.</w:t>
      </w:r>
    </w:p>
    <w:p w14:paraId="3F2E486A" w14:textId="77777777" w:rsidR="0081594B" w:rsidRPr="00DB70E4" w:rsidRDefault="0081594B" w:rsidP="0081594B">
      <w:pPr>
        <w:spacing w:after="0" w:line="240" w:lineRule="auto"/>
        <w:ind w:left="-850" w:right="-850"/>
        <w:jc w:val="both"/>
        <w:rPr>
          <w:rFonts w:ascii="Times New Roman" w:eastAsia="Calibri" w:hAnsi="Times New Roman" w:cs="Times New Roman"/>
          <w:b/>
          <w:sz w:val="20"/>
          <w:szCs w:val="20"/>
        </w:rPr>
      </w:pPr>
      <w:r w:rsidRPr="00DB70E4">
        <w:rPr>
          <w:rFonts w:ascii="Times New Roman" w:eastAsia="Calibri" w:hAnsi="Times New Roman" w:cs="Times New Roman"/>
          <w:b/>
          <w:sz w:val="20"/>
          <w:szCs w:val="20"/>
          <w:u w:val="single"/>
        </w:rPr>
        <w:t>Önerilen</w:t>
      </w:r>
      <w:r w:rsidRPr="00DB70E4">
        <w:rPr>
          <w:rFonts w:ascii="Times New Roman" w:eastAsia="Calibri" w:hAnsi="Times New Roman" w:cs="Times New Roman"/>
          <w:b/>
          <w:spacing w:val="24"/>
          <w:sz w:val="20"/>
          <w:szCs w:val="20"/>
          <w:u w:val="single"/>
        </w:rPr>
        <w:t xml:space="preserve"> </w:t>
      </w:r>
      <w:r w:rsidRPr="00DB70E4">
        <w:rPr>
          <w:rFonts w:ascii="Times New Roman" w:eastAsia="Calibri" w:hAnsi="Times New Roman" w:cs="Times New Roman"/>
          <w:b/>
          <w:sz w:val="20"/>
          <w:szCs w:val="20"/>
          <w:u w:val="single"/>
        </w:rPr>
        <w:t>işlem</w:t>
      </w:r>
      <w:r w:rsidRPr="00DB70E4">
        <w:rPr>
          <w:rFonts w:ascii="Times New Roman" w:eastAsia="Calibri" w:hAnsi="Times New Roman" w:cs="Times New Roman"/>
          <w:b/>
          <w:spacing w:val="27"/>
          <w:sz w:val="20"/>
          <w:szCs w:val="20"/>
          <w:u w:val="single"/>
        </w:rPr>
        <w:t xml:space="preserve"> </w:t>
      </w:r>
      <w:r w:rsidRPr="00DB70E4">
        <w:rPr>
          <w:rFonts w:ascii="Times New Roman" w:eastAsia="Calibri" w:hAnsi="Times New Roman" w:cs="Times New Roman"/>
          <w:b/>
          <w:sz w:val="20"/>
          <w:szCs w:val="20"/>
          <w:u w:val="single"/>
        </w:rPr>
        <w:t>konusunda</w:t>
      </w:r>
      <w:r w:rsidRPr="00DB70E4">
        <w:rPr>
          <w:rFonts w:ascii="Times New Roman" w:eastAsia="Calibri" w:hAnsi="Times New Roman" w:cs="Times New Roman"/>
          <w:b/>
          <w:spacing w:val="26"/>
          <w:sz w:val="20"/>
          <w:szCs w:val="20"/>
          <w:u w:val="single"/>
        </w:rPr>
        <w:t xml:space="preserve"> </w:t>
      </w:r>
      <w:r w:rsidRPr="00DB70E4">
        <w:rPr>
          <w:rFonts w:ascii="Times New Roman" w:eastAsia="Calibri" w:hAnsi="Times New Roman" w:cs="Times New Roman"/>
          <w:b/>
          <w:sz w:val="20"/>
          <w:szCs w:val="20"/>
          <w:u w:val="single"/>
        </w:rPr>
        <w:t>aydınlatıldığınızı, işlemi</w:t>
      </w:r>
      <w:r w:rsidRPr="00DB70E4">
        <w:rPr>
          <w:rFonts w:ascii="Times New Roman" w:eastAsia="Calibri" w:hAnsi="Times New Roman" w:cs="Times New Roman"/>
          <w:b/>
          <w:spacing w:val="25"/>
          <w:sz w:val="20"/>
          <w:szCs w:val="20"/>
          <w:u w:val="single"/>
        </w:rPr>
        <w:t xml:space="preserve"> </w:t>
      </w:r>
      <w:r w:rsidRPr="00DB70E4">
        <w:rPr>
          <w:rFonts w:ascii="Times New Roman" w:eastAsia="Calibri" w:hAnsi="Times New Roman" w:cs="Times New Roman"/>
          <w:b/>
          <w:sz w:val="20"/>
          <w:szCs w:val="20"/>
          <w:u w:val="single"/>
        </w:rPr>
        <w:t>kabul</w:t>
      </w:r>
      <w:r w:rsidRPr="00DB70E4">
        <w:rPr>
          <w:rFonts w:ascii="Times New Roman" w:eastAsia="Calibri" w:hAnsi="Times New Roman" w:cs="Times New Roman"/>
          <w:b/>
          <w:spacing w:val="27"/>
          <w:sz w:val="20"/>
          <w:szCs w:val="20"/>
          <w:u w:val="single"/>
        </w:rPr>
        <w:t xml:space="preserve"> </w:t>
      </w:r>
      <w:r w:rsidRPr="00DB70E4">
        <w:rPr>
          <w:rFonts w:ascii="Times New Roman" w:eastAsia="Calibri" w:hAnsi="Times New Roman" w:cs="Times New Roman"/>
          <w:b/>
          <w:sz w:val="20"/>
          <w:szCs w:val="20"/>
          <w:u w:val="single"/>
        </w:rPr>
        <w:t>ettiğinizi</w:t>
      </w:r>
      <w:r w:rsidRPr="00DB70E4">
        <w:rPr>
          <w:rFonts w:ascii="Times New Roman" w:eastAsia="Calibri" w:hAnsi="Times New Roman" w:cs="Times New Roman"/>
          <w:b/>
          <w:sz w:val="20"/>
          <w:szCs w:val="20"/>
        </w:rPr>
        <w:t xml:space="preserve"> ‘OKUDUM,</w:t>
      </w:r>
      <w:r w:rsidRPr="00DB70E4">
        <w:rPr>
          <w:rFonts w:ascii="Times New Roman" w:eastAsia="Calibri" w:hAnsi="Times New Roman" w:cs="Times New Roman"/>
          <w:b/>
          <w:spacing w:val="27"/>
          <w:sz w:val="20"/>
          <w:szCs w:val="20"/>
        </w:rPr>
        <w:t xml:space="preserve"> </w:t>
      </w:r>
      <w:r w:rsidRPr="00DB70E4">
        <w:rPr>
          <w:rFonts w:ascii="Times New Roman" w:eastAsia="Calibri" w:hAnsi="Times New Roman" w:cs="Times New Roman"/>
          <w:b/>
          <w:sz w:val="20"/>
          <w:szCs w:val="20"/>
        </w:rPr>
        <w:t>ANLADIM,</w:t>
      </w:r>
      <w:r w:rsidRPr="00DB70E4">
        <w:rPr>
          <w:rFonts w:ascii="Times New Roman" w:eastAsia="Calibri" w:hAnsi="Times New Roman" w:cs="Times New Roman"/>
          <w:b/>
          <w:spacing w:val="25"/>
          <w:sz w:val="20"/>
          <w:szCs w:val="20"/>
        </w:rPr>
        <w:t xml:space="preserve"> </w:t>
      </w:r>
      <w:r w:rsidRPr="00DB70E4">
        <w:rPr>
          <w:rFonts w:ascii="Times New Roman" w:eastAsia="Calibri" w:hAnsi="Times New Roman" w:cs="Times New Roman"/>
          <w:b/>
          <w:sz w:val="20"/>
          <w:szCs w:val="20"/>
        </w:rPr>
        <w:t>KABUL</w:t>
      </w:r>
      <w:r w:rsidRPr="00DB70E4">
        <w:rPr>
          <w:rFonts w:ascii="Times New Roman" w:eastAsia="Calibri" w:hAnsi="Times New Roman" w:cs="Times New Roman"/>
          <w:b/>
          <w:spacing w:val="-52"/>
          <w:sz w:val="20"/>
          <w:szCs w:val="20"/>
        </w:rPr>
        <w:t xml:space="preserve"> </w:t>
      </w:r>
      <w:r w:rsidRPr="00DB70E4">
        <w:rPr>
          <w:rFonts w:ascii="Times New Roman" w:eastAsia="Calibri" w:hAnsi="Times New Roman" w:cs="Times New Roman"/>
          <w:b/>
          <w:sz w:val="20"/>
          <w:szCs w:val="20"/>
        </w:rPr>
        <w:t>EDİYORUM’</w:t>
      </w:r>
      <w:r w:rsidRPr="00DB70E4">
        <w:rPr>
          <w:rFonts w:ascii="Times New Roman" w:eastAsia="Calibri" w:hAnsi="Times New Roman" w:cs="Times New Roman"/>
          <w:b/>
          <w:spacing w:val="-1"/>
          <w:sz w:val="20"/>
          <w:szCs w:val="20"/>
        </w:rPr>
        <w:t xml:space="preserve"> </w:t>
      </w:r>
      <w:r w:rsidRPr="00DB70E4">
        <w:rPr>
          <w:rFonts w:ascii="Times New Roman" w:eastAsia="Calibri" w:hAnsi="Times New Roman" w:cs="Times New Roman"/>
          <w:b/>
          <w:sz w:val="20"/>
          <w:szCs w:val="20"/>
          <w:u w:val="single"/>
        </w:rPr>
        <w:t>yazarak belirtiniz</w:t>
      </w:r>
      <w:r w:rsidRPr="00DB70E4">
        <w:rPr>
          <w:rFonts w:ascii="Times New Roman" w:eastAsia="Calibri" w:hAnsi="Times New Roman" w:cs="Times New Roman"/>
          <w:b/>
          <w:spacing w:val="-2"/>
          <w:sz w:val="20"/>
          <w:szCs w:val="20"/>
          <w:u w:val="single"/>
        </w:rPr>
        <w:t xml:space="preserve"> </w:t>
      </w:r>
      <w:r w:rsidRPr="00DB70E4">
        <w:rPr>
          <w:rFonts w:ascii="Times New Roman" w:eastAsia="Calibri" w:hAnsi="Times New Roman" w:cs="Times New Roman"/>
          <w:b/>
          <w:sz w:val="20"/>
          <w:szCs w:val="20"/>
          <w:u w:val="single"/>
        </w:rPr>
        <w:t>ve</w:t>
      </w:r>
      <w:r w:rsidRPr="00DB70E4">
        <w:rPr>
          <w:rFonts w:ascii="Times New Roman" w:eastAsia="Calibri" w:hAnsi="Times New Roman" w:cs="Times New Roman"/>
          <w:b/>
          <w:spacing w:val="-2"/>
          <w:sz w:val="20"/>
          <w:szCs w:val="20"/>
          <w:u w:val="single"/>
        </w:rPr>
        <w:t xml:space="preserve"> </w:t>
      </w:r>
      <w:r w:rsidRPr="00DB70E4">
        <w:rPr>
          <w:rFonts w:ascii="Times New Roman" w:eastAsia="Calibri" w:hAnsi="Times New Roman" w:cs="Times New Roman"/>
          <w:b/>
          <w:sz w:val="20"/>
          <w:szCs w:val="20"/>
          <w:u w:val="single"/>
        </w:rPr>
        <w:t>imzalayınız:</w:t>
      </w:r>
    </w:p>
    <w:p w14:paraId="6D9CDD73" w14:textId="77777777" w:rsidR="0081594B" w:rsidRPr="00DB70E4" w:rsidRDefault="0081594B" w:rsidP="0081594B">
      <w:pPr>
        <w:spacing w:after="0" w:line="240" w:lineRule="auto"/>
        <w:ind w:left="-850" w:right="-850"/>
        <w:jc w:val="both"/>
        <w:rPr>
          <w:rFonts w:ascii="Times New Roman" w:eastAsia="Calibri" w:hAnsi="Times New Roman" w:cs="Times New Roman"/>
          <w:b/>
          <w:sz w:val="20"/>
          <w:szCs w:val="20"/>
        </w:rPr>
      </w:pPr>
      <w:r w:rsidRPr="00DB70E4">
        <w:rPr>
          <w:rFonts w:ascii="Times New Roman" w:eastAsia="Calibri" w:hAnsi="Times New Roman" w:cs="Times New Roman"/>
          <w:b/>
          <w:sz w:val="20"/>
          <w:szCs w:val="20"/>
        </w:rPr>
        <w:t xml:space="preserve">..........................................................................................................................................................................................................................................................................................    </w:t>
      </w:r>
    </w:p>
    <w:p w14:paraId="35E887E7" w14:textId="77777777" w:rsidR="0081594B" w:rsidRPr="00DB70E4" w:rsidRDefault="0081594B" w:rsidP="0081594B">
      <w:pPr>
        <w:spacing w:after="0" w:line="240" w:lineRule="auto"/>
        <w:ind w:left="-794" w:right="-794"/>
        <w:jc w:val="both"/>
        <w:rPr>
          <w:rFonts w:ascii="Times New Roman" w:eastAsia="Calibri" w:hAnsi="Times New Roman" w:cs="Times New Roman"/>
          <w:b/>
          <w:sz w:val="20"/>
          <w:szCs w:val="20"/>
        </w:rPr>
      </w:pPr>
      <w:r w:rsidRPr="00DB70E4">
        <w:rPr>
          <w:rFonts w:ascii="Times New Roman" w:eastAsia="Times New Roman" w:hAnsi="Times New Roman" w:cs="Times New Roman"/>
          <w:sz w:val="20"/>
          <w:szCs w:val="20"/>
        </w:rPr>
        <w:t>İşbu</w:t>
      </w:r>
      <w:r w:rsidRPr="00DB70E4">
        <w:rPr>
          <w:rFonts w:ascii="Times New Roman" w:eastAsia="Times New Roman" w:hAnsi="Times New Roman" w:cs="Times New Roman"/>
          <w:spacing w:val="-3"/>
          <w:sz w:val="20"/>
          <w:szCs w:val="20"/>
        </w:rPr>
        <w:t xml:space="preserve"> </w:t>
      </w:r>
      <w:r w:rsidRPr="00DB70E4">
        <w:rPr>
          <w:rFonts w:ascii="Times New Roman" w:eastAsia="Times New Roman" w:hAnsi="Times New Roman" w:cs="Times New Roman"/>
          <w:sz w:val="20"/>
          <w:szCs w:val="20"/>
        </w:rPr>
        <w:t>form</w:t>
      </w:r>
      <w:r w:rsidRPr="00DB70E4">
        <w:rPr>
          <w:rFonts w:ascii="Times New Roman" w:eastAsia="Times New Roman" w:hAnsi="Times New Roman" w:cs="Times New Roman"/>
          <w:spacing w:val="-4"/>
          <w:sz w:val="20"/>
          <w:szCs w:val="20"/>
        </w:rPr>
        <w:t xml:space="preserve"> </w:t>
      </w:r>
      <w:r w:rsidRPr="00DB70E4">
        <w:rPr>
          <w:rFonts w:ascii="Times New Roman" w:eastAsia="Times New Roman" w:hAnsi="Times New Roman" w:cs="Times New Roman"/>
          <w:sz w:val="20"/>
          <w:szCs w:val="20"/>
        </w:rPr>
        <w:t>yukarıdaki</w:t>
      </w:r>
      <w:r w:rsidRPr="00DB70E4">
        <w:rPr>
          <w:rFonts w:ascii="Times New Roman" w:eastAsia="Times New Roman" w:hAnsi="Times New Roman" w:cs="Times New Roman"/>
          <w:spacing w:val="-2"/>
          <w:sz w:val="20"/>
          <w:szCs w:val="20"/>
        </w:rPr>
        <w:t xml:space="preserve"> </w:t>
      </w:r>
      <w:r w:rsidRPr="00DB70E4">
        <w:rPr>
          <w:rFonts w:ascii="Times New Roman" w:eastAsia="Times New Roman" w:hAnsi="Times New Roman" w:cs="Times New Roman"/>
          <w:sz w:val="20"/>
          <w:szCs w:val="20"/>
        </w:rPr>
        <w:t>ve</w:t>
      </w:r>
      <w:r w:rsidRPr="00DB70E4">
        <w:rPr>
          <w:rFonts w:ascii="Times New Roman" w:eastAsia="Times New Roman" w:hAnsi="Times New Roman" w:cs="Times New Roman"/>
          <w:spacing w:val="-3"/>
          <w:sz w:val="20"/>
          <w:szCs w:val="20"/>
        </w:rPr>
        <w:t xml:space="preserve"> </w:t>
      </w:r>
      <w:r w:rsidRPr="00DB70E4">
        <w:rPr>
          <w:rFonts w:ascii="Times New Roman" w:eastAsia="Times New Roman" w:hAnsi="Times New Roman" w:cs="Times New Roman"/>
          <w:sz w:val="20"/>
          <w:szCs w:val="20"/>
        </w:rPr>
        <w:t>aşağıdaki</w:t>
      </w:r>
      <w:r w:rsidRPr="00DB70E4">
        <w:rPr>
          <w:rFonts w:ascii="Times New Roman" w:eastAsia="Times New Roman" w:hAnsi="Times New Roman" w:cs="Times New Roman"/>
          <w:spacing w:val="-1"/>
          <w:sz w:val="20"/>
          <w:szCs w:val="20"/>
        </w:rPr>
        <w:t xml:space="preserve"> </w:t>
      </w:r>
      <w:r w:rsidRPr="00DB70E4">
        <w:rPr>
          <w:rFonts w:ascii="Times New Roman" w:eastAsia="Times New Roman" w:hAnsi="Times New Roman" w:cs="Times New Roman"/>
          <w:sz w:val="20"/>
          <w:szCs w:val="20"/>
        </w:rPr>
        <w:t>boşluklar</w:t>
      </w:r>
      <w:r w:rsidRPr="00DB70E4">
        <w:rPr>
          <w:rFonts w:ascii="Times New Roman" w:eastAsia="Times New Roman" w:hAnsi="Times New Roman" w:cs="Times New Roman"/>
          <w:spacing w:val="-3"/>
          <w:sz w:val="20"/>
          <w:szCs w:val="20"/>
        </w:rPr>
        <w:t xml:space="preserve"> </w:t>
      </w:r>
      <w:r w:rsidRPr="00DB70E4">
        <w:rPr>
          <w:rFonts w:ascii="Times New Roman" w:eastAsia="Times New Roman" w:hAnsi="Times New Roman" w:cs="Times New Roman"/>
          <w:sz w:val="20"/>
          <w:szCs w:val="20"/>
        </w:rPr>
        <w:t>doldurulduktan</w:t>
      </w:r>
      <w:r w:rsidRPr="00DB70E4">
        <w:rPr>
          <w:rFonts w:ascii="Times New Roman" w:eastAsia="Times New Roman" w:hAnsi="Times New Roman" w:cs="Times New Roman"/>
          <w:spacing w:val="-2"/>
          <w:sz w:val="20"/>
          <w:szCs w:val="20"/>
        </w:rPr>
        <w:t xml:space="preserve"> </w:t>
      </w:r>
      <w:r w:rsidRPr="00DB70E4">
        <w:rPr>
          <w:rFonts w:ascii="Times New Roman" w:eastAsia="Times New Roman" w:hAnsi="Times New Roman" w:cs="Times New Roman"/>
          <w:sz w:val="20"/>
          <w:szCs w:val="20"/>
        </w:rPr>
        <w:t>sonra</w:t>
      </w:r>
      <w:r w:rsidRPr="00DB70E4">
        <w:rPr>
          <w:rFonts w:ascii="Times New Roman" w:eastAsia="Times New Roman" w:hAnsi="Times New Roman" w:cs="Times New Roman"/>
          <w:spacing w:val="-3"/>
          <w:sz w:val="20"/>
          <w:szCs w:val="20"/>
        </w:rPr>
        <w:t xml:space="preserve"> </w:t>
      </w:r>
      <w:r w:rsidRPr="00DB70E4">
        <w:rPr>
          <w:rFonts w:ascii="Times New Roman" w:eastAsia="Times New Roman" w:hAnsi="Times New Roman" w:cs="Times New Roman"/>
          <w:sz w:val="20"/>
          <w:szCs w:val="20"/>
        </w:rPr>
        <w:t>imzalanmıştır.</w:t>
      </w:r>
    </w:p>
    <w:tbl>
      <w:tblPr>
        <w:tblW w:w="10632"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7"/>
        <w:gridCol w:w="3824"/>
        <w:gridCol w:w="1938"/>
        <w:gridCol w:w="1893"/>
      </w:tblGrid>
      <w:tr w:rsidR="0081594B" w:rsidRPr="00DB70E4" w14:paraId="2C7596BA" w14:textId="77777777" w:rsidTr="009122A9">
        <w:trPr>
          <w:trHeight w:val="516"/>
        </w:trPr>
        <w:tc>
          <w:tcPr>
            <w:tcW w:w="2977" w:type="dxa"/>
            <w:shd w:val="clear" w:color="auto" w:fill="auto"/>
            <w:vAlign w:val="center"/>
          </w:tcPr>
          <w:p w14:paraId="34B27DD0" w14:textId="77777777" w:rsidR="0081594B" w:rsidRPr="00DB70E4" w:rsidRDefault="0081594B" w:rsidP="004D3F4A">
            <w:pPr>
              <w:widowControl w:val="0"/>
              <w:autoSpaceDE w:val="0"/>
              <w:autoSpaceDN w:val="0"/>
              <w:spacing w:after="0" w:line="240" w:lineRule="auto"/>
              <w:jc w:val="both"/>
              <w:rPr>
                <w:rFonts w:ascii="Times New Roman" w:eastAsia="Calibri" w:hAnsi="Times New Roman" w:cs="Times New Roman"/>
                <w:b/>
                <w:sz w:val="20"/>
                <w:szCs w:val="20"/>
              </w:rPr>
            </w:pPr>
            <w:r w:rsidRPr="00DB70E4">
              <w:rPr>
                <w:rFonts w:ascii="Times New Roman" w:eastAsia="Calibri" w:hAnsi="Times New Roman" w:cs="Times New Roman"/>
                <w:b/>
                <w:sz w:val="20"/>
                <w:szCs w:val="20"/>
              </w:rPr>
              <w:t>İlgili Kişi</w:t>
            </w:r>
          </w:p>
        </w:tc>
        <w:tc>
          <w:tcPr>
            <w:tcW w:w="3824" w:type="dxa"/>
            <w:shd w:val="clear" w:color="auto" w:fill="auto"/>
            <w:vAlign w:val="center"/>
          </w:tcPr>
          <w:p w14:paraId="3E9166AF" w14:textId="77777777" w:rsidR="0081594B" w:rsidRPr="00DB70E4" w:rsidRDefault="0081594B" w:rsidP="004D3F4A">
            <w:pPr>
              <w:widowControl w:val="0"/>
              <w:autoSpaceDE w:val="0"/>
              <w:autoSpaceDN w:val="0"/>
              <w:spacing w:after="0" w:line="240" w:lineRule="auto"/>
              <w:jc w:val="both"/>
              <w:rPr>
                <w:rFonts w:ascii="Times New Roman" w:eastAsia="Calibri" w:hAnsi="Times New Roman" w:cs="Times New Roman"/>
                <w:b/>
                <w:sz w:val="20"/>
                <w:szCs w:val="20"/>
              </w:rPr>
            </w:pPr>
            <w:r w:rsidRPr="00DB70E4">
              <w:rPr>
                <w:rFonts w:ascii="Times New Roman" w:eastAsia="Calibri" w:hAnsi="Times New Roman" w:cs="Times New Roman"/>
                <w:b/>
                <w:sz w:val="20"/>
                <w:szCs w:val="20"/>
              </w:rPr>
              <w:t>Adı-Soyadı</w:t>
            </w:r>
          </w:p>
        </w:tc>
        <w:tc>
          <w:tcPr>
            <w:tcW w:w="1938" w:type="dxa"/>
            <w:shd w:val="clear" w:color="auto" w:fill="auto"/>
            <w:vAlign w:val="center"/>
          </w:tcPr>
          <w:p w14:paraId="6B1D2468" w14:textId="77777777" w:rsidR="0081594B" w:rsidRPr="00DB70E4" w:rsidRDefault="0081594B" w:rsidP="004D3F4A">
            <w:pPr>
              <w:widowControl w:val="0"/>
              <w:autoSpaceDE w:val="0"/>
              <w:autoSpaceDN w:val="0"/>
              <w:spacing w:after="0" w:line="240" w:lineRule="auto"/>
              <w:ind w:left="3"/>
              <w:jc w:val="both"/>
              <w:rPr>
                <w:rFonts w:ascii="Times New Roman" w:eastAsia="Calibri" w:hAnsi="Times New Roman" w:cs="Times New Roman"/>
                <w:b/>
                <w:sz w:val="20"/>
                <w:szCs w:val="20"/>
              </w:rPr>
            </w:pPr>
            <w:r w:rsidRPr="00DB70E4">
              <w:rPr>
                <w:rFonts w:ascii="Times New Roman" w:eastAsia="Calibri" w:hAnsi="Times New Roman" w:cs="Times New Roman"/>
                <w:b/>
                <w:sz w:val="20"/>
                <w:szCs w:val="20"/>
              </w:rPr>
              <w:t>Tarih-Saat</w:t>
            </w:r>
          </w:p>
        </w:tc>
        <w:tc>
          <w:tcPr>
            <w:tcW w:w="1893" w:type="dxa"/>
            <w:shd w:val="clear" w:color="auto" w:fill="auto"/>
            <w:vAlign w:val="center"/>
          </w:tcPr>
          <w:p w14:paraId="580AAC01" w14:textId="77777777" w:rsidR="0081594B" w:rsidRPr="00DB70E4" w:rsidRDefault="0081594B" w:rsidP="004D3F4A">
            <w:pPr>
              <w:widowControl w:val="0"/>
              <w:autoSpaceDE w:val="0"/>
              <w:autoSpaceDN w:val="0"/>
              <w:spacing w:after="0" w:line="240" w:lineRule="auto"/>
              <w:ind w:left="559"/>
              <w:jc w:val="both"/>
              <w:rPr>
                <w:rFonts w:ascii="Times New Roman" w:eastAsia="Calibri" w:hAnsi="Times New Roman" w:cs="Times New Roman"/>
                <w:b/>
                <w:sz w:val="20"/>
                <w:szCs w:val="20"/>
              </w:rPr>
            </w:pPr>
            <w:r w:rsidRPr="00DB70E4">
              <w:rPr>
                <w:rFonts w:ascii="Times New Roman" w:eastAsia="Calibri" w:hAnsi="Times New Roman" w:cs="Times New Roman"/>
                <w:b/>
                <w:sz w:val="20"/>
                <w:szCs w:val="20"/>
              </w:rPr>
              <w:t>İmza</w:t>
            </w:r>
          </w:p>
        </w:tc>
      </w:tr>
      <w:tr w:rsidR="0081594B" w:rsidRPr="00DB70E4" w14:paraId="0A16A607" w14:textId="77777777" w:rsidTr="009122A9">
        <w:trPr>
          <w:trHeight w:val="778"/>
        </w:trPr>
        <w:tc>
          <w:tcPr>
            <w:tcW w:w="2977" w:type="dxa"/>
            <w:shd w:val="clear" w:color="auto" w:fill="auto"/>
            <w:vAlign w:val="center"/>
          </w:tcPr>
          <w:p w14:paraId="36243AC8" w14:textId="77777777" w:rsidR="0081594B" w:rsidRPr="00DB70E4" w:rsidRDefault="0081594B" w:rsidP="004D3F4A">
            <w:pPr>
              <w:widowControl w:val="0"/>
              <w:autoSpaceDE w:val="0"/>
              <w:autoSpaceDN w:val="0"/>
              <w:spacing w:before="1" w:after="0" w:line="240" w:lineRule="auto"/>
              <w:ind w:left="66"/>
              <w:rPr>
                <w:rFonts w:ascii="Times New Roman" w:eastAsia="Calibri" w:hAnsi="Times New Roman" w:cs="Times New Roman"/>
                <w:b/>
                <w:sz w:val="20"/>
                <w:szCs w:val="20"/>
              </w:rPr>
            </w:pPr>
            <w:r w:rsidRPr="00DB70E4">
              <w:rPr>
                <w:rFonts w:ascii="Times New Roman" w:eastAsia="Calibri" w:hAnsi="Times New Roman" w:cs="Times New Roman"/>
                <w:b/>
                <w:sz w:val="20"/>
                <w:szCs w:val="20"/>
              </w:rPr>
              <w:t>Hasta</w:t>
            </w:r>
            <w:r w:rsidRPr="00DB70E4">
              <w:rPr>
                <w:rFonts w:ascii="Times New Roman" w:eastAsia="Calibri" w:hAnsi="Times New Roman" w:cs="Times New Roman"/>
                <w:b/>
                <w:spacing w:val="-1"/>
                <w:sz w:val="20"/>
                <w:szCs w:val="20"/>
              </w:rPr>
              <w:t xml:space="preserve"> </w:t>
            </w:r>
            <w:r w:rsidRPr="00DB70E4">
              <w:rPr>
                <w:rFonts w:ascii="Times New Roman" w:eastAsia="Calibri" w:hAnsi="Times New Roman" w:cs="Times New Roman"/>
                <w:b/>
                <w:sz w:val="20"/>
                <w:szCs w:val="20"/>
              </w:rPr>
              <w:t>/Hasta</w:t>
            </w:r>
            <w:r w:rsidRPr="00DB70E4">
              <w:rPr>
                <w:rFonts w:ascii="Times New Roman" w:eastAsia="Calibri" w:hAnsi="Times New Roman" w:cs="Times New Roman"/>
                <w:b/>
                <w:spacing w:val="-3"/>
                <w:sz w:val="20"/>
                <w:szCs w:val="20"/>
              </w:rPr>
              <w:t xml:space="preserve"> </w:t>
            </w:r>
            <w:r w:rsidRPr="00DB70E4">
              <w:rPr>
                <w:rFonts w:ascii="Times New Roman" w:eastAsia="Calibri" w:hAnsi="Times New Roman" w:cs="Times New Roman"/>
                <w:b/>
                <w:sz w:val="20"/>
                <w:szCs w:val="20"/>
              </w:rPr>
              <w:t>Yakını*</w:t>
            </w:r>
          </w:p>
        </w:tc>
        <w:tc>
          <w:tcPr>
            <w:tcW w:w="3824" w:type="dxa"/>
            <w:shd w:val="clear" w:color="auto" w:fill="auto"/>
            <w:vAlign w:val="center"/>
          </w:tcPr>
          <w:p w14:paraId="26EFE300" w14:textId="77777777" w:rsidR="0081594B" w:rsidRPr="00DB70E4" w:rsidRDefault="0081594B" w:rsidP="004D3F4A">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14:paraId="5BE43065" w14:textId="77777777" w:rsidR="0081594B" w:rsidRPr="00DB70E4" w:rsidRDefault="0081594B" w:rsidP="004D3F4A">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14:paraId="5C2171C6" w14:textId="77777777" w:rsidR="0081594B" w:rsidRPr="00DB70E4" w:rsidRDefault="0081594B" w:rsidP="004D3F4A">
            <w:pPr>
              <w:widowControl w:val="0"/>
              <w:autoSpaceDE w:val="0"/>
              <w:autoSpaceDN w:val="0"/>
              <w:spacing w:after="0" w:line="240" w:lineRule="auto"/>
              <w:rPr>
                <w:rFonts w:ascii="Times New Roman" w:eastAsia="Calibri" w:hAnsi="Times New Roman" w:cs="Times New Roman"/>
                <w:sz w:val="20"/>
                <w:szCs w:val="20"/>
              </w:rPr>
            </w:pPr>
          </w:p>
        </w:tc>
      </w:tr>
      <w:tr w:rsidR="0081594B" w:rsidRPr="00DB70E4" w14:paraId="3D9C8C36" w14:textId="77777777" w:rsidTr="009122A9">
        <w:trPr>
          <w:trHeight w:val="595"/>
        </w:trPr>
        <w:tc>
          <w:tcPr>
            <w:tcW w:w="2977" w:type="dxa"/>
            <w:shd w:val="clear" w:color="auto" w:fill="auto"/>
            <w:vAlign w:val="center"/>
          </w:tcPr>
          <w:p w14:paraId="21EC2001" w14:textId="77777777" w:rsidR="0081594B" w:rsidRPr="00DB70E4" w:rsidRDefault="0081594B" w:rsidP="004D3F4A">
            <w:pPr>
              <w:widowControl w:val="0"/>
              <w:autoSpaceDE w:val="0"/>
              <w:autoSpaceDN w:val="0"/>
              <w:spacing w:after="0" w:line="240" w:lineRule="auto"/>
              <w:ind w:left="66"/>
              <w:rPr>
                <w:rFonts w:ascii="Times New Roman" w:eastAsia="Calibri" w:hAnsi="Times New Roman" w:cs="Times New Roman"/>
                <w:b/>
                <w:sz w:val="20"/>
                <w:szCs w:val="20"/>
              </w:rPr>
            </w:pPr>
            <w:r w:rsidRPr="00DB70E4">
              <w:rPr>
                <w:rFonts w:ascii="Times New Roman" w:eastAsia="Calibri" w:hAnsi="Times New Roman" w:cs="Times New Roman"/>
                <w:b/>
                <w:sz w:val="20"/>
                <w:szCs w:val="20"/>
              </w:rPr>
              <w:t>Doktor</w:t>
            </w:r>
          </w:p>
        </w:tc>
        <w:tc>
          <w:tcPr>
            <w:tcW w:w="3824" w:type="dxa"/>
            <w:shd w:val="clear" w:color="auto" w:fill="auto"/>
            <w:vAlign w:val="center"/>
          </w:tcPr>
          <w:p w14:paraId="7A948872" w14:textId="77777777" w:rsidR="0081594B" w:rsidRPr="00DB70E4" w:rsidRDefault="0081594B" w:rsidP="004D3F4A">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14:paraId="2F43858F" w14:textId="77777777" w:rsidR="0081594B" w:rsidRPr="00DB70E4" w:rsidRDefault="0081594B" w:rsidP="004D3F4A">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14:paraId="4C679A70" w14:textId="77777777" w:rsidR="0081594B" w:rsidRPr="00DB70E4" w:rsidRDefault="0081594B" w:rsidP="004D3F4A">
            <w:pPr>
              <w:widowControl w:val="0"/>
              <w:autoSpaceDE w:val="0"/>
              <w:autoSpaceDN w:val="0"/>
              <w:spacing w:after="0" w:line="240" w:lineRule="auto"/>
              <w:rPr>
                <w:rFonts w:ascii="Times New Roman" w:eastAsia="Calibri" w:hAnsi="Times New Roman" w:cs="Times New Roman"/>
                <w:sz w:val="20"/>
                <w:szCs w:val="20"/>
              </w:rPr>
            </w:pPr>
          </w:p>
        </w:tc>
      </w:tr>
      <w:tr w:rsidR="0081594B" w:rsidRPr="00DB70E4" w14:paraId="3AD2773E" w14:textId="77777777" w:rsidTr="009122A9">
        <w:trPr>
          <w:trHeight w:val="641"/>
        </w:trPr>
        <w:tc>
          <w:tcPr>
            <w:tcW w:w="2977" w:type="dxa"/>
            <w:shd w:val="clear" w:color="auto" w:fill="auto"/>
            <w:vAlign w:val="center"/>
          </w:tcPr>
          <w:p w14:paraId="39BBBF12" w14:textId="77777777" w:rsidR="0081594B" w:rsidRPr="00DB70E4" w:rsidRDefault="0081594B" w:rsidP="004D3F4A">
            <w:pPr>
              <w:widowControl w:val="0"/>
              <w:autoSpaceDE w:val="0"/>
              <w:autoSpaceDN w:val="0"/>
              <w:spacing w:before="1" w:after="0" w:line="240" w:lineRule="auto"/>
              <w:rPr>
                <w:rFonts w:ascii="Times New Roman" w:eastAsia="Calibri" w:hAnsi="Times New Roman" w:cs="Times New Roman"/>
                <w:b/>
                <w:sz w:val="20"/>
                <w:szCs w:val="20"/>
              </w:rPr>
            </w:pPr>
            <w:r w:rsidRPr="00DB70E4">
              <w:rPr>
                <w:rFonts w:ascii="Times New Roman" w:eastAsia="Calibri" w:hAnsi="Times New Roman" w:cs="Times New Roman"/>
                <w:b/>
                <w:sz w:val="20"/>
                <w:szCs w:val="20"/>
              </w:rPr>
              <w:t>Tanıklık eden</w:t>
            </w:r>
          </w:p>
        </w:tc>
        <w:tc>
          <w:tcPr>
            <w:tcW w:w="3824" w:type="dxa"/>
            <w:shd w:val="clear" w:color="auto" w:fill="auto"/>
            <w:vAlign w:val="center"/>
          </w:tcPr>
          <w:p w14:paraId="729DEC01" w14:textId="77777777" w:rsidR="0081594B" w:rsidRPr="00DB70E4" w:rsidRDefault="0081594B" w:rsidP="004D3F4A">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14:paraId="2F73D3BB" w14:textId="77777777" w:rsidR="0081594B" w:rsidRPr="00DB70E4" w:rsidRDefault="0081594B" w:rsidP="004D3F4A">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14:paraId="098E8008" w14:textId="77777777" w:rsidR="0081594B" w:rsidRPr="00DB70E4" w:rsidRDefault="0081594B" w:rsidP="004D3F4A">
            <w:pPr>
              <w:widowControl w:val="0"/>
              <w:autoSpaceDE w:val="0"/>
              <w:autoSpaceDN w:val="0"/>
              <w:spacing w:after="0" w:line="240" w:lineRule="auto"/>
              <w:rPr>
                <w:rFonts w:ascii="Times New Roman" w:eastAsia="Calibri" w:hAnsi="Times New Roman" w:cs="Times New Roman"/>
                <w:sz w:val="20"/>
                <w:szCs w:val="20"/>
              </w:rPr>
            </w:pPr>
          </w:p>
        </w:tc>
      </w:tr>
      <w:tr w:rsidR="0081594B" w:rsidRPr="00DB70E4" w14:paraId="3D1E4923" w14:textId="77777777" w:rsidTr="009122A9">
        <w:trPr>
          <w:trHeight w:val="488"/>
        </w:trPr>
        <w:tc>
          <w:tcPr>
            <w:tcW w:w="2977" w:type="dxa"/>
            <w:shd w:val="clear" w:color="auto" w:fill="auto"/>
            <w:vAlign w:val="center"/>
          </w:tcPr>
          <w:p w14:paraId="3735522D" w14:textId="77777777" w:rsidR="0081594B" w:rsidRPr="00DB70E4" w:rsidRDefault="0081594B" w:rsidP="004D3F4A">
            <w:pPr>
              <w:widowControl w:val="0"/>
              <w:autoSpaceDE w:val="0"/>
              <w:autoSpaceDN w:val="0"/>
              <w:spacing w:after="0" w:line="240" w:lineRule="auto"/>
              <w:rPr>
                <w:rFonts w:ascii="Times New Roman" w:eastAsia="Calibri" w:hAnsi="Times New Roman" w:cs="Times New Roman"/>
                <w:b/>
                <w:sz w:val="20"/>
                <w:szCs w:val="20"/>
                <w:lang w:eastAsia="tr-TR"/>
              </w:rPr>
            </w:pPr>
            <w:r w:rsidRPr="00DB70E4">
              <w:rPr>
                <w:rFonts w:ascii="Times New Roman" w:eastAsia="Calibri" w:hAnsi="Times New Roman" w:cs="Times New Roman"/>
                <w:b/>
                <w:sz w:val="20"/>
                <w:szCs w:val="20"/>
                <w:lang w:eastAsia="tr-TR"/>
              </w:rPr>
              <w:t>Hastane İletişim</w:t>
            </w:r>
          </w:p>
        </w:tc>
        <w:tc>
          <w:tcPr>
            <w:tcW w:w="7655" w:type="dxa"/>
            <w:gridSpan w:val="3"/>
            <w:shd w:val="clear" w:color="auto" w:fill="auto"/>
            <w:vAlign w:val="center"/>
          </w:tcPr>
          <w:p w14:paraId="139E5B39" w14:textId="77777777" w:rsidR="0081594B" w:rsidRPr="00DB70E4" w:rsidRDefault="0081594B" w:rsidP="004D3F4A">
            <w:pPr>
              <w:widowControl w:val="0"/>
              <w:autoSpaceDE w:val="0"/>
              <w:autoSpaceDN w:val="0"/>
              <w:spacing w:after="0" w:line="240" w:lineRule="auto"/>
              <w:rPr>
                <w:rFonts w:ascii="Times New Roman" w:eastAsia="Calibri" w:hAnsi="Times New Roman" w:cs="Times New Roman"/>
                <w:sz w:val="20"/>
                <w:szCs w:val="20"/>
                <w:lang w:eastAsia="tr-TR"/>
              </w:rPr>
            </w:pPr>
            <w:r w:rsidRPr="00DB70E4">
              <w:rPr>
                <w:rFonts w:ascii="Times New Roman" w:eastAsia="Calibri" w:hAnsi="Times New Roman" w:cs="Times New Roman"/>
                <w:sz w:val="20"/>
                <w:szCs w:val="20"/>
                <w:lang w:eastAsia="tr-TR"/>
              </w:rPr>
              <w:t xml:space="preserve">0416 225 19 20             </w:t>
            </w:r>
          </w:p>
        </w:tc>
      </w:tr>
    </w:tbl>
    <w:p w14:paraId="6D8C0FD7" w14:textId="56705572" w:rsidR="00F07C32" w:rsidRPr="007B7908" w:rsidRDefault="0081594B" w:rsidP="00D44CC1">
      <w:pPr>
        <w:spacing w:after="0" w:line="240" w:lineRule="auto"/>
        <w:ind w:left="-794" w:right="-794"/>
        <w:jc w:val="both"/>
      </w:pPr>
      <w:r w:rsidRPr="004E6EF6">
        <w:rPr>
          <w:rFonts w:ascii="Times New Roman" w:eastAsia="Calibri" w:hAnsi="Times New Roman" w:cs="Times New Roman"/>
          <w:i/>
          <w:sz w:val="16"/>
          <w:szCs w:val="16"/>
        </w:rPr>
        <w:t>*Hasta 18 yaşından küçük, bilinci kapalı, yapılacak işlemi anlayabilecek durumda değil ya da imza yetkisi yoksa onay vekili</w:t>
      </w:r>
      <w:r w:rsidRPr="004E6EF6">
        <w:rPr>
          <w:rFonts w:ascii="Times New Roman" w:eastAsia="Calibri" w:hAnsi="Times New Roman" w:cs="Times New Roman"/>
          <w:i/>
          <w:spacing w:val="-1"/>
          <w:sz w:val="16"/>
          <w:szCs w:val="16"/>
        </w:rPr>
        <w:t xml:space="preserve"> </w:t>
      </w:r>
      <w:r w:rsidRPr="004E6EF6">
        <w:rPr>
          <w:rFonts w:ascii="Times New Roman" w:eastAsia="Calibri" w:hAnsi="Times New Roman" w:cs="Times New Roman"/>
          <w:i/>
          <w:sz w:val="16"/>
          <w:szCs w:val="16"/>
        </w:rPr>
        <w:t>tarafından</w:t>
      </w:r>
      <w:r w:rsidRPr="004E6EF6">
        <w:rPr>
          <w:rFonts w:ascii="Times New Roman" w:eastAsia="Calibri" w:hAnsi="Times New Roman" w:cs="Times New Roman"/>
          <w:i/>
          <w:spacing w:val="-2"/>
          <w:sz w:val="16"/>
          <w:szCs w:val="16"/>
        </w:rPr>
        <w:t xml:space="preserve"> </w:t>
      </w:r>
      <w:r w:rsidRPr="004E6EF6">
        <w:rPr>
          <w:rFonts w:ascii="Times New Roman" w:eastAsia="Calibri" w:hAnsi="Times New Roman" w:cs="Times New Roman"/>
          <w:i/>
          <w:sz w:val="16"/>
          <w:szCs w:val="16"/>
        </w:rPr>
        <w:t>verilir.</w:t>
      </w:r>
      <w:bookmarkStart w:id="0" w:name="_GoBack"/>
      <w:bookmarkEnd w:id="0"/>
    </w:p>
    <w:sectPr w:rsidR="00F07C32" w:rsidRPr="007B790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BF52DD" w16cex:dateUtc="2025-05-22T10:40:00Z"/>
  <w16cex:commentExtensible w16cex:durableId="0D09D9E1" w16cex:dateUtc="2025-05-22T10:52:00Z"/>
  <w16cex:commentExtensible w16cex:durableId="6FE42FFD" w16cex:dateUtc="2025-05-22T11:40:00Z"/>
  <w16cex:commentExtensible w16cex:durableId="5DA426B5" w16cex:dateUtc="2025-05-22T11:41:00Z"/>
  <w16cex:commentExtensible w16cex:durableId="0577453A" w16cex:dateUtc="2025-05-22T11:42:00Z"/>
  <w16cex:commentExtensible w16cex:durableId="7B342AAA" w16cex:dateUtc="2025-05-22T10:30:00Z"/>
  <w16cex:commentExtensible w16cex:durableId="1B6F0CA2" w16cex:dateUtc="2025-05-22T12:50:00Z"/>
  <w16cex:commentExtensible w16cex:durableId="131B7E7B" w16cex:dateUtc="2025-05-22T10:30:00Z"/>
  <w16cex:commentExtensible w16cex:durableId="1D0BADE6" w16cex:dateUtc="2025-05-22T12:23:00Z"/>
  <w16cex:commentExtensible w16cex:durableId="0E2105F0" w16cex:dateUtc="2025-05-22T10:31:00Z"/>
  <w16cex:commentExtensible w16cex:durableId="2D28E844" w16cex:dateUtc="2025-05-22T10:31:00Z"/>
  <w16cex:commentExtensible w16cex:durableId="16505996" w16cex:dateUtc="2025-05-22T11:39:00Z"/>
  <w16cex:commentExtensible w16cex:durableId="14F6088C" w16cex:dateUtc="2025-05-22T10:42:00Z"/>
  <w16cex:commentExtensible w16cex:durableId="2654ACB8" w16cex:dateUtc="2025-05-22T10:31:00Z"/>
  <w16cex:commentExtensible w16cex:durableId="05AC0ED7" w16cex:dateUtc="2025-05-22T12:25:00Z"/>
  <w16cex:commentExtensible w16cex:durableId="037605CE" w16cex:dateUtc="2025-05-22T10:32:00Z"/>
  <w16cex:commentExtensible w16cex:durableId="7D62369F" w16cex:dateUtc="2025-05-22T10:33:00Z"/>
  <w16cex:commentExtensible w16cex:durableId="002626EF" w16cex:dateUtc="2025-05-22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B59738" w16cid:durableId="2EBF52DD"/>
  <w16cid:commentId w16cid:paraId="424E2FF2" w16cid:durableId="0D09D9E1"/>
  <w16cid:commentId w16cid:paraId="2E527768" w16cid:durableId="6FE42FFD"/>
  <w16cid:commentId w16cid:paraId="4DF8991D" w16cid:durableId="5DA426B5"/>
  <w16cid:commentId w16cid:paraId="0200309D" w16cid:durableId="0577453A"/>
  <w16cid:commentId w16cid:paraId="029FDE62" w16cid:durableId="7B342AAA"/>
  <w16cid:commentId w16cid:paraId="60572B20" w16cid:durableId="1B6F0CA2"/>
  <w16cid:commentId w16cid:paraId="19B2ECE8" w16cid:durableId="131B7E7B"/>
  <w16cid:commentId w16cid:paraId="2A90E2D8" w16cid:durableId="1D0BADE6"/>
  <w16cid:commentId w16cid:paraId="6DEBC4C6" w16cid:durableId="0E2105F0"/>
  <w16cid:commentId w16cid:paraId="07A1B06B" w16cid:durableId="2D28E844"/>
  <w16cid:commentId w16cid:paraId="0C7737D6" w16cid:durableId="16505996"/>
  <w16cid:commentId w16cid:paraId="3E697369" w16cid:durableId="14F6088C"/>
  <w16cid:commentId w16cid:paraId="6B9F75D4" w16cid:durableId="2654ACB8"/>
  <w16cid:commentId w16cid:paraId="3E6F6008" w16cid:durableId="05AC0ED7"/>
  <w16cid:commentId w16cid:paraId="46373B12" w16cid:durableId="037605CE"/>
  <w16cid:commentId w16cid:paraId="28B3168F" w16cid:durableId="7D62369F"/>
  <w16cid:commentId w16cid:paraId="5D31C3F7" w16cid:durableId="002626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8E01E" w14:textId="77777777" w:rsidR="005E6F27" w:rsidRDefault="005E6F27" w:rsidP="0081594B">
      <w:pPr>
        <w:spacing w:after="0" w:line="240" w:lineRule="auto"/>
      </w:pPr>
      <w:r>
        <w:separator/>
      </w:r>
    </w:p>
  </w:endnote>
  <w:endnote w:type="continuationSeparator" w:id="0">
    <w:p w14:paraId="67714807" w14:textId="77777777" w:rsidR="005E6F27" w:rsidRDefault="005E6F27" w:rsidP="0081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6F6C7" w14:textId="77777777" w:rsidR="005E6F27" w:rsidRDefault="005E6F27" w:rsidP="0081594B">
      <w:pPr>
        <w:spacing w:after="0" w:line="240" w:lineRule="auto"/>
      </w:pPr>
      <w:r>
        <w:separator/>
      </w:r>
    </w:p>
  </w:footnote>
  <w:footnote w:type="continuationSeparator" w:id="0">
    <w:p w14:paraId="23E8E868" w14:textId="77777777" w:rsidR="005E6F27" w:rsidRDefault="005E6F27" w:rsidP="00815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DBB"/>
    <w:multiLevelType w:val="hybridMultilevel"/>
    <w:tmpl w:val="39DC109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5246CDD"/>
    <w:multiLevelType w:val="hybridMultilevel"/>
    <w:tmpl w:val="32320F04"/>
    <w:lvl w:ilvl="0" w:tplc="041F000B">
      <w:start w:val="1"/>
      <w:numFmt w:val="bullet"/>
      <w:lvlText w:val=""/>
      <w:lvlJc w:val="left"/>
      <w:pPr>
        <w:ind w:left="350" w:hanging="360"/>
      </w:pPr>
      <w:rPr>
        <w:rFonts w:ascii="Wingdings" w:hAnsi="Wingdings" w:hint="default"/>
      </w:rPr>
    </w:lvl>
    <w:lvl w:ilvl="1" w:tplc="041F0003" w:tentative="1">
      <w:start w:val="1"/>
      <w:numFmt w:val="bullet"/>
      <w:lvlText w:val="o"/>
      <w:lvlJc w:val="left"/>
      <w:pPr>
        <w:ind w:left="1070" w:hanging="360"/>
      </w:pPr>
      <w:rPr>
        <w:rFonts w:ascii="Courier New" w:hAnsi="Courier New" w:cs="Courier New" w:hint="default"/>
      </w:rPr>
    </w:lvl>
    <w:lvl w:ilvl="2" w:tplc="041F0005" w:tentative="1">
      <w:start w:val="1"/>
      <w:numFmt w:val="bullet"/>
      <w:lvlText w:val=""/>
      <w:lvlJc w:val="left"/>
      <w:pPr>
        <w:ind w:left="1790" w:hanging="360"/>
      </w:pPr>
      <w:rPr>
        <w:rFonts w:ascii="Wingdings" w:hAnsi="Wingdings" w:hint="default"/>
      </w:rPr>
    </w:lvl>
    <w:lvl w:ilvl="3" w:tplc="041F0001" w:tentative="1">
      <w:start w:val="1"/>
      <w:numFmt w:val="bullet"/>
      <w:lvlText w:val=""/>
      <w:lvlJc w:val="left"/>
      <w:pPr>
        <w:ind w:left="2510" w:hanging="360"/>
      </w:pPr>
      <w:rPr>
        <w:rFonts w:ascii="Symbol" w:hAnsi="Symbol" w:hint="default"/>
      </w:rPr>
    </w:lvl>
    <w:lvl w:ilvl="4" w:tplc="041F0003" w:tentative="1">
      <w:start w:val="1"/>
      <w:numFmt w:val="bullet"/>
      <w:lvlText w:val="o"/>
      <w:lvlJc w:val="left"/>
      <w:pPr>
        <w:ind w:left="3230" w:hanging="360"/>
      </w:pPr>
      <w:rPr>
        <w:rFonts w:ascii="Courier New" w:hAnsi="Courier New" w:cs="Courier New" w:hint="default"/>
      </w:rPr>
    </w:lvl>
    <w:lvl w:ilvl="5" w:tplc="041F0005" w:tentative="1">
      <w:start w:val="1"/>
      <w:numFmt w:val="bullet"/>
      <w:lvlText w:val=""/>
      <w:lvlJc w:val="left"/>
      <w:pPr>
        <w:ind w:left="3950" w:hanging="360"/>
      </w:pPr>
      <w:rPr>
        <w:rFonts w:ascii="Wingdings" w:hAnsi="Wingdings" w:hint="default"/>
      </w:rPr>
    </w:lvl>
    <w:lvl w:ilvl="6" w:tplc="041F0001" w:tentative="1">
      <w:start w:val="1"/>
      <w:numFmt w:val="bullet"/>
      <w:lvlText w:val=""/>
      <w:lvlJc w:val="left"/>
      <w:pPr>
        <w:ind w:left="4670" w:hanging="360"/>
      </w:pPr>
      <w:rPr>
        <w:rFonts w:ascii="Symbol" w:hAnsi="Symbol" w:hint="default"/>
      </w:rPr>
    </w:lvl>
    <w:lvl w:ilvl="7" w:tplc="041F0003" w:tentative="1">
      <w:start w:val="1"/>
      <w:numFmt w:val="bullet"/>
      <w:lvlText w:val="o"/>
      <w:lvlJc w:val="left"/>
      <w:pPr>
        <w:ind w:left="5390" w:hanging="360"/>
      </w:pPr>
      <w:rPr>
        <w:rFonts w:ascii="Courier New" w:hAnsi="Courier New" w:cs="Courier New" w:hint="default"/>
      </w:rPr>
    </w:lvl>
    <w:lvl w:ilvl="8" w:tplc="041F0005" w:tentative="1">
      <w:start w:val="1"/>
      <w:numFmt w:val="bullet"/>
      <w:lvlText w:val=""/>
      <w:lvlJc w:val="left"/>
      <w:pPr>
        <w:ind w:left="6110" w:hanging="360"/>
      </w:pPr>
      <w:rPr>
        <w:rFonts w:ascii="Wingdings" w:hAnsi="Wingdings" w:hint="default"/>
      </w:rPr>
    </w:lvl>
  </w:abstractNum>
  <w:abstractNum w:abstractNumId="2" w15:restartNumberingAfterBreak="0">
    <w:nsid w:val="05CD28B7"/>
    <w:multiLevelType w:val="hybridMultilevel"/>
    <w:tmpl w:val="651C5FC8"/>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3" w15:restartNumberingAfterBreak="0">
    <w:nsid w:val="061F024D"/>
    <w:multiLevelType w:val="hybridMultilevel"/>
    <w:tmpl w:val="E3B087A0"/>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4" w15:restartNumberingAfterBreak="0">
    <w:nsid w:val="15E70147"/>
    <w:multiLevelType w:val="hybridMultilevel"/>
    <w:tmpl w:val="FE22E182"/>
    <w:lvl w:ilvl="0" w:tplc="5644E24C">
      <w:numFmt w:val="bullet"/>
      <w:lvlText w:val=""/>
      <w:lvlJc w:val="left"/>
      <w:pPr>
        <w:ind w:left="-490" w:hanging="360"/>
      </w:pPr>
      <w:rPr>
        <w:rFonts w:ascii="Times New Roman" w:eastAsia="Calibri" w:hAnsi="Times New Roman" w:cs="Times New Roman" w:hint="default"/>
      </w:rPr>
    </w:lvl>
    <w:lvl w:ilvl="1" w:tplc="041F0003" w:tentative="1">
      <w:start w:val="1"/>
      <w:numFmt w:val="bullet"/>
      <w:lvlText w:val="o"/>
      <w:lvlJc w:val="left"/>
      <w:pPr>
        <w:ind w:left="230" w:hanging="360"/>
      </w:pPr>
      <w:rPr>
        <w:rFonts w:ascii="Courier New" w:hAnsi="Courier New" w:cs="Courier New" w:hint="default"/>
      </w:rPr>
    </w:lvl>
    <w:lvl w:ilvl="2" w:tplc="041F0005" w:tentative="1">
      <w:start w:val="1"/>
      <w:numFmt w:val="bullet"/>
      <w:lvlText w:val=""/>
      <w:lvlJc w:val="left"/>
      <w:pPr>
        <w:ind w:left="950" w:hanging="360"/>
      </w:pPr>
      <w:rPr>
        <w:rFonts w:ascii="Wingdings" w:hAnsi="Wingdings" w:hint="default"/>
      </w:rPr>
    </w:lvl>
    <w:lvl w:ilvl="3" w:tplc="041F0001" w:tentative="1">
      <w:start w:val="1"/>
      <w:numFmt w:val="bullet"/>
      <w:lvlText w:val=""/>
      <w:lvlJc w:val="left"/>
      <w:pPr>
        <w:ind w:left="1670" w:hanging="360"/>
      </w:pPr>
      <w:rPr>
        <w:rFonts w:ascii="Symbol" w:hAnsi="Symbol" w:hint="default"/>
      </w:rPr>
    </w:lvl>
    <w:lvl w:ilvl="4" w:tplc="041F0003" w:tentative="1">
      <w:start w:val="1"/>
      <w:numFmt w:val="bullet"/>
      <w:lvlText w:val="o"/>
      <w:lvlJc w:val="left"/>
      <w:pPr>
        <w:ind w:left="2390" w:hanging="360"/>
      </w:pPr>
      <w:rPr>
        <w:rFonts w:ascii="Courier New" w:hAnsi="Courier New" w:cs="Courier New" w:hint="default"/>
      </w:rPr>
    </w:lvl>
    <w:lvl w:ilvl="5" w:tplc="041F0005" w:tentative="1">
      <w:start w:val="1"/>
      <w:numFmt w:val="bullet"/>
      <w:lvlText w:val=""/>
      <w:lvlJc w:val="left"/>
      <w:pPr>
        <w:ind w:left="3110" w:hanging="360"/>
      </w:pPr>
      <w:rPr>
        <w:rFonts w:ascii="Wingdings" w:hAnsi="Wingdings" w:hint="default"/>
      </w:rPr>
    </w:lvl>
    <w:lvl w:ilvl="6" w:tplc="041F0001" w:tentative="1">
      <w:start w:val="1"/>
      <w:numFmt w:val="bullet"/>
      <w:lvlText w:val=""/>
      <w:lvlJc w:val="left"/>
      <w:pPr>
        <w:ind w:left="3830" w:hanging="360"/>
      </w:pPr>
      <w:rPr>
        <w:rFonts w:ascii="Symbol" w:hAnsi="Symbol" w:hint="default"/>
      </w:rPr>
    </w:lvl>
    <w:lvl w:ilvl="7" w:tplc="041F0003" w:tentative="1">
      <w:start w:val="1"/>
      <w:numFmt w:val="bullet"/>
      <w:lvlText w:val="o"/>
      <w:lvlJc w:val="left"/>
      <w:pPr>
        <w:ind w:left="4550" w:hanging="360"/>
      </w:pPr>
      <w:rPr>
        <w:rFonts w:ascii="Courier New" w:hAnsi="Courier New" w:cs="Courier New" w:hint="default"/>
      </w:rPr>
    </w:lvl>
    <w:lvl w:ilvl="8" w:tplc="041F0005" w:tentative="1">
      <w:start w:val="1"/>
      <w:numFmt w:val="bullet"/>
      <w:lvlText w:val=""/>
      <w:lvlJc w:val="left"/>
      <w:pPr>
        <w:ind w:left="5270" w:hanging="360"/>
      </w:pPr>
      <w:rPr>
        <w:rFonts w:ascii="Wingdings" w:hAnsi="Wingdings" w:hint="default"/>
      </w:rPr>
    </w:lvl>
  </w:abstractNum>
  <w:abstractNum w:abstractNumId="5" w15:restartNumberingAfterBreak="0">
    <w:nsid w:val="16585018"/>
    <w:multiLevelType w:val="hybridMultilevel"/>
    <w:tmpl w:val="FB42BAC6"/>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6" w15:restartNumberingAfterBreak="0">
    <w:nsid w:val="18DC5D1E"/>
    <w:multiLevelType w:val="hybridMultilevel"/>
    <w:tmpl w:val="288CF40E"/>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7" w15:restartNumberingAfterBreak="0">
    <w:nsid w:val="1C35652B"/>
    <w:multiLevelType w:val="hybridMultilevel"/>
    <w:tmpl w:val="E92A8344"/>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8" w15:restartNumberingAfterBreak="0">
    <w:nsid w:val="202B3B40"/>
    <w:multiLevelType w:val="hybridMultilevel"/>
    <w:tmpl w:val="13BC5F8C"/>
    <w:lvl w:ilvl="0" w:tplc="D30AD40A">
      <w:numFmt w:val="bullet"/>
      <w:lvlText w:val=""/>
      <w:lvlJc w:val="left"/>
      <w:pPr>
        <w:ind w:left="-490" w:hanging="360"/>
      </w:pPr>
      <w:rPr>
        <w:rFonts w:ascii="Times New Roman" w:eastAsia="Calibri" w:hAnsi="Times New Roman" w:cs="Times New Roman" w:hint="default"/>
      </w:rPr>
    </w:lvl>
    <w:lvl w:ilvl="1" w:tplc="041F0003" w:tentative="1">
      <w:start w:val="1"/>
      <w:numFmt w:val="bullet"/>
      <w:lvlText w:val="o"/>
      <w:lvlJc w:val="left"/>
      <w:pPr>
        <w:ind w:left="230" w:hanging="360"/>
      </w:pPr>
      <w:rPr>
        <w:rFonts w:ascii="Courier New" w:hAnsi="Courier New" w:cs="Courier New" w:hint="default"/>
      </w:rPr>
    </w:lvl>
    <w:lvl w:ilvl="2" w:tplc="041F0005" w:tentative="1">
      <w:start w:val="1"/>
      <w:numFmt w:val="bullet"/>
      <w:lvlText w:val=""/>
      <w:lvlJc w:val="left"/>
      <w:pPr>
        <w:ind w:left="950" w:hanging="360"/>
      </w:pPr>
      <w:rPr>
        <w:rFonts w:ascii="Wingdings" w:hAnsi="Wingdings" w:hint="default"/>
      </w:rPr>
    </w:lvl>
    <w:lvl w:ilvl="3" w:tplc="041F0001" w:tentative="1">
      <w:start w:val="1"/>
      <w:numFmt w:val="bullet"/>
      <w:lvlText w:val=""/>
      <w:lvlJc w:val="left"/>
      <w:pPr>
        <w:ind w:left="1670" w:hanging="360"/>
      </w:pPr>
      <w:rPr>
        <w:rFonts w:ascii="Symbol" w:hAnsi="Symbol" w:hint="default"/>
      </w:rPr>
    </w:lvl>
    <w:lvl w:ilvl="4" w:tplc="041F0003" w:tentative="1">
      <w:start w:val="1"/>
      <w:numFmt w:val="bullet"/>
      <w:lvlText w:val="o"/>
      <w:lvlJc w:val="left"/>
      <w:pPr>
        <w:ind w:left="2390" w:hanging="360"/>
      </w:pPr>
      <w:rPr>
        <w:rFonts w:ascii="Courier New" w:hAnsi="Courier New" w:cs="Courier New" w:hint="default"/>
      </w:rPr>
    </w:lvl>
    <w:lvl w:ilvl="5" w:tplc="041F0005" w:tentative="1">
      <w:start w:val="1"/>
      <w:numFmt w:val="bullet"/>
      <w:lvlText w:val=""/>
      <w:lvlJc w:val="left"/>
      <w:pPr>
        <w:ind w:left="3110" w:hanging="360"/>
      </w:pPr>
      <w:rPr>
        <w:rFonts w:ascii="Wingdings" w:hAnsi="Wingdings" w:hint="default"/>
      </w:rPr>
    </w:lvl>
    <w:lvl w:ilvl="6" w:tplc="041F0001" w:tentative="1">
      <w:start w:val="1"/>
      <w:numFmt w:val="bullet"/>
      <w:lvlText w:val=""/>
      <w:lvlJc w:val="left"/>
      <w:pPr>
        <w:ind w:left="3830" w:hanging="360"/>
      </w:pPr>
      <w:rPr>
        <w:rFonts w:ascii="Symbol" w:hAnsi="Symbol" w:hint="default"/>
      </w:rPr>
    </w:lvl>
    <w:lvl w:ilvl="7" w:tplc="041F0003" w:tentative="1">
      <w:start w:val="1"/>
      <w:numFmt w:val="bullet"/>
      <w:lvlText w:val="o"/>
      <w:lvlJc w:val="left"/>
      <w:pPr>
        <w:ind w:left="4550" w:hanging="360"/>
      </w:pPr>
      <w:rPr>
        <w:rFonts w:ascii="Courier New" w:hAnsi="Courier New" w:cs="Courier New" w:hint="default"/>
      </w:rPr>
    </w:lvl>
    <w:lvl w:ilvl="8" w:tplc="041F0005" w:tentative="1">
      <w:start w:val="1"/>
      <w:numFmt w:val="bullet"/>
      <w:lvlText w:val=""/>
      <w:lvlJc w:val="left"/>
      <w:pPr>
        <w:ind w:left="5270" w:hanging="360"/>
      </w:pPr>
      <w:rPr>
        <w:rFonts w:ascii="Wingdings" w:hAnsi="Wingdings" w:hint="default"/>
      </w:rPr>
    </w:lvl>
  </w:abstractNum>
  <w:abstractNum w:abstractNumId="9" w15:restartNumberingAfterBreak="0">
    <w:nsid w:val="21810141"/>
    <w:multiLevelType w:val="multilevel"/>
    <w:tmpl w:val="98C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C0D85"/>
    <w:multiLevelType w:val="hybridMultilevel"/>
    <w:tmpl w:val="AEEAC31C"/>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11" w15:restartNumberingAfterBreak="0">
    <w:nsid w:val="2E2D2BFA"/>
    <w:multiLevelType w:val="hybridMultilevel"/>
    <w:tmpl w:val="943435D6"/>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12" w15:restartNumberingAfterBreak="0">
    <w:nsid w:val="2E926523"/>
    <w:multiLevelType w:val="hybridMultilevel"/>
    <w:tmpl w:val="868E8C9E"/>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13" w15:restartNumberingAfterBreak="0">
    <w:nsid w:val="34B41B1D"/>
    <w:multiLevelType w:val="hybridMultilevel"/>
    <w:tmpl w:val="C1D8EFFA"/>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14" w15:restartNumberingAfterBreak="0">
    <w:nsid w:val="392D3A63"/>
    <w:multiLevelType w:val="hybridMultilevel"/>
    <w:tmpl w:val="3314EF78"/>
    <w:lvl w:ilvl="0" w:tplc="041F000B">
      <w:start w:val="1"/>
      <w:numFmt w:val="bullet"/>
      <w:lvlText w:val=""/>
      <w:lvlJc w:val="left"/>
      <w:pPr>
        <w:tabs>
          <w:tab w:val="num" w:pos="360"/>
        </w:tabs>
        <w:ind w:left="360" w:hanging="360"/>
      </w:pPr>
      <w:rPr>
        <w:rFonts w:ascii="Wingdings" w:hAnsi="Wingding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15:restartNumberingAfterBreak="0">
    <w:nsid w:val="3B87628B"/>
    <w:multiLevelType w:val="hybridMultilevel"/>
    <w:tmpl w:val="8FD429D0"/>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16" w15:restartNumberingAfterBreak="0">
    <w:nsid w:val="40AD0114"/>
    <w:multiLevelType w:val="hybridMultilevel"/>
    <w:tmpl w:val="A3546DD6"/>
    <w:lvl w:ilvl="0" w:tplc="1A3E043A">
      <w:start w:val="1"/>
      <w:numFmt w:val="decimal"/>
      <w:lvlText w:val="%1."/>
      <w:lvlJc w:val="left"/>
      <w:pPr>
        <w:tabs>
          <w:tab w:val="num" w:pos="840"/>
        </w:tabs>
        <w:ind w:left="840" w:hanging="4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0DB4270"/>
    <w:multiLevelType w:val="hybridMultilevel"/>
    <w:tmpl w:val="434C200E"/>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18" w15:restartNumberingAfterBreak="0">
    <w:nsid w:val="41B04FB1"/>
    <w:multiLevelType w:val="multilevel"/>
    <w:tmpl w:val="17FE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059E3"/>
    <w:multiLevelType w:val="hybridMultilevel"/>
    <w:tmpl w:val="4342C8DC"/>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20" w15:restartNumberingAfterBreak="0">
    <w:nsid w:val="441D4D6A"/>
    <w:multiLevelType w:val="hybridMultilevel"/>
    <w:tmpl w:val="37204C12"/>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21" w15:restartNumberingAfterBreak="0">
    <w:nsid w:val="45977048"/>
    <w:multiLevelType w:val="multilevel"/>
    <w:tmpl w:val="B672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565D32"/>
    <w:multiLevelType w:val="hybridMultilevel"/>
    <w:tmpl w:val="1B32A4B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C5673"/>
    <w:multiLevelType w:val="hybridMultilevel"/>
    <w:tmpl w:val="973A3BD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543D3"/>
    <w:multiLevelType w:val="multilevel"/>
    <w:tmpl w:val="8846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A4030"/>
    <w:multiLevelType w:val="hybridMultilevel"/>
    <w:tmpl w:val="3D94D690"/>
    <w:lvl w:ilvl="0" w:tplc="DC0C7AF2">
      <w:numFmt w:val="bullet"/>
      <w:lvlText w:val=""/>
      <w:lvlJc w:val="left"/>
      <w:pPr>
        <w:ind w:left="-490" w:hanging="360"/>
      </w:pPr>
      <w:rPr>
        <w:rFonts w:ascii="Times New Roman" w:eastAsia="Calibri" w:hAnsi="Times New Roman" w:cs="Times New Roman" w:hint="default"/>
      </w:rPr>
    </w:lvl>
    <w:lvl w:ilvl="1" w:tplc="041F0003" w:tentative="1">
      <w:start w:val="1"/>
      <w:numFmt w:val="bullet"/>
      <w:lvlText w:val="o"/>
      <w:lvlJc w:val="left"/>
      <w:pPr>
        <w:ind w:left="230" w:hanging="360"/>
      </w:pPr>
      <w:rPr>
        <w:rFonts w:ascii="Courier New" w:hAnsi="Courier New" w:cs="Courier New" w:hint="default"/>
      </w:rPr>
    </w:lvl>
    <w:lvl w:ilvl="2" w:tplc="041F0005" w:tentative="1">
      <w:start w:val="1"/>
      <w:numFmt w:val="bullet"/>
      <w:lvlText w:val=""/>
      <w:lvlJc w:val="left"/>
      <w:pPr>
        <w:ind w:left="950" w:hanging="360"/>
      </w:pPr>
      <w:rPr>
        <w:rFonts w:ascii="Wingdings" w:hAnsi="Wingdings" w:hint="default"/>
      </w:rPr>
    </w:lvl>
    <w:lvl w:ilvl="3" w:tplc="041F0001" w:tentative="1">
      <w:start w:val="1"/>
      <w:numFmt w:val="bullet"/>
      <w:lvlText w:val=""/>
      <w:lvlJc w:val="left"/>
      <w:pPr>
        <w:ind w:left="1670" w:hanging="360"/>
      </w:pPr>
      <w:rPr>
        <w:rFonts w:ascii="Symbol" w:hAnsi="Symbol" w:hint="default"/>
      </w:rPr>
    </w:lvl>
    <w:lvl w:ilvl="4" w:tplc="041F0003" w:tentative="1">
      <w:start w:val="1"/>
      <w:numFmt w:val="bullet"/>
      <w:lvlText w:val="o"/>
      <w:lvlJc w:val="left"/>
      <w:pPr>
        <w:ind w:left="2390" w:hanging="360"/>
      </w:pPr>
      <w:rPr>
        <w:rFonts w:ascii="Courier New" w:hAnsi="Courier New" w:cs="Courier New" w:hint="default"/>
      </w:rPr>
    </w:lvl>
    <w:lvl w:ilvl="5" w:tplc="041F0005" w:tentative="1">
      <w:start w:val="1"/>
      <w:numFmt w:val="bullet"/>
      <w:lvlText w:val=""/>
      <w:lvlJc w:val="left"/>
      <w:pPr>
        <w:ind w:left="3110" w:hanging="360"/>
      </w:pPr>
      <w:rPr>
        <w:rFonts w:ascii="Wingdings" w:hAnsi="Wingdings" w:hint="default"/>
      </w:rPr>
    </w:lvl>
    <w:lvl w:ilvl="6" w:tplc="041F0001" w:tentative="1">
      <w:start w:val="1"/>
      <w:numFmt w:val="bullet"/>
      <w:lvlText w:val=""/>
      <w:lvlJc w:val="left"/>
      <w:pPr>
        <w:ind w:left="3830" w:hanging="360"/>
      </w:pPr>
      <w:rPr>
        <w:rFonts w:ascii="Symbol" w:hAnsi="Symbol" w:hint="default"/>
      </w:rPr>
    </w:lvl>
    <w:lvl w:ilvl="7" w:tplc="041F0003" w:tentative="1">
      <w:start w:val="1"/>
      <w:numFmt w:val="bullet"/>
      <w:lvlText w:val="o"/>
      <w:lvlJc w:val="left"/>
      <w:pPr>
        <w:ind w:left="4550" w:hanging="360"/>
      </w:pPr>
      <w:rPr>
        <w:rFonts w:ascii="Courier New" w:hAnsi="Courier New" w:cs="Courier New" w:hint="default"/>
      </w:rPr>
    </w:lvl>
    <w:lvl w:ilvl="8" w:tplc="041F0005" w:tentative="1">
      <w:start w:val="1"/>
      <w:numFmt w:val="bullet"/>
      <w:lvlText w:val=""/>
      <w:lvlJc w:val="left"/>
      <w:pPr>
        <w:ind w:left="5270" w:hanging="360"/>
      </w:pPr>
      <w:rPr>
        <w:rFonts w:ascii="Wingdings" w:hAnsi="Wingdings" w:hint="default"/>
      </w:rPr>
    </w:lvl>
  </w:abstractNum>
  <w:abstractNum w:abstractNumId="26" w15:restartNumberingAfterBreak="0">
    <w:nsid w:val="50DC588E"/>
    <w:multiLevelType w:val="hybridMultilevel"/>
    <w:tmpl w:val="A216C754"/>
    <w:lvl w:ilvl="0" w:tplc="041F000F">
      <w:start w:val="2"/>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15:restartNumberingAfterBreak="0">
    <w:nsid w:val="52456471"/>
    <w:multiLevelType w:val="hybridMultilevel"/>
    <w:tmpl w:val="414EC9EE"/>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28" w15:restartNumberingAfterBreak="0">
    <w:nsid w:val="57313551"/>
    <w:multiLevelType w:val="hybridMultilevel"/>
    <w:tmpl w:val="826E14D2"/>
    <w:lvl w:ilvl="0" w:tplc="041F000B">
      <w:start w:val="1"/>
      <w:numFmt w:val="bullet"/>
      <w:lvlText w:val=""/>
      <w:lvlJc w:val="left"/>
      <w:pPr>
        <w:tabs>
          <w:tab w:val="num" w:pos="360"/>
        </w:tabs>
        <w:ind w:left="360" w:hanging="360"/>
      </w:pPr>
      <w:rPr>
        <w:rFonts w:ascii="Wingdings" w:hAnsi="Wingding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9" w15:restartNumberingAfterBreak="0">
    <w:nsid w:val="59BE22E2"/>
    <w:multiLevelType w:val="hybridMultilevel"/>
    <w:tmpl w:val="CA3006FC"/>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30" w15:restartNumberingAfterBreak="0">
    <w:nsid w:val="5DF95F57"/>
    <w:multiLevelType w:val="hybridMultilevel"/>
    <w:tmpl w:val="AC34E548"/>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31" w15:restartNumberingAfterBreak="0">
    <w:nsid w:val="64032061"/>
    <w:multiLevelType w:val="hybridMultilevel"/>
    <w:tmpl w:val="DABE65EC"/>
    <w:lvl w:ilvl="0" w:tplc="041F000B">
      <w:start w:val="1"/>
      <w:numFmt w:val="bullet"/>
      <w:lvlText w:val=""/>
      <w:lvlJc w:val="left"/>
      <w:pPr>
        <w:ind w:left="-75" w:hanging="360"/>
      </w:pPr>
      <w:rPr>
        <w:rFonts w:ascii="Wingdings" w:hAnsi="Wingdings" w:hint="default"/>
      </w:rPr>
    </w:lvl>
    <w:lvl w:ilvl="1" w:tplc="041F0003" w:tentative="1">
      <w:start w:val="1"/>
      <w:numFmt w:val="bullet"/>
      <w:lvlText w:val="o"/>
      <w:lvlJc w:val="left"/>
      <w:pPr>
        <w:ind w:left="645" w:hanging="360"/>
      </w:pPr>
      <w:rPr>
        <w:rFonts w:ascii="Courier New" w:hAnsi="Courier New" w:cs="Courier New" w:hint="default"/>
      </w:rPr>
    </w:lvl>
    <w:lvl w:ilvl="2" w:tplc="041F0005" w:tentative="1">
      <w:start w:val="1"/>
      <w:numFmt w:val="bullet"/>
      <w:lvlText w:val=""/>
      <w:lvlJc w:val="left"/>
      <w:pPr>
        <w:ind w:left="1365" w:hanging="360"/>
      </w:pPr>
      <w:rPr>
        <w:rFonts w:ascii="Wingdings" w:hAnsi="Wingdings" w:hint="default"/>
      </w:rPr>
    </w:lvl>
    <w:lvl w:ilvl="3" w:tplc="041F0001" w:tentative="1">
      <w:start w:val="1"/>
      <w:numFmt w:val="bullet"/>
      <w:lvlText w:val=""/>
      <w:lvlJc w:val="left"/>
      <w:pPr>
        <w:ind w:left="2085" w:hanging="360"/>
      </w:pPr>
      <w:rPr>
        <w:rFonts w:ascii="Symbol" w:hAnsi="Symbol" w:hint="default"/>
      </w:rPr>
    </w:lvl>
    <w:lvl w:ilvl="4" w:tplc="041F0003" w:tentative="1">
      <w:start w:val="1"/>
      <w:numFmt w:val="bullet"/>
      <w:lvlText w:val="o"/>
      <w:lvlJc w:val="left"/>
      <w:pPr>
        <w:ind w:left="2805" w:hanging="360"/>
      </w:pPr>
      <w:rPr>
        <w:rFonts w:ascii="Courier New" w:hAnsi="Courier New" w:cs="Courier New" w:hint="default"/>
      </w:rPr>
    </w:lvl>
    <w:lvl w:ilvl="5" w:tplc="041F0005" w:tentative="1">
      <w:start w:val="1"/>
      <w:numFmt w:val="bullet"/>
      <w:lvlText w:val=""/>
      <w:lvlJc w:val="left"/>
      <w:pPr>
        <w:ind w:left="3525" w:hanging="360"/>
      </w:pPr>
      <w:rPr>
        <w:rFonts w:ascii="Wingdings" w:hAnsi="Wingdings" w:hint="default"/>
      </w:rPr>
    </w:lvl>
    <w:lvl w:ilvl="6" w:tplc="041F0001" w:tentative="1">
      <w:start w:val="1"/>
      <w:numFmt w:val="bullet"/>
      <w:lvlText w:val=""/>
      <w:lvlJc w:val="left"/>
      <w:pPr>
        <w:ind w:left="4245" w:hanging="360"/>
      </w:pPr>
      <w:rPr>
        <w:rFonts w:ascii="Symbol" w:hAnsi="Symbol" w:hint="default"/>
      </w:rPr>
    </w:lvl>
    <w:lvl w:ilvl="7" w:tplc="041F0003" w:tentative="1">
      <w:start w:val="1"/>
      <w:numFmt w:val="bullet"/>
      <w:lvlText w:val="o"/>
      <w:lvlJc w:val="left"/>
      <w:pPr>
        <w:ind w:left="4965" w:hanging="360"/>
      </w:pPr>
      <w:rPr>
        <w:rFonts w:ascii="Courier New" w:hAnsi="Courier New" w:cs="Courier New" w:hint="default"/>
      </w:rPr>
    </w:lvl>
    <w:lvl w:ilvl="8" w:tplc="041F0005" w:tentative="1">
      <w:start w:val="1"/>
      <w:numFmt w:val="bullet"/>
      <w:lvlText w:val=""/>
      <w:lvlJc w:val="left"/>
      <w:pPr>
        <w:ind w:left="5685" w:hanging="360"/>
      </w:pPr>
      <w:rPr>
        <w:rFonts w:ascii="Wingdings" w:hAnsi="Wingdings" w:hint="default"/>
      </w:rPr>
    </w:lvl>
  </w:abstractNum>
  <w:abstractNum w:abstractNumId="32" w15:restartNumberingAfterBreak="0">
    <w:nsid w:val="6C0F581E"/>
    <w:multiLevelType w:val="hybridMultilevel"/>
    <w:tmpl w:val="87A072E6"/>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33" w15:restartNumberingAfterBreak="0">
    <w:nsid w:val="71470BC6"/>
    <w:multiLevelType w:val="hybridMultilevel"/>
    <w:tmpl w:val="2C587AE4"/>
    <w:lvl w:ilvl="0" w:tplc="17B4A8AA">
      <w:numFmt w:val="bullet"/>
      <w:lvlText w:val=""/>
      <w:lvlJc w:val="left"/>
      <w:pPr>
        <w:ind w:left="-490" w:hanging="360"/>
      </w:pPr>
      <w:rPr>
        <w:rFonts w:ascii="Times New Roman" w:eastAsia="Calibri" w:hAnsi="Times New Roman" w:cs="Times New Roman" w:hint="default"/>
      </w:rPr>
    </w:lvl>
    <w:lvl w:ilvl="1" w:tplc="041F0003" w:tentative="1">
      <w:start w:val="1"/>
      <w:numFmt w:val="bullet"/>
      <w:lvlText w:val="o"/>
      <w:lvlJc w:val="left"/>
      <w:pPr>
        <w:ind w:left="230" w:hanging="360"/>
      </w:pPr>
      <w:rPr>
        <w:rFonts w:ascii="Courier New" w:hAnsi="Courier New" w:cs="Courier New" w:hint="default"/>
      </w:rPr>
    </w:lvl>
    <w:lvl w:ilvl="2" w:tplc="041F0005" w:tentative="1">
      <w:start w:val="1"/>
      <w:numFmt w:val="bullet"/>
      <w:lvlText w:val=""/>
      <w:lvlJc w:val="left"/>
      <w:pPr>
        <w:ind w:left="950" w:hanging="360"/>
      </w:pPr>
      <w:rPr>
        <w:rFonts w:ascii="Wingdings" w:hAnsi="Wingdings" w:hint="default"/>
      </w:rPr>
    </w:lvl>
    <w:lvl w:ilvl="3" w:tplc="041F0001" w:tentative="1">
      <w:start w:val="1"/>
      <w:numFmt w:val="bullet"/>
      <w:lvlText w:val=""/>
      <w:lvlJc w:val="left"/>
      <w:pPr>
        <w:ind w:left="1670" w:hanging="360"/>
      </w:pPr>
      <w:rPr>
        <w:rFonts w:ascii="Symbol" w:hAnsi="Symbol" w:hint="default"/>
      </w:rPr>
    </w:lvl>
    <w:lvl w:ilvl="4" w:tplc="041F0003" w:tentative="1">
      <w:start w:val="1"/>
      <w:numFmt w:val="bullet"/>
      <w:lvlText w:val="o"/>
      <w:lvlJc w:val="left"/>
      <w:pPr>
        <w:ind w:left="2390" w:hanging="360"/>
      </w:pPr>
      <w:rPr>
        <w:rFonts w:ascii="Courier New" w:hAnsi="Courier New" w:cs="Courier New" w:hint="default"/>
      </w:rPr>
    </w:lvl>
    <w:lvl w:ilvl="5" w:tplc="041F0005" w:tentative="1">
      <w:start w:val="1"/>
      <w:numFmt w:val="bullet"/>
      <w:lvlText w:val=""/>
      <w:lvlJc w:val="left"/>
      <w:pPr>
        <w:ind w:left="3110" w:hanging="360"/>
      </w:pPr>
      <w:rPr>
        <w:rFonts w:ascii="Wingdings" w:hAnsi="Wingdings" w:hint="default"/>
      </w:rPr>
    </w:lvl>
    <w:lvl w:ilvl="6" w:tplc="041F0001" w:tentative="1">
      <w:start w:val="1"/>
      <w:numFmt w:val="bullet"/>
      <w:lvlText w:val=""/>
      <w:lvlJc w:val="left"/>
      <w:pPr>
        <w:ind w:left="3830" w:hanging="360"/>
      </w:pPr>
      <w:rPr>
        <w:rFonts w:ascii="Symbol" w:hAnsi="Symbol" w:hint="default"/>
      </w:rPr>
    </w:lvl>
    <w:lvl w:ilvl="7" w:tplc="041F0003" w:tentative="1">
      <w:start w:val="1"/>
      <w:numFmt w:val="bullet"/>
      <w:lvlText w:val="o"/>
      <w:lvlJc w:val="left"/>
      <w:pPr>
        <w:ind w:left="4550" w:hanging="360"/>
      </w:pPr>
      <w:rPr>
        <w:rFonts w:ascii="Courier New" w:hAnsi="Courier New" w:cs="Courier New" w:hint="default"/>
      </w:rPr>
    </w:lvl>
    <w:lvl w:ilvl="8" w:tplc="041F0005" w:tentative="1">
      <w:start w:val="1"/>
      <w:numFmt w:val="bullet"/>
      <w:lvlText w:val=""/>
      <w:lvlJc w:val="left"/>
      <w:pPr>
        <w:ind w:left="5270" w:hanging="360"/>
      </w:pPr>
      <w:rPr>
        <w:rFonts w:ascii="Wingdings" w:hAnsi="Wingdings" w:hint="default"/>
      </w:rPr>
    </w:lvl>
  </w:abstractNum>
  <w:abstractNum w:abstractNumId="34" w15:restartNumberingAfterBreak="0">
    <w:nsid w:val="7312535A"/>
    <w:multiLevelType w:val="hybridMultilevel"/>
    <w:tmpl w:val="1D9C6AC2"/>
    <w:lvl w:ilvl="0" w:tplc="93C0C03A">
      <w:numFmt w:val="bullet"/>
      <w:lvlText w:val=""/>
      <w:lvlJc w:val="left"/>
      <w:pPr>
        <w:ind w:left="-490" w:hanging="360"/>
      </w:pPr>
      <w:rPr>
        <w:rFonts w:ascii="Times New Roman" w:eastAsia="Calibri" w:hAnsi="Times New Roman" w:cs="Times New Roman" w:hint="default"/>
      </w:rPr>
    </w:lvl>
    <w:lvl w:ilvl="1" w:tplc="041F0003" w:tentative="1">
      <w:start w:val="1"/>
      <w:numFmt w:val="bullet"/>
      <w:lvlText w:val="o"/>
      <w:lvlJc w:val="left"/>
      <w:pPr>
        <w:ind w:left="230" w:hanging="360"/>
      </w:pPr>
      <w:rPr>
        <w:rFonts w:ascii="Courier New" w:hAnsi="Courier New" w:cs="Courier New" w:hint="default"/>
      </w:rPr>
    </w:lvl>
    <w:lvl w:ilvl="2" w:tplc="041F0005" w:tentative="1">
      <w:start w:val="1"/>
      <w:numFmt w:val="bullet"/>
      <w:lvlText w:val=""/>
      <w:lvlJc w:val="left"/>
      <w:pPr>
        <w:ind w:left="950" w:hanging="360"/>
      </w:pPr>
      <w:rPr>
        <w:rFonts w:ascii="Wingdings" w:hAnsi="Wingdings" w:hint="default"/>
      </w:rPr>
    </w:lvl>
    <w:lvl w:ilvl="3" w:tplc="041F0001" w:tentative="1">
      <w:start w:val="1"/>
      <w:numFmt w:val="bullet"/>
      <w:lvlText w:val=""/>
      <w:lvlJc w:val="left"/>
      <w:pPr>
        <w:ind w:left="1670" w:hanging="360"/>
      </w:pPr>
      <w:rPr>
        <w:rFonts w:ascii="Symbol" w:hAnsi="Symbol" w:hint="default"/>
      </w:rPr>
    </w:lvl>
    <w:lvl w:ilvl="4" w:tplc="041F0003" w:tentative="1">
      <w:start w:val="1"/>
      <w:numFmt w:val="bullet"/>
      <w:lvlText w:val="o"/>
      <w:lvlJc w:val="left"/>
      <w:pPr>
        <w:ind w:left="2390" w:hanging="360"/>
      </w:pPr>
      <w:rPr>
        <w:rFonts w:ascii="Courier New" w:hAnsi="Courier New" w:cs="Courier New" w:hint="default"/>
      </w:rPr>
    </w:lvl>
    <w:lvl w:ilvl="5" w:tplc="041F0005" w:tentative="1">
      <w:start w:val="1"/>
      <w:numFmt w:val="bullet"/>
      <w:lvlText w:val=""/>
      <w:lvlJc w:val="left"/>
      <w:pPr>
        <w:ind w:left="3110" w:hanging="360"/>
      </w:pPr>
      <w:rPr>
        <w:rFonts w:ascii="Wingdings" w:hAnsi="Wingdings" w:hint="default"/>
      </w:rPr>
    </w:lvl>
    <w:lvl w:ilvl="6" w:tplc="041F0001" w:tentative="1">
      <w:start w:val="1"/>
      <w:numFmt w:val="bullet"/>
      <w:lvlText w:val=""/>
      <w:lvlJc w:val="left"/>
      <w:pPr>
        <w:ind w:left="3830" w:hanging="360"/>
      </w:pPr>
      <w:rPr>
        <w:rFonts w:ascii="Symbol" w:hAnsi="Symbol" w:hint="default"/>
      </w:rPr>
    </w:lvl>
    <w:lvl w:ilvl="7" w:tplc="041F0003" w:tentative="1">
      <w:start w:val="1"/>
      <w:numFmt w:val="bullet"/>
      <w:lvlText w:val="o"/>
      <w:lvlJc w:val="left"/>
      <w:pPr>
        <w:ind w:left="4550" w:hanging="360"/>
      </w:pPr>
      <w:rPr>
        <w:rFonts w:ascii="Courier New" w:hAnsi="Courier New" w:cs="Courier New" w:hint="default"/>
      </w:rPr>
    </w:lvl>
    <w:lvl w:ilvl="8" w:tplc="041F0005" w:tentative="1">
      <w:start w:val="1"/>
      <w:numFmt w:val="bullet"/>
      <w:lvlText w:val=""/>
      <w:lvlJc w:val="left"/>
      <w:pPr>
        <w:ind w:left="5270" w:hanging="360"/>
      </w:pPr>
      <w:rPr>
        <w:rFonts w:ascii="Wingdings" w:hAnsi="Wingdings" w:hint="default"/>
      </w:rPr>
    </w:lvl>
  </w:abstractNum>
  <w:abstractNum w:abstractNumId="35" w15:restartNumberingAfterBreak="0">
    <w:nsid w:val="77CD4D1C"/>
    <w:multiLevelType w:val="hybridMultilevel"/>
    <w:tmpl w:val="100E4D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7D03FFF"/>
    <w:multiLevelType w:val="hybridMultilevel"/>
    <w:tmpl w:val="9934E406"/>
    <w:lvl w:ilvl="0" w:tplc="041F000B">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23"/>
  </w:num>
  <w:num w:numId="4">
    <w:abstractNumId w:val="16"/>
  </w:num>
  <w:num w:numId="5">
    <w:abstractNumId w:val="0"/>
  </w:num>
  <w:num w:numId="6">
    <w:abstractNumId w:val="26"/>
  </w:num>
  <w:num w:numId="7">
    <w:abstractNumId w:val="1"/>
  </w:num>
  <w:num w:numId="8">
    <w:abstractNumId w:val="2"/>
  </w:num>
  <w:num w:numId="9">
    <w:abstractNumId w:val="29"/>
  </w:num>
  <w:num w:numId="10">
    <w:abstractNumId w:val="3"/>
  </w:num>
  <w:num w:numId="11">
    <w:abstractNumId w:val="12"/>
  </w:num>
  <w:num w:numId="12">
    <w:abstractNumId w:val="30"/>
  </w:num>
  <w:num w:numId="13">
    <w:abstractNumId w:val="13"/>
  </w:num>
  <w:num w:numId="14">
    <w:abstractNumId w:val="15"/>
  </w:num>
  <w:num w:numId="15">
    <w:abstractNumId w:val="10"/>
  </w:num>
  <w:num w:numId="16">
    <w:abstractNumId w:val="7"/>
  </w:num>
  <w:num w:numId="17">
    <w:abstractNumId w:val="28"/>
  </w:num>
  <w:num w:numId="18">
    <w:abstractNumId w:val="14"/>
  </w:num>
  <w:num w:numId="19">
    <w:abstractNumId w:val="36"/>
  </w:num>
  <w:num w:numId="20">
    <w:abstractNumId w:val="27"/>
  </w:num>
  <w:num w:numId="21">
    <w:abstractNumId w:val="17"/>
  </w:num>
  <w:num w:numId="22">
    <w:abstractNumId w:val="25"/>
  </w:num>
  <w:num w:numId="23">
    <w:abstractNumId w:val="5"/>
  </w:num>
  <w:num w:numId="24">
    <w:abstractNumId w:val="34"/>
  </w:num>
  <w:num w:numId="25">
    <w:abstractNumId w:val="32"/>
  </w:num>
  <w:num w:numId="26">
    <w:abstractNumId w:val="8"/>
  </w:num>
  <w:num w:numId="27">
    <w:abstractNumId w:val="20"/>
  </w:num>
  <w:num w:numId="28">
    <w:abstractNumId w:val="33"/>
  </w:num>
  <w:num w:numId="29">
    <w:abstractNumId w:val="19"/>
  </w:num>
  <w:num w:numId="30">
    <w:abstractNumId w:val="4"/>
  </w:num>
  <w:num w:numId="31">
    <w:abstractNumId w:val="35"/>
  </w:num>
  <w:num w:numId="32">
    <w:abstractNumId w:val="11"/>
  </w:num>
  <w:num w:numId="33">
    <w:abstractNumId w:val="31"/>
  </w:num>
  <w:num w:numId="34">
    <w:abstractNumId w:val="18"/>
  </w:num>
  <w:num w:numId="35">
    <w:abstractNumId w:val="24"/>
  </w:num>
  <w:num w:numId="36">
    <w:abstractNumId w:val="2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C3"/>
    <w:rsid w:val="00076F59"/>
    <w:rsid w:val="000E49AD"/>
    <w:rsid w:val="000E60FA"/>
    <w:rsid w:val="000E6784"/>
    <w:rsid w:val="000F69BD"/>
    <w:rsid w:val="001A14FD"/>
    <w:rsid w:val="001D28DA"/>
    <w:rsid w:val="00246A8D"/>
    <w:rsid w:val="00251362"/>
    <w:rsid w:val="00254554"/>
    <w:rsid w:val="002C1597"/>
    <w:rsid w:val="002F5771"/>
    <w:rsid w:val="00327F49"/>
    <w:rsid w:val="00330963"/>
    <w:rsid w:val="003C5988"/>
    <w:rsid w:val="003E76E8"/>
    <w:rsid w:val="004B4738"/>
    <w:rsid w:val="004E6EF6"/>
    <w:rsid w:val="00502B12"/>
    <w:rsid w:val="0051512B"/>
    <w:rsid w:val="00542BA3"/>
    <w:rsid w:val="00586371"/>
    <w:rsid w:val="005869ED"/>
    <w:rsid w:val="005D034C"/>
    <w:rsid w:val="005E6F27"/>
    <w:rsid w:val="00602000"/>
    <w:rsid w:val="00671579"/>
    <w:rsid w:val="00672F8E"/>
    <w:rsid w:val="006B6149"/>
    <w:rsid w:val="00742702"/>
    <w:rsid w:val="007612C1"/>
    <w:rsid w:val="00794D5D"/>
    <w:rsid w:val="007B7908"/>
    <w:rsid w:val="0081594B"/>
    <w:rsid w:val="008237EB"/>
    <w:rsid w:val="00841249"/>
    <w:rsid w:val="0089553D"/>
    <w:rsid w:val="008C2015"/>
    <w:rsid w:val="008C36EB"/>
    <w:rsid w:val="009055D2"/>
    <w:rsid w:val="009122A9"/>
    <w:rsid w:val="00915906"/>
    <w:rsid w:val="009226BD"/>
    <w:rsid w:val="009336D9"/>
    <w:rsid w:val="009A2F0D"/>
    <w:rsid w:val="009E62EE"/>
    <w:rsid w:val="00A520A6"/>
    <w:rsid w:val="00A81BCE"/>
    <w:rsid w:val="00A945CC"/>
    <w:rsid w:val="00AD74EA"/>
    <w:rsid w:val="00B37EB7"/>
    <w:rsid w:val="00BC7E26"/>
    <w:rsid w:val="00BD3B0F"/>
    <w:rsid w:val="00BD627D"/>
    <w:rsid w:val="00BF29C3"/>
    <w:rsid w:val="00C241DD"/>
    <w:rsid w:val="00C67303"/>
    <w:rsid w:val="00C94529"/>
    <w:rsid w:val="00CC73C2"/>
    <w:rsid w:val="00D44CC1"/>
    <w:rsid w:val="00D91623"/>
    <w:rsid w:val="00DA6AF6"/>
    <w:rsid w:val="00DC1757"/>
    <w:rsid w:val="00DC2847"/>
    <w:rsid w:val="00DC4AE9"/>
    <w:rsid w:val="00E96E65"/>
    <w:rsid w:val="00EC01D6"/>
    <w:rsid w:val="00EE6E98"/>
    <w:rsid w:val="00EF7B17"/>
    <w:rsid w:val="00F07C32"/>
    <w:rsid w:val="00F11BC7"/>
    <w:rsid w:val="00F55947"/>
    <w:rsid w:val="00F805F1"/>
    <w:rsid w:val="00F83CAB"/>
    <w:rsid w:val="00FA6593"/>
    <w:rsid w:val="00FB270E"/>
    <w:rsid w:val="00FE5A19"/>
    <w:rsid w:val="00FE65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6709"/>
  <w15:chartTrackingRefBased/>
  <w15:docId w15:val="{C7B1A560-59FE-4ECB-A796-AED64A1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4EA"/>
  </w:style>
  <w:style w:type="paragraph" w:styleId="Balk1">
    <w:name w:val="heading 1"/>
    <w:basedOn w:val="Normal"/>
    <w:next w:val="Normal"/>
    <w:link w:val="Balk1Char"/>
    <w:uiPriority w:val="9"/>
    <w:qFormat/>
    <w:rsid w:val="00AD74E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alk2">
    <w:name w:val="heading 2"/>
    <w:basedOn w:val="Normal"/>
    <w:next w:val="Normal"/>
    <w:link w:val="Balk2Char"/>
    <w:uiPriority w:val="9"/>
    <w:semiHidden/>
    <w:unhideWhenUsed/>
    <w:qFormat/>
    <w:rsid w:val="00AD74E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semiHidden/>
    <w:unhideWhenUsed/>
    <w:qFormat/>
    <w:rsid w:val="00AD74E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AD74EA"/>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AD74EA"/>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AD74EA"/>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AD74E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AD74E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AD74E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59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594B"/>
  </w:style>
  <w:style w:type="paragraph" w:styleId="AltBilgi">
    <w:name w:val="footer"/>
    <w:basedOn w:val="Normal"/>
    <w:link w:val="AltBilgiChar"/>
    <w:uiPriority w:val="99"/>
    <w:unhideWhenUsed/>
    <w:rsid w:val="008159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594B"/>
  </w:style>
  <w:style w:type="paragraph" w:styleId="ListeParagraf">
    <w:name w:val="List Paragraph"/>
    <w:basedOn w:val="Normal"/>
    <w:uiPriority w:val="34"/>
    <w:qFormat/>
    <w:rsid w:val="00F83CAB"/>
    <w:pPr>
      <w:ind w:left="720"/>
      <w:contextualSpacing/>
    </w:pPr>
  </w:style>
  <w:style w:type="paragraph" w:styleId="BalonMetni">
    <w:name w:val="Balloon Text"/>
    <w:basedOn w:val="Normal"/>
    <w:link w:val="BalonMetniChar"/>
    <w:uiPriority w:val="99"/>
    <w:semiHidden/>
    <w:unhideWhenUsed/>
    <w:rsid w:val="00EE6E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6E98"/>
    <w:rPr>
      <w:rFonts w:ascii="Segoe UI" w:hAnsi="Segoe UI" w:cs="Segoe UI"/>
      <w:sz w:val="18"/>
      <w:szCs w:val="18"/>
    </w:rPr>
  </w:style>
  <w:style w:type="character" w:styleId="AklamaBavurusu">
    <w:name w:val="annotation reference"/>
    <w:basedOn w:val="VarsaylanParagrafYazTipi"/>
    <w:uiPriority w:val="99"/>
    <w:semiHidden/>
    <w:unhideWhenUsed/>
    <w:rsid w:val="00246A8D"/>
    <w:rPr>
      <w:sz w:val="16"/>
      <w:szCs w:val="16"/>
    </w:rPr>
  </w:style>
  <w:style w:type="paragraph" w:styleId="AklamaMetni">
    <w:name w:val="annotation text"/>
    <w:basedOn w:val="Normal"/>
    <w:link w:val="AklamaMetniChar"/>
    <w:uiPriority w:val="99"/>
    <w:semiHidden/>
    <w:unhideWhenUsed/>
    <w:rsid w:val="00246A8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46A8D"/>
    <w:rPr>
      <w:sz w:val="20"/>
      <w:szCs w:val="20"/>
    </w:rPr>
  </w:style>
  <w:style w:type="paragraph" w:styleId="AklamaKonusu">
    <w:name w:val="annotation subject"/>
    <w:basedOn w:val="AklamaMetni"/>
    <w:next w:val="AklamaMetni"/>
    <w:link w:val="AklamaKonusuChar"/>
    <w:uiPriority w:val="99"/>
    <w:semiHidden/>
    <w:unhideWhenUsed/>
    <w:rsid w:val="00246A8D"/>
    <w:rPr>
      <w:b/>
      <w:bCs/>
    </w:rPr>
  </w:style>
  <w:style w:type="character" w:customStyle="1" w:styleId="AklamaKonusuChar">
    <w:name w:val="Açıklama Konusu Char"/>
    <w:basedOn w:val="AklamaMetniChar"/>
    <w:link w:val="AklamaKonusu"/>
    <w:uiPriority w:val="99"/>
    <w:semiHidden/>
    <w:rsid w:val="00246A8D"/>
    <w:rPr>
      <w:b/>
      <w:bCs/>
      <w:sz w:val="20"/>
      <w:szCs w:val="20"/>
    </w:rPr>
  </w:style>
  <w:style w:type="paragraph" w:styleId="NormalWeb">
    <w:name w:val="Normal (Web)"/>
    <w:basedOn w:val="Normal"/>
    <w:uiPriority w:val="99"/>
    <w:semiHidden/>
    <w:unhideWhenUsed/>
    <w:rsid w:val="008955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D74EA"/>
    <w:rPr>
      <w:b/>
      <w:bCs/>
    </w:rPr>
  </w:style>
  <w:style w:type="character" w:customStyle="1" w:styleId="Balk1Char">
    <w:name w:val="Başlık 1 Char"/>
    <w:basedOn w:val="VarsaylanParagrafYazTipi"/>
    <w:link w:val="Balk1"/>
    <w:uiPriority w:val="9"/>
    <w:rsid w:val="00AD74EA"/>
    <w:rPr>
      <w:rFonts w:asciiTheme="majorHAnsi" w:eastAsiaTheme="majorEastAsia" w:hAnsiTheme="majorHAnsi" w:cstheme="majorBidi"/>
      <w:color w:val="2E74B5" w:themeColor="accent1" w:themeShade="BF"/>
      <w:sz w:val="36"/>
      <w:szCs w:val="36"/>
    </w:rPr>
  </w:style>
  <w:style w:type="character" w:customStyle="1" w:styleId="Balk2Char">
    <w:name w:val="Başlık 2 Char"/>
    <w:basedOn w:val="VarsaylanParagrafYazTipi"/>
    <w:link w:val="Balk2"/>
    <w:uiPriority w:val="9"/>
    <w:semiHidden/>
    <w:rsid w:val="00AD74EA"/>
    <w:rPr>
      <w:rFonts w:asciiTheme="majorHAnsi" w:eastAsiaTheme="majorEastAsia" w:hAnsiTheme="majorHAnsi" w:cstheme="majorBidi"/>
      <w:color w:val="2E74B5" w:themeColor="accent1" w:themeShade="BF"/>
      <w:sz w:val="28"/>
      <w:szCs w:val="28"/>
    </w:rPr>
  </w:style>
  <w:style w:type="character" w:customStyle="1" w:styleId="Balk3Char">
    <w:name w:val="Başlık 3 Char"/>
    <w:basedOn w:val="VarsaylanParagrafYazTipi"/>
    <w:link w:val="Balk3"/>
    <w:uiPriority w:val="9"/>
    <w:semiHidden/>
    <w:rsid w:val="00AD74EA"/>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AD74EA"/>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AD74EA"/>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AD74EA"/>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AD74EA"/>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AD74EA"/>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AD74EA"/>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AD74EA"/>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AD74E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AD74EA"/>
    <w:rPr>
      <w:rFonts w:asciiTheme="majorHAnsi" w:eastAsiaTheme="majorEastAsia" w:hAnsiTheme="majorHAnsi" w:cstheme="majorBidi"/>
      <w:color w:val="2E74B5" w:themeColor="accent1" w:themeShade="BF"/>
      <w:spacing w:val="-7"/>
      <w:sz w:val="80"/>
      <w:szCs w:val="80"/>
    </w:rPr>
  </w:style>
  <w:style w:type="paragraph" w:styleId="Altyaz">
    <w:name w:val="Subtitle"/>
    <w:basedOn w:val="Normal"/>
    <w:next w:val="Normal"/>
    <w:link w:val="AltyazChar"/>
    <w:uiPriority w:val="11"/>
    <w:qFormat/>
    <w:rsid w:val="00AD74E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AD74EA"/>
    <w:rPr>
      <w:rFonts w:asciiTheme="majorHAnsi" w:eastAsiaTheme="majorEastAsia" w:hAnsiTheme="majorHAnsi" w:cstheme="majorBidi"/>
      <w:color w:val="404040" w:themeColor="text1" w:themeTint="BF"/>
      <w:sz w:val="30"/>
      <w:szCs w:val="30"/>
    </w:rPr>
  </w:style>
  <w:style w:type="character" w:styleId="Vurgu">
    <w:name w:val="Emphasis"/>
    <w:basedOn w:val="VarsaylanParagrafYazTipi"/>
    <w:uiPriority w:val="20"/>
    <w:qFormat/>
    <w:rsid w:val="00AD74EA"/>
    <w:rPr>
      <w:i/>
      <w:iCs/>
    </w:rPr>
  </w:style>
  <w:style w:type="paragraph" w:styleId="AralkYok">
    <w:name w:val="No Spacing"/>
    <w:uiPriority w:val="1"/>
    <w:qFormat/>
    <w:rsid w:val="00AD74EA"/>
    <w:pPr>
      <w:spacing w:after="0" w:line="240" w:lineRule="auto"/>
    </w:pPr>
  </w:style>
  <w:style w:type="paragraph" w:styleId="Alnt">
    <w:name w:val="Quote"/>
    <w:basedOn w:val="Normal"/>
    <w:next w:val="Normal"/>
    <w:link w:val="AlntChar"/>
    <w:uiPriority w:val="29"/>
    <w:qFormat/>
    <w:rsid w:val="00AD74EA"/>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AD74EA"/>
    <w:rPr>
      <w:i/>
      <w:iCs/>
    </w:rPr>
  </w:style>
  <w:style w:type="paragraph" w:styleId="GlAlnt">
    <w:name w:val="Intense Quote"/>
    <w:basedOn w:val="Normal"/>
    <w:next w:val="Normal"/>
    <w:link w:val="GlAlntChar"/>
    <w:uiPriority w:val="30"/>
    <w:qFormat/>
    <w:rsid w:val="00AD74E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AD74EA"/>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AD74EA"/>
    <w:rPr>
      <w:i/>
      <w:iCs/>
      <w:color w:val="595959" w:themeColor="text1" w:themeTint="A6"/>
    </w:rPr>
  </w:style>
  <w:style w:type="character" w:styleId="GlVurgulama">
    <w:name w:val="Intense Emphasis"/>
    <w:basedOn w:val="VarsaylanParagrafYazTipi"/>
    <w:uiPriority w:val="21"/>
    <w:qFormat/>
    <w:rsid w:val="00AD74EA"/>
    <w:rPr>
      <w:b/>
      <w:bCs/>
      <w:i/>
      <w:iCs/>
    </w:rPr>
  </w:style>
  <w:style w:type="character" w:styleId="HafifBavuru">
    <w:name w:val="Subtle Reference"/>
    <w:basedOn w:val="VarsaylanParagrafYazTipi"/>
    <w:uiPriority w:val="31"/>
    <w:qFormat/>
    <w:rsid w:val="00AD74EA"/>
    <w:rPr>
      <w:smallCaps/>
      <w:color w:val="404040" w:themeColor="text1" w:themeTint="BF"/>
    </w:rPr>
  </w:style>
  <w:style w:type="character" w:styleId="GlBavuru">
    <w:name w:val="Intense Reference"/>
    <w:basedOn w:val="VarsaylanParagrafYazTipi"/>
    <w:uiPriority w:val="32"/>
    <w:qFormat/>
    <w:rsid w:val="00AD74EA"/>
    <w:rPr>
      <w:b/>
      <w:bCs/>
      <w:smallCaps/>
      <w:u w:val="single"/>
    </w:rPr>
  </w:style>
  <w:style w:type="character" w:styleId="KitapBal">
    <w:name w:val="Book Title"/>
    <w:basedOn w:val="VarsaylanParagrafYazTipi"/>
    <w:uiPriority w:val="33"/>
    <w:qFormat/>
    <w:rsid w:val="00AD74EA"/>
    <w:rPr>
      <w:b/>
      <w:bCs/>
      <w:smallCaps/>
    </w:rPr>
  </w:style>
  <w:style w:type="paragraph" w:styleId="TBal">
    <w:name w:val="TOC Heading"/>
    <w:basedOn w:val="Balk1"/>
    <w:next w:val="Normal"/>
    <w:uiPriority w:val="39"/>
    <w:semiHidden/>
    <w:unhideWhenUsed/>
    <w:qFormat/>
    <w:rsid w:val="00AD74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8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3B41-B22C-43E2-BACD-C4740ADA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3647</Words>
  <Characters>20789</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10</cp:revision>
  <cp:lastPrinted>2025-06-02T07:08:00Z</cp:lastPrinted>
  <dcterms:created xsi:type="dcterms:W3CDTF">2025-05-30T10:45:00Z</dcterms:created>
  <dcterms:modified xsi:type="dcterms:W3CDTF">2025-06-05T06:56:00Z</dcterms:modified>
</cp:coreProperties>
</file>