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2D3" w:rsidRDefault="003952D3" w:rsidP="00E76FE4">
      <w:pPr>
        <w:spacing w:after="0"/>
        <w:ind w:left="-1134"/>
        <w:jc w:val="both"/>
        <w:rPr>
          <w:rFonts w:ascii="Times New Roman" w:hAnsi="Times New Roman" w:cs="Times New Roman"/>
          <w:b/>
        </w:rPr>
      </w:pPr>
      <w:r>
        <w:rPr>
          <w:rFonts w:ascii="Times New Roman" w:hAnsi="Times New Roman" w:cs="Times New Roman"/>
          <w:b/>
        </w:rPr>
        <w:t xml:space="preserve">     </w:t>
      </w:r>
      <w:r w:rsidR="00AD7AE0" w:rsidRPr="003952D3">
        <w:rPr>
          <w:rFonts w:ascii="Times New Roman" w:hAnsi="Times New Roman" w:cs="Times New Roman"/>
          <w:b/>
        </w:rPr>
        <w:t>BİLMENİZ GEREKENLER</w:t>
      </w:r>
    </w:p>
    <w:p w:rsidR="00360C12" w:rsidRDefault="00360C12" w:rsidP="00E76FE4">
      <w:pPr>
        <w:spacing w:after="0"/>
        <w:ind w:left="-850" w:right="-850"/>
        <w:jc w:val="both"/>
        <w:rPr>
          <w:rFonts w:ascii="Times New Roman" w:hAnsi="Times New Roman" w:cs="Times New Roman"/>
        </w:rPr>
      </w:pPr>
      <w:r w:rsidRPr="00360C12">
        <w:rPr>
          <w:rFonts w:ascii="Times New Roman" w:hAnsi="Times New Roman" w:cs="Times New Roman"/>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w:t>
      </w:r>
      <w:r>
        <w:rPr>
          <w:rFonts w:ascii="Times New Roman" w:hAnsi="Times New Roman" w:cs="Times New Roman"/>
        </w:rPr>
        <w:t>iz.</w:t>
      </w:r>
    </w:p>
    <w:p w:rsidR="001570AE" w:rsidRDefault="001570AE" w:rsidP="001570AE">
      <w:pPr>
        <w:spacing w:after="0"/>
        <w:ind w:left="-850" w:right="-850"/>
        <w:jc w:val="both"/>
        <w:rPr>
          <w:rFonts w:ascii="Times New Roman" w:hAnsi="Times New Roman" w:cs="Times New Roman"/>
        </w:rPr>
      </w:pPr>
      <w:r w:rsidRPr="00D85676">
        <w:rPr>
          <w:rFonts w:ascii="Times New Roman" w:hAnsi="Times New Roman" w:cs="Times New Roman"/>
          <w:b/>
        </w:rPr>
        <w:t>Tanı ve İşlem:</w:t>
      </w:r>
      <w:r w:rsidRPr="00360C12">
        <w:rPr>
          <w:rFonts w:ascii="Times New Roman" w:hAnsi="Times New Roman" w:cs="Times New Roman"/>
        </w:rPr>
        <w:t xml:space="preserve"> Ağız içinde oluşan ve takipleri sonucunda 2 haftadan fazla sürede iyileşmediği tespit edilen y</w:t>
      </w:r>
      <w:r>
        <w:rPr>
          <w:rFonts w:ascii="Times New Roman" w:hAnsi="Times New Roman" w:cs="Times New Roman"/>
        </w:rPr>
        <w:t xml:space="preserve">aralar ve şişliklerin tanısının </w:t>
      </w:r>
      <w:r w:rsidRPr="00360C12">
        <w:rPr>
          <w:rFonts w:ascii="Times New Roman" w:hAnsi="Times New Roman" w:cs="Times New Roman"/>
        </w:rPr>
        <w:t>konulabilmesi için patolojik olduğu düşünülen ya da şüphelenilen normalin dışındaki oluşumlardan parça veya ilgi</w:t>
      </w:r>
      <w:r>
        <w:rPr>
          <w:rFonts w:ascii="Times New Roman" w:hAnsi="Times New Roman" w:cs="Times New Roman"/>
        </w:rPr>
        <w:t xml:space="preserve">li doku küçükse tamamının </w:t>
      </w:r>
      <w:r w:rsidRPr="00360C12">
        <w:rPr>
          <w:rFonts w:ascii="Times New Roman" w:hAnsi="Times New Roman" w:cs="Times New Roman"/>
        </w:rPr>
        <w:t xml:space="preserve">alınması gerekebilir. </w:t>
      </w:r>
      <w:r w:rsidRPr="0024044B">
        <w:rPr>
          <w:rFonts w:ascii="Times New Roman" w:hAnsi="Times New Roman" w:cs="Times New Roman"/>
        </w:rPr>
        <w:t xml:space="preserve">Alınan parça </w:t>
      </w:r>
      <w:r w:rsidR="00D85676" w:rsidRPr="0024044B">
        <w:rPr>
          <w:rFonts w:ascii="Times New Roman" w:hAnsi="Times New Roman" w:cs="Times New Roman"/>
        </w:rPr>
        <w:t>kurumumuz personeli</w:t>
      </w:r>
      <w:r w:rsidRPr="0024044B">
        <w:rPr>
          <w:rFonts w:ascii="Times New Roman" w:hAnsi="Times New Roman" w:cs="Times New Roman"/>
        </w:rPr>
        <w:t xml:space="preserve"> tarafından hastanemizin anlaşmalı olduğu patoloji laboratuvarına götürülür. </w:t>
      </w:r>
      <w:r w:rsidRPr="00360C12">
        <w:rPr>
          <w:rFonts w:ascii="Times New Roman" w:hAnsi="Times New Roman" w:cs="Times New Roman"/>
        </w:rPr>
        <w:t>Bazı şüpheli durumlarda alınan parçanın ağız patolojisi alanında uzmanlaşmış patoloji labo</w:t>
      </w:r>
      <w:r>
        <w:rPr>
          <w:rFonts w:ascii="Times New Roman" w:hAnsi="Times New Roman" w:cs="Times New Roman"/>
        </w:rPr>
        <w:t xml:space="preserve">ratuvarı tarafından incelenmesi </w:t>
      </w:r>
      <w:r w:rsidRPr="00360C12">
        <w:rPr>
          <w:rFonts w:ascii="Times New Roman" w:hAnsi="Times New Roman" w:cs="Times New Roman"/>
        </w:rPr>
        <w:t>daha uygun olabilir.</w:t>
      </w:r>
    </w:p>
    <w:p w:rsidR="00D85676" w:rsidRDefault="00AD7AE0" w:rsidP="00D85676">
      <w:pPr>
        <w:spacing w:after="0"/>
        <w:ind w:left="-850" w:right="-850"/>
        <w:jc w:val="both"/>
        <w:rPr>
          <w:rFonts w:ascii="Times New Roman" w:eastAsia="Times New Roman" w:hAnsi="Times New Roman" w:cs="Times New Roman"/>
        </w:rPr>
      </w:pPr>
      <w:r w:rsidRPr="003952D3">
        <w:rPr>
          <w:rFonts w:ascii="Times New Roman" w:eastAsia="Times New Roman" w:hAnsi="Times New Roman" w:cs="Times New Roman"/>
          <w:b/>
        </w:rPr>
        <w:t xml:space="preserve">Lokal Anestezi: </w:t>
      </w:r>
      <w:r w:rsidRPr="003952D3">
        <w:rPr>
          <w:rFonts w:ascii="Times New Roman" w:eastAsia="Times New Roman" w:hAnsi="Times New Roman" w:cs="Times New Roman"/>
        </w:rPr>
        <w:t>Diş tedavileri esnasında ağrıyı azaltmak için gerekli görüldüğünde hekim tarafından uygulanır. Lokal anestezi uygulanan hastalar şu hususlara uymalıdırlar.</w:t>
      </w:r>
      <w:r w:rsidR="005903F7">
        <w:rPr>
          <w:rFonts w:ascii="Times New Roman" w:eastAsia="Times New Roman" w:hAnsi="Times New Roman" w:cs="Times New Roman"/>
        </w:rPr>
        <w:t xml:space="preserve"> </w:t>
      </w:r>
      <w:r w:rsidRPr="003952D3">
        <w:rPr>
          <w:rFonts w:ascii="Times New Roman" w:eastAsia="Times New Roman" w:hAnsi="Times New Roman" w:cs="Times New Roman"/>
        </w:rPr>
        <w:t>Lokal anestezinin etkisi geçene kadar çiğneme gerektirecek katı gıdalardan uzak durunuz. Farkında olmadan dilinizi, dudağınızı ve yanağınızı ısırabilirsiniz. Zorunlu hallerde beslenme ihtiyacınızı sıvı besinlerle</w:t>
      </w:r>
      <w:r w:rsidRPr="003952D3">
        <w:rPr>
          <w:rFonts w:ascii="Times New Roman" w:eastAsia="Times New Roman" w:hAnsi="Times New Roman" w:cs="Times New Roman"/>
          <w:spacing w:val="-1"/>
        </w:rPr>
        <w:t xml:space="preserve"> </w:t>
      </w:r>
      <w:r w:rsidRPr="003952D3">
        <w:rPr>
          <w:rFonts w:ascii="Times New Roman" w:eastAsia="Times New Roman" w:hAnsi="Times New Roman" w:cs="Times New Roman"/>
        </w:rPr>
        <w:t>gideriniz.</w:t>
      </w:r>
      <w:r w:rsidR="005903F7">
        <w:rPr>
          <w:rFonts w:ascii="Times New Roman" w:eastAsia="Times New Roman" w:hAnsi="Times New Roman" w:cs="Times New Roman"/>
        </w:rPr>
        <w:t xml:space="preserve"> </w:t>
      </w:r>
      <w:r w:rsidRPr="003952D3">
        <w:rPr>
          <w:rFonts w:ascii="Times New Roman" w:eastAsia="Times New Roman" w:hAnsi="Times New Roman" w:cs="Times New Roman"/>
        </w:rPr>
        <w:t>Anestezi yapılan yer tedavi yapıldıktan sonra ağrı yapabilir, bir süre sonra</w:t>
      </w:r>
      <w:r w:rsidRPr="003952D3">
        <w:rPr>
          <w:rFonts w:ascii="Times New Roman" w:eastAsia="Times New Roman" w:hAnsi="Times New Roman" w:cs="Times New Roman"/>
          <w:spacing w:val="-9"/>
        </w:rPr>
        <w:t xml:space="preserve"> </w:t>
      </w:r>
      <w:r w:rsidRPr="003952D3">
        <w:rPr>
          <w:rFonts w:ascii="Times New Roman" w:eastAsia="Times New Roman" w:hAnsi="Times New Roman" w:cs="Times New Roman"/>
        </w:rPr>
        <w:t>geçecektir.</w:t>
      </w:r>
      <w:r w:rsidRPr="003952D3">
        <w:rPr>
          <w:rFonts w:ascii="Times New Roman" w:hAnsi="Times New Roman" w:cs="Times New Roman"/>
        </w:rPr>
        <w:t xml:space="preserve"> </w:t>
      </w:r>
      <w:r w:rsidRPr="003952D3">
        <w:rPr>
          <w:rFonts w:ascii="Times New Roman" w:eastAsia="Times New Roman" w:hAnsi="Times New Roman" w:cs="Times New Roman"/>
        </w:rPr>
        <w:t>Lokal anestezi sonrası bu bölgede 1-4 saat ağrı duyulmaz, konuşma, çiğneme, yutkunma ve tat</w:t>
      </w:r>
      <w:r w:rsidRPr="003952D3">
        <w:rPr>
          <w:rFonts w:ascii="Times New Roman" w:hAnsi="Times New Roman" w:cs="Times New Roman"/>
        </w:rPr>
        <w:t xml:space="preserve"> </w:t>
      </w:r>
      <w:r w:rsidRPr="003952D3">
        <w:rPr>
          <w:rFonts w:ascii="Times New Roman" w:eastAsia="Times New Roman" w:hAnsi="Times New Roman" w:cs="Times New Roman"/>
        </w:rPr>
        <w:t>alma sorunları yaşanabilir.</w:t>
      </w:r>
    </w:p>
    <w:p w:rsidR="00E76FE4" w:rsidRDefault="00AD7AE0" w:rsidP="00E76FE4">
      <w:pPr>
        <w:spacing w:after="0"/>
        <w:ind w:left="-850" w:right="-850"/>
        <w:jc w:val="both"/>
        <w:rPr>
          <w:rFonts w:ascii="Times New Roman" w:eastAsia="Times New Roman" w:hAnsi="Times New Roman" w:cs="Times New Roman"/>
        </w:rPr>
      </w:pPr>
      <w:r w:rsidRPr="003952D3">
        <w:rPr>
          <w:rFonts w:ascii="Times New Roman" w:hAnsi="Times New Roman" w:cs="Times New Roman"/>
          <w:b/>
        </w:rPr>
        <w:t>1. İŞLEMDEN BEKLENEN FAYDALAR</w:t>
      </w:r>
    </w:p>
    <w:p w:rsidR="001570AE" w:rsidRPr="00E76FE4" w:rsidRDefault="001570AE" w:rsidP="00E76FE4">
      <w:pPr>
        <w:spacing w:after="0"/>
        <w:ind w:left="-850" w:right="-850"/>
        <w:jc w:val="both"/>
        <w:rPr>
          <w:rFonts w:ascii="Times New Roman" w:eastAsia="Times New Roman" w:hAnsi="Times New Roman" w:cs="Times New Roman"/>
        </w:rPr>
      </w:pPr>
      <w:r w:rsidRPr="00E76FE4">
        <w:rPr>
          <w:rFonts w:ascii="Times New Roman" w:hAnsi="Times New Roman" w:cs="Times New Roman"/>
        </w:rPr>
        <w:t>Lezyonun ta</w:t>
      </w:r>
      <w:r w:rsidR="00E76FE4">
        <w:rPr>
          <w:rFonts w:ascii="Times New Roman" w:hAnsi="Times New Roman" w:cs="Times New Roman"/>
        </w:rPr>
        <w:t>nısının erken dönemde konulması, p</w:t>
      </w:r>
      <w:r w:rsidRPr="00E76FE4">
        <w:rPr>
          <w:rFonts w:ascii="Times New Roman" w:hAnsi="Times New Roman" w:cs="Times New Roman"/>
        </w:rPr>
        <w:t>ato</w:t>
      </w:r>
      <w:r w:rsidR="00E76FE4">
        <w:rPr>
          <w:rFonts w:ascii="Times New Roman" w:hAnsi="Times New Roman" w:cs="Times New Roman"/>
        </w:rPr>
        <w:t>lojinin ilerlemesinin önlenmesi, i</w:t>
      </w:r>
      <w:r w:rsidRPr="00E76FE4">
        <w:rPr>
          <w:rFonts w:ascii="Times New Roman" w:hAnsi="Times New Roman" w:cs="Times New Roman"/>
        </w:rPr>
        <w:t>leriye yönel</w:t>
      </w:r>
      <w:r w:rsidR="00E76FE4">
        <w:rPr>
          <w:rFonts w:ascii="Times New Roman" w:hAnsi="Times New Roman" w:cs="Times New Roman"/>
        </w:rPr>
        <w:t>ik tedavi planının belirlenmesi.</w:t>
      </w:r>
    </w:p>
    <w:p w:rsidR="00E76FE4" w:rsidRDefault="002555F6" w:rsidP="00E76FE4">
      <w:pPr>
        <w:spacing w:after="0" w:line="240" w:lineRule="auto"/>
        <w:ind w:left="-850" w:right="-794"/>
        <w:jc w:val="both"/>
        <w:rPr>
          <w:rFonts w:ascii="Times New Roman" w:hAnsi="Times New Roman" w:cs="Times New Roman"/>
          <w:b/>
        </w:rPr>
      </w:pPr>
      <w:r w:rsidRPr="003952D3">
        <w:rPr>
          <w:rFonts w:ascii="Times New Roman" w:hAnsi="Times New Roman" w:cs="Times New Roman"/>
          <w:b/>
        </w:rPr>
        <w:t>2. İŞLEMİN UYGULANMAMASI DURUMUNDA KARŞILAŞILABİLECEK SORUNLAR</w:t>
      </w:r>
    </w:p>
    <w:p w:rsidR="001570AE" w:rsidRPr="00E76FE4" w:rsidRDefault="00D85676" w:rsidP="00E76FE4">
      <w:pPr>
        <w:spacing w:after="0" w:line="240" w:lineRule="auto"/>
        <w:ind w:left="-850" w:right="-794"/>
        <w:jc w:val="both"/>
        <w:rPr>
          <w:rFonts w:ascii="Times New Roman" w:hAnsi="Times New Roman" w:cs="Times New Roman"/>
          <w:b/>
        </w:rPr>
      </w:pPr>
      <w:r w:rsidRPr="00E76FE4">
        <w:rPr>
          <w:rFonts w:ascii="Times New Roman" w:hAnsi="Times New Roman" w:cs="Times New Roman"/>
        </w:rPr>
        <w:t>Lezyonların kesin tanısı histolojik olarak konulamaması</w:t>
      </w:r>
      <w:r w:rsidR="00E76FE4">
        <w:rPr>
          <w:rFonts w:ascii="Times New Roman" w:hAnsi="Times New Roman" w:cs="Times New Roman"/>
          <w:b/>
        </w:rPr>
        <w:t xml:space="preserve">, </w:t>
      </w:r>
      <w:r w:rsidR="00E76FE4">
        <w:rPr>
          <w:rFonts w:ascii="Times New Roman" w:hAnsi="Times New Roman" w:cs="Times New Roman"/>
        </w:rPr>
        <w:t>p</w:t>
      </w:r>
      <w:r w:rsidR="001570AE" w:rsidRPr="00E76FE4">
        <w:rPr>
          <w:rFonts w:ascii="Times New Roman" w:hAnsi="Times New Roman" w:cs="Times New Roman"/>
        </w:rPr>
        <w:t>at</w:t>
      </w:r>
      <w:r w:rsidR="00E76FE4">
        <w:rPr>
          <w:rFonts w:ascii="Times New Roman" w:hAnsi="Times New Roman" w:cs="Times New Roman"/>
        </w:rPr>
        <w:t>olojik durumun artış göstermesi, p</w:t>
      </w:r>
      <w:r w:rsidR="001570AE" w:rsidRPr="00E76FE4">
        <w:rPr>
          <w:rFonts w:ascii="Times New Roman" w:hAnsi="Times New Roman" w:cs="Times New Roman"/>
        </w:rPr>
        <w:t xml:space="preserve">atolojik durumun artmasına bağlı olarak diş, </w:t>
      </w:r>
      <w:r w:rsidR="00E76FE4">
        <w:rPr>
          <w:rFonts w:ascii="Times New Roman" w:hAnsi="Times New Roman" w:cs="Times New Roman"/>
        </w:rPr>
        <w:t>çene kemiğinde kayıp ya da ağrı, i</w:t>
      </w:r>
      <w:r w:rsidR="001570AE" w:rsidRPr="00E76FE4">
        <w:rPr>
          <w:rFonts w:ascii="Times New Roman" w:hAnsi="Times New Roman" w:cs="Times New Roman"/>
        </w:rPr>
        <w:t>leri dönemde tedavinin zorlaşması ya da mümkün olmaması.</w:t>
      </w:r>
    </w:p>
    <w:p w:rsidR="003952D3" w:rsidRDefault="003952D3" w:rsidP="0098230C">
      <w:pPr>
        <w:spacing w:after="0" w:line="240" w:lineRule="auto"/>
        <w:ind w:left="-850" w:right="-794"/>
        <w:jc w:val="both"/>
        <w:rPr>
          <w:rFonts w:ascii="Times New Roman" w:eastAsia="Times New Roman" w:hAnsi="Times New Roman" w:cs="Times New Roman"/>
          <w:b/>
          <w:lang w:eastAsia="tr-TR"/>
        </w:rPr>
      </w:pPr>
      <w:r w:rsidRPr="00365A78">
        <w:rPr>
          <w:rFonts w:ascii="Times New Roman" w:eastAsia="Times New Roman" w:hAnsi="Times New Roman" w:cs="Times New Roman"/>
          <w:b/>
          <w:lang w:eastAsia="tr-TR"/>
        </w:rPr>
        <w:t>3.VARSA İŞLEMİN ALTERNATİFLERİ</w:t>
      </w:r>
    </w:p>
    <w:p w:rsidR="00D85676" w:rsidRDefault="00D85676" w:rsidP="0098230C">
      <w:pPr>
        <w:spacing w:after="0" w:line="240" w:lineRule="auto"/>
        <w:ind w:left="-850" w:right="-794"/>
        <w:jc w:val="both"/>
        <w:rPr>
          <w:rFonts w:ascii="Times New Roman" w:hAnsi="Times New Roman" w:cs="Times New Roman"/>
        </w:rPr>
      </w:pPr>
      <w:r w:rsidRPr="00D85676">
        <w:rPr>
          <w:rFonts w:ascii="Times New Roman" w:hAnsi="Times New Roman" w:cs="Times New Roman"/>
        </w:rPr>
        <w:t>Biyopsinin alınmaması ve klinik olarak takip edilmesi tercih edilebilir.</w:t>
      </w:r>
    </w:p>
    <w:p w:rsidR="002555F6" w:rsidRDefault="002555F6" w:rsidP="0098230C">
      <w:pPr>
        <w:spacing w:after="0" w:line="240" w:lineRule="auto"/>
        <w:ind w:left="-850" w:right="-794"/>
        <w:jc w:val="both"/>
        <w:rPr>
          <w:rFonts w:ascii="Times New Roman" w:hAnsi="Times New Roman" w:cs="Times New Roman"/>
          <w:b/>
        </w:rPr>
      </w:pPr>
      <w:r w:rsidRPr="003952D3">
        <w:rPr>
          <w:rFonts w:ascii="Times New Roman" w:hAnsi="Times New Roman" w:cs="Times New Roman"/>
          <w:b/>
        </w:rPr>
        <w:t>4. İŞLEMİN OLASI RİSK VE KOMPLİKASYONLARI</w:t>
      </w:r>
    </w:p>
    <w:p w:rsidR="001570AE" w:rsidRPr="001570AE" w:rsidRDefault="001570AE" w:rsidP="001570AE">
      <w:pPr>
        <w:spacing w:after="0" w:line="240" w:lineRule="auto"/>
        <w:ind w:left="-850" w:right="-794"/>
        <w:jc w:val="both"/>
        <w:rPr>
          <w:rFonts w:ascii="Times New Roman" w:hAnsi="Times New Roman" w:cs="Times New Roman"/>
        </w:rPr>
      </w:pPr>
      <w:r w:rsidRPr="001570AE">
        <w:rPr>
          <w:rFonts w:ascii="Times New Roman" w:hAnsi="Times New Roman" w:cs="Times New Roman"/>
        </w:rPr>
        <w:t>Eğer işlem lokal, bölgesel veya infiltratif anestezi ile gerçekleştirilecek ise uygulamalar esnasında ve sonrasında çıkabilecek sorunlar şunl</w:t>
      </w:r>
      <w:r w:rsidR="00E76FE4">
        <w:rPr>
          <w:rFonts w:ascii="Times New Roman" w:hAnsi="Times New Roman" w:cs="Times New Roman"/>
        </w:rPr>
        <w:t>ardır:</w:t>
      </w:r>
    </w:p>
    <w:p w:rsidR="001570AE" w:rsidRPr="001570AE" w:rsidRDefault="00E76FE4" w:rsidP="001570AE">
      <w:pPr>
        <w:spacing w:after="0" w:line="240" w:lineRule="auto"/>
        <w:ind w:left="-850" w:right="-794"/>
        <w:jc w:val="both"/>
        <w:rPr>
          <w:rFonts w:ascii="Times New Roman" w:hAnsi="Times New Roman" w:cs="Times New Roman"/>
        </w:rPr>
      </w:pPr>
      <w:r>
        <w:rPr>
          <w:rFonts w:ascii="Times New Roman" w:hAnsi="Times New Roman" w:cs="Times New Roman"/>
          <w:b/>
        </w:rPr>
        <w:t>Tansiyon ve Nabız D</w:t>
      </w:r>
      <w:r w:rsidR="001570AE" w:rsidRPr="00FD21C8">
        <w:rPr>
          <w:rFonts w:ascii="Times New Roman" w:hAnsi="Times New Roman" w:cs="Times New Roman"/>
          <w:b/>
        </w:rPr>
        <w:t>üşmesi:</w:t>
      </w:r>
      <w:r w:rsidR="001570AE" w:rsidRPr="001570AE">
        <w:rPr>
          <w:rFonts w:ascii="Times New Roman" w:hAnsi="Times New Roman" w:cs="Times New Roman"/>
        </w:rPr>
        <w:t xml:space="preserve"> İşlem sırasında veya sonrasında hasta şuurunu kaybedip, bayılmaya kadar gidebilir.</w:t>
      </w:r>
    </w:p>
    <w:p w:rsidR="001570AE" w:rsidRPr="001570AE" w:rsidRDefault="001570AE" w:rsidP="001570AE">
      <w:pPr>
        <w:spacing w:after="0" w:line="240" w:lineRule="auto"/>
        <w:ind w:left="-850" w:right="-794"/>
        <w:jc w:val="both"/>
        <w:rPr>
          <w:rFonts w:ascii="Times New Roman" w:hAnsi="Times New Roman" w:cs="Times New Roman"/>
        </w:rPr>
      </w:pPr>
      <w:r w:rsidRPr="00FD21C8">
        <w:rPr>
          <w:rFonts w:ascii="Times New Roman" w:hAnsi="Times New Roman" w:cs="Times New Roman"/>
          <w:b/>
        </w:rPr>
        <w:t>Sinirsel Komplikasyonlar:</w:t>
      </w:r>
      <w:r w:rsidRPr="001570AE">
        <w:rPr>
          <w:rFonts w:ascii="Times New Roman" w:hAnsi="Times New Roman" w:cs="Times New Roman"/>
        </w:rPr>
        <w:t xml:space="preserve"> Anestezi sonrası geçici ve kalıcı sinirsel h</w:t>
      </w:r>
      <w:r w:rsidR="00E76FE4">
        <w:rPr>
          <w:rFonts w:ascii="Times New Roman" w:hAnsi="Times New Roman" w:cs="Times New Roman"/>
        </w:rPr>
        <w:t>as</w:t>
      </w:r>
      <w:r w:rsidRPr="001570AE">
        <w:rPr>
          <w:rFonts w:ascii="Times New Roman" w:hAnsi="Times New Roman" w:cs="Times New Roman"/>
        </w:rPr>
        <w:t>arlar (tamamen hissizlik, aşırı hislilik)nadiren de olsa ortaya çıkabilir.</w:t>
      </w:r>
    </w:p>
    <w:p w:rsidR="001570AE" w:rsidRPr="001570AE" w:rsidRDefault="001570AE" w:rsidP="00CF3F5D">
      <w:pPr>
        <w:spacing w:after="0" w:line="240" w:lineRule="auto"/>
        <w:ind w:left="-850" w:right="-794"/>
        <w:jc w:val="both"/>
        <w:rPr>
          <w:rFonts w:ascii="Times New Roman" w:hAnsi="Times New Roman" w:cs="Times New Roman"/>
        </w:rPr>
      </w:pPr>
      <w:r w:rsidRPr="00FD21C8">
        <w:rPr>
          <w:rFonts w:ascii="Times New Roman" w:hAnsi="Times New Roman" w:cs="Times New Roman"/>
          <w:b/>
        </w:rPr>
        <w:t>Müteakip Anestezi Uygulamaları:</w:t>
      </w:r>
      <w:r w:rsidRPr="001570AE">
        <w:rPr>
          <w:rFonts w:ascii="Times New Roman" w:hAnsi="Times New Roman" w:cs="Times New Roman"/>
        </w:rPr>
        <w:t xml:space="preserve"> Kişiden kişiye değişen anatomik farklılıklar, uygulanan işlem süresinin uzunluğ</w:t>
      </w:r>
      <w:r w:rsidR="00CF3F5D">
        <w:rPr>
          <w:rFonts w:ascii="Times New Roman" w:hAnsi="Times New Roman" w:cs="Times New Roman"/>
        </w:rPr>
        <w:t xml:space="preserve">u, hastanın ağrı eşiğinin düşük </w:t>
      </w:r>
      <w:r w:rsidRPr="001570AE">
        <w:rPr>
          <w:rFonts w:ascii="Times New Roman" w:hAnsi="Times New Roman" w:cs="Times New Roman"/>
        </w:rPr>
        <w:t>olması ve işlemden ağrı duyduğunu belirtmesi gibi nedenler ile anestezi tekrarlanabilir. Uygulama sayısı hastan</w:t>
      </w:r>
      <w:r w:rsidR="00CF3F5D">
        <w:rPr>
          <w:rFonts w:ascii="Times New Roman" w:hAnsi="Times New Roman" w:cs="Times New Roman"/>
        </w:rPr>
        <w:t xml:space="preserve">ın sistemik durumu izin verecek </w:t>
      </w:r>
      <w:r w:rsidRPr="001570AE">
        <w:rPr>
          <w:rFonts w:ascii="Times New Roman" w:hAnsi="Times New Roman" w:cs="Times New Roman"/>
        </w:rPr>
        <w:t>ölçüde planlanır.</w:t>
      </w:r>
    </w:p>
    <w:p w:rsidR="001570AE" w:rsidRPr="001570AE" w:rsidRDefault="001570AE" w:rsidP="00CF3F5D">
      <w:pPr>
        <w:spacing w:after="0" w:line="240" w:lineRule="auto"/>
        <w:ind w:left="-850" w:right="-794"/>
        <w:jc w:val="both"/>
        <w:rPr>
          <w:rFonts w:ascii="Times New Roman" w:hAnsi="Times New Roman" w:cs="Times New Roman"/>
        </w:rPr>
      </w:pPr>
      <w:r w:rsidRPr="00FD21C8">
        <w:rPr>
          <w:rFonts w:ascii="Times New Roman" w:hAnsi="Times New Roman" w:cs="Times New Roman"/>
          <w:b/>
        </w:rPr>
        <w:t xml:space="preserve">Alerjik Reaksiyonlar: </w:t>
      </w:r>
      <w:r w:rsidRPr="001570AE">
        <w:rPr>
          <w:rFonts w:ascii="Times New Roman" w:hAnsi="Times New Roman" w:cs="Times New Roman"/>
        </w:rPr>
        <w:t>Anestezik solüsyonun kişinin vücudunda yarattığı yabancı reaksiyona bağlı olarak ciltte dökün</w:t>
      </w:r>
      <w:r w:rsidR="00CF3F5D">
        <w:rPr>
          <w:rFonts w:ascii="Times New Roman" w:hAnsi="Times New Roman" w:cs="Times New Roman"/>
        </w:rPr>
        <w:t xml:space="preserve">tüler, kızarıklıklar ve kaşıntı </w:t>
      </w:r>
      <w:r w:rsidRPr="001570AE">
        <w:rPr>
          <w:rFonts w:ascii="Times New Roman" w:hAnsi="Times New Roman" w:cs="Times New Roman"/>
        </w:rPr>
        <w:t>gibi hafif reaksiyonlar görülebileceği gibi nefes darlığı, nabız düşmesi, tansiyon düşmesi, nefes alma kalp</w:t>
      </w:r>
      <w:r w:rsidR="00CF3F5D">
        <w:rPr>
          <w:rFonts w:ascii="Times New Roman" w:hAnsi="Times New Roman" w:cs="Times New Roman"/>
        </w:rPr>
        <w:t xml:space="preserve"> atım işleminin durmasına kadar </w:t>
      </w:r>
      <w:r w:rsidRPr="001570AE">
        <w:rPr>
          <w:rFonts w:ascii="Times New Roman" w:hAnsi="Times New Roman" w:cs="Times New Roman"/>
        </w:rPr>
        <w:t>varabilecek ciddi etkiler görülebilir. Bunlar anestezi uygulanır uygulanmaz görülebileceği gibi işlemden saatler sonrası da ortaya çıkabilir.</w:t>
      </w:r>
    </w:p>
    <w:p w:rsidR="001570AE" w:rsidRPr="001570AE" w:rsidRDefault="001570AE" w:rsidP="001570AE">
      <w:pPr>
        <w:spacing w:after="0" w:line="240" w:lineRule="auto"/>
        <w:ind w:left="-850" w:right="-794"/>
        <w:jc w:val="both"/>
        <w:rPr>
          <w:rFonts w:ascii="Times New Roman" w:hAnsi="Times New Roman" w:cs="Times New Roman"/>
        </w:rPr>
      </w:pPr>
      <w:r w:rsidRPr="00FD21C8">
        <w:rPr>
          <w:rFonts w:ascii="Times New Roman" w:hAnsi="Times New Roman" w:cs="Times New Roman"/>
          <w:b/>
        </w:rPr>
        <w:t>Ağrı:</w:t>
      </w:r>
      <w:r w:rsidRPr="001570AE">
        <w:rPr>
          <w:rFonts w:ascii="Times New Roman" w:hAnsi="Times New Roman" w:cs="Times New Roman"/>
        </w:rPr>
        <w:t xml:space="preserve"> Anestezi sırasında ve sonrasında bölgede anesteziye bağlı ağrı hissedebilirsiniz. Ayrıca işlem sırasında ve sonrasında baş ağrısı gözükebilir.</w:t>
      </w:r>
    </w:p>
    <w:p w:rsidR="001570AE" w:rsidRPr="001570AE" w:rsidRDefault="001570AE" w:rsidP="001570AE">
      <w:pPr>
        <w:spacing w:after="0" w:line="240" w:lineRule="auto"/>
        <w:ind w:left="-850" w:right="-794"/>
        <w:jc w:val="both"/>
        <w:rPr>
          <w:rFonts w:ascii="Times New Roman" w:hAnsi="Times New Roman" w:cs="Times New Roman"/>
        </w:rPr>
      </w:pPr>
      <w:r w:rsidRPr="00FD21C8">
        <w:rPr>
          <w:rFonts w:ascii="Times New Roman" w:hAnsi="Times New Roman" w:cs="Times New Roman"/>
          <w:b/>
        </w:rPr>
        <w:t>Bulantı-Kusma:</w:t>
      </w:r>
      <w:r w:rsidRPr="001570AE">
        <w:rPr>
          <w:rFonts w:ascii="Times New Roman" w:hAnsi="Times New Roman" w:cs="Times New Roman"/>
        </w:rPr>
        <w:t xml:space="preserve"> İşlem sırasında ve sonrasında ortaya çıkabilir. Böyle durumlarda hekim ve ilgili sağlık ekibince gerekli müdahale yapılabilir.</w:t>
      </w:r>
    </w:p>
    <w:p w:rsidR="001570AE" w:rsidRPr="001570AE" w:rsidRDefault="001570AE" w:rsidP="00CF3F5D">
      <w:pPr>
        <w:spacing w:after="0" w:line="240" w:lineRule="auto"/>
        <w:ind w:left="-850" w:right="-794"/>
        <w:jc w:val="both"/>
        <w:rPr>
          <w:rFonts w:ascii="Times New Roman" w:hAnsi="Times New Roman" w:cs="Times New Roman"/>
        </w:rPr>
      </w:pPr>
      <w:r w:rsidRPr="00FD21C8">
        <w:rPr>
          <w:rFonts w:ascii="Times New Roman" w:hAnsi="Times New Roman" w:cs="Times New Roman"/>
          <w:b/>
        </w:rPr>
        <w:t>Enfeksiyon:</w:t>
      </w:r>
      <w:r w:rsidRPr="001570AE">
        <w:rPr>
          <w:rFonts w:ascii="Times New Roman" w:hAnsi="Times New Roman" w:cs="Times New Roman"/>
        </w:rPr>
        <w:t xml:space="preserve"> Her enjeksiyon bir kere kullanılan enjektörler ile yapılmaktadır. Bunun dışında bölgenin dezenfeksiyonu işlem sonrasında</w:t>
      </w:r>
      <w:r w:rsidR="00CF3F5D">
        <w:rPr>
          <w:rFonts w:ascii="Times New Roman" w:hAnsi="Times New Roman" w:cs="Times New Roman"/>
        </w:rPr>
        <w:t xml:space="preserve"> </w:t>
      </w:r>
      <w:r w:rsidRPr="001570AE">
        <w:rPr>
          <w:rFonts w:ascii="Times New Roman" w:hAnsi="Times New Roman" w:cs="Times New Roman"/>
        </w:rPr>
        <w:t>oluşabilecek enfeksiyon kontrolü sağlamaktadır.</w:t>
      </w:r>
    </w:p>
    <w:p w:rsidR="001570AE" w:rsidRPr="001570AE" w:rsidRDefault="001570AE" w:rsidP="00CF3F5D">
      <w:pPr>
        <w:spacing w:after="0" w:line="240" w:lineRule="auto"/>
        <w:ind w:left="-850" w:right="-794"/>
        <w:jc w:val="both"/>
        <w:rPr>
          <w:rFonts w:ascii="Times New Roman" w:hAnsi="Times New Roman" w:cs="Times New Roman"/>
        </w:rPr>
      </w:pPr>
      <w:r w:rsidRPr="00FD21C8">
        <w:rPr>
          <w:rFonts w:ascii="Times New Roman" w:hAnsi="Times New Roman" w:cs="Times New Roman"/>
          <w:b/>
        </w:rPr>
        <w:t>Kasları İlgilendiren Komplikasyonlar:</w:t>
      </w:r>
      <w:r w:rsidRPr="001570AE">
        <w:rPr>
          <w:rFonts w:ascii="Times New Roman" w:hAnsi="Times New Roman" w:cs="Times New Roman"/>
        </w:rPr>
        <w:t xml:space="preserve"> Anestezi sonrası uygulama bölgesi ile alakalı olarak kas tutulmasına bağlı harek</w:t>
      </w:r>
      <w:r w:rsidR="00CF3F5D">
        <w:rPr>
          <w:rFonts w:ascii="Times New Roman" w:hAnsi="Times New Roman" w:cs="Times New Roman"/>
        </w:rPr>
        <w:t xml:space="preserve">et kısıtlılığı, buna bağlı ağız </w:t>
      </w:r>
      <w:r w:rsidRPr="001570AE">
        <w:rPr>
          <w:rFonts w:ascii="Times New Roman" w:hAnsi="Times New Roman" w:cs="Times New Roman"/>
        </w:rPr>
        <w:t>hareketlerinde azalma görülebilir.</w:t>
      </w:r>
    </w:p>
    <w:p w:rsidR="0063690C" w:rsidRDefault="001570AE" w:rsidP="00FD21C8">
      <w:pPr>
        <w:spacing w:after="0" w:line="240" w:lineRule="auto"/>
        <w:ind w:left="-850" w:right="-794"/>
        <w:jc w:val="both"/>
        <w:rPr>
          <w:rFonts w:ascii="Times New Roman" w:hAnsi="Times New Roman" w:cs="Times New Roman"/>
        </w:rPr>
        <w:sectPr w:rsidR="0063690C" w:rsidSect="00BD219A">
          <w:headerReference w:type="default" r:id="rId7"/>
          <w:pgSz w:w="11906" w:h="16838"/>
          <w:pgMar w:top="1417" w:right="1417" w:bottom="1417" w:left="1417" w:header="567" w:footer="283" w:gutter="0"/>
          <w:cols w:space="708"/>
          <w:docGrid w:linePitch="360"/>
        </w:sectPr>
      </w:pPr>
      <w:r w:rsidRPr="00FD21C8">
        <w:rPr>
          <w:rFonts w:ascii="Times New Roman" w:hAnsi="Times New Roman" w:cs="Times New Roman"/>
          <w:b/>
        </w:rPr>
        <w:t>Hastanın Kendine Verebileceği Zarar:</w:t>
      </w:r>
      <w:r w:rsidRPr="001570AE">
        <w:rPr>
          <w:rFonts w:ascii="Times New Roman" w:hAnsi="Times New Roman" w:cs="Times New Roman"/>
        </w:rPr>
        <w:t xml:space="preserve"> Diş çekimi veya işlemin sona ermesinin ardından anestezinin etkisinin bir süre daha de</w:t>
      </w:r>
      <w:r w:rsidR="00CF3F5D">
        <w:rPr>
          <w:rFonts w:ascii="Times New Roman" w:hAnsi="Times New Roman" w:cs="Times New Roman"/>
        </w:rPr>
        <w:t xml:space="preserve">vam etmesi </w:t>
      </w:r>
      <w:r w:rsidRPr="001570AE">
        <w:rPr>
          <w:rFonts w:ascii="Times New Roman" w:hAnsi="Times New Roman" w:cs="Times New Roman"/>
        </w:rPr>
        <w:t>nedeniyle hasta kendi kendine ısırmay</w:t>
      </w:r>
      <w:r w:rsidR="00FD21C8">
        <w:rPr>
          <w:rFonts w:ascii="Times New Roman" w:hAnsi="Times New Roman" w:cs="Times New Roman"/>
        </w:rPr>
        <w:t xml:space="preserve">a bağlı olarak zarar verebilir. </w:t>
      </w:r>
      <w:r w:rsidRPr="001570AE">
        <w:rPr>
          <w:rFonts w:ascii="Times New Roman" w:hAnsi="Times New Roman" w:cs="Times New Roman"/>
        </w:rPr>
        <w:t xml:space="preserve">Hastanın anestezi sırasında ani </w:t>
      </w:r>
    </w:p>
    <w:p w:rsidR="001570AE" w:rsidRDefault="001570AE" w:rsidP="00FD21C8">
      <w:pPr>
        <w:spacing w:after="0" w:line="240" w:lineRule="auto"/>
        <w:ind w:left="-850" w:right="-794"/>
        <w:jc w:val="both"/>
        <w:rPr>
          <w:rFonts w:ascii="Times New Roman" w:hAnsi="Times New Roman" w:cs="Times New Roman"/>
        </w:rPr>
      </w:pPr>
      <w:r w:rsidRPr="001570AE">
        <w:rPr>
          <w:rFonts w:ascii="Times New Roman" w:hAnsi="Times New Roman" w:cs="Times New Roman"/>
        </w:rPr>
        <w:lastRenderedPageBreak/>
        <w:t>hareket etmesi nedeniyle lokal anestezik iğnenin kırılması veya anestezinin yan</w:t>
      </w:r>
      <w:r w:rsidR="00CF3F5D">
        <w:rPr>
          <w:rFonts w:ascii="Times New Roman" w:hAnsi="Times New Roman" w:cs="Times New Roman"/>
        </w:rPr>
        <w:t xml:space="preserve">lış yere uygulanması söz konusu </w:t>
      </w:r>
      <w:r w:rsidR="00D85676">
        <w:rPr>
          <w:rFonts w:ascii="Times New Roman" w:hAnsi="Times New Roman" w:cs="Times New Roman"/>
        </w:rPr>
        <w:t xml:space="preserve">olabilir. </w:t>
      </w:r>
      <w:r w:rsidRPr="001570AE">
        <w:rPr>
          <w:rFonts w:ascii="Times New Roman" w:hAnsi="Times New Roman" w:cs="Times New Roman"/>
        </w:rPr>
        <w:t>Özellikle posterior dişlerin çekimi sırasında yüzde birkaç saat sürebilen bu bölgedeki damarların daralm</w:t>
      </w:r>
      <w:r w:rsidR="00CF3F5D">
        <w:rPr>
          <w:rFonts w:ascii="Times New Roman" w:hAnsi="Times New Roman" w:cs="Times New Roman"/>
        </w:rPr>
        <w:t xml:space="preserve">asına bağlı renk değişiklikleri </w:t>
      </w:r>
      <w:r w:rsidRPr="001570AE">
        <w:rPr>
          <w:rFonts w:ascii="Times New Roman" w:hAnsi="Times New Roman" w:cs="Times New Roman"/>
        </w:rPr>
        <w:t>gözlenebilir.</w:t>
      </w:r>
    </w:p>
    <w:p w:rsidR="00CF3F5D" w:rsidRPr="00FD21C8" w:rsidRDefault="00CF3F5D" w:rsidP="00CF3F5D">
      <w:pPr>
        <w:spacing w:after="0" w:line="240" w:lineRule="auto"/>
        <w:ind w:left="-850" w:right="-794"/>
        <w:jc w:val="both"/>
        <w:rPr>
          <w:rFonts w:ascii="Times New Roman" w:hAnsi="Times New Roman" w:cs="Times New Roman"/>
          <w:b/>
        </w:rPr>
      </w:pPr>
      <w:r w:rsidRPr="00FD21C8">
        <w:rPr>
          <w:rFonts w:ascii="Times New Roman" w:hAnsi="Times New Roman" w:cs="Times New Roman"/>
          <w:b/>
        </w:rPr>
        <w:t>İşlem Sırasında Oluşabilecek</w:t>
      </w:r>
      <w:r w:rsidR="00E76FE4">
        <w:rPr>
          <w:rFonts w:ascii="Times New Roman" w:hAnsi="Times New Roman" w:cs="Times New Roman"/>
          <w:b/>
        </w:rPr>
        <w:t xml:space="preserve"> Diğer</w:t>
      </w:r>
      <w:r w:rsidRPr="00FD21C8">
        <w:rPr>
          <w:rFonts w:ascii="Times New Roman" w:hAnsi="Times New Roman" w:cs="Times New Roman"/>
          <w:b/>
        </w:rPr>
        <w:t xml:space="preserve"> Komplikasyonlar</w:t>
      </w:r>
      <w:r w:rsidR="00FD21C8">
        <w:rPr>
          <w:rFonts w:ascii="Times New Roman" w:hAnsi="Times New Roman" w:cs="Times New Roman"/>
          <w:b/>
        </w:rPr>
        <w:t>:</w:t>
      </w:r>
    </w:p>
    <w:p w:rsidR="00CF3F5D" w:rsidRPr="001570AE" w:rsidRDefault="00FD21C8" w:rsidP="00FD21C8">
      <w:pPr>
        <w:spacing w:after="0" w:line="240" w:lineRule="auto"/>
        <w:ind w:left="-850" w:right="-794"/>
        <w:jc w:val="both"/>
        <w:rPr>
          <w:rFonts w:ascii="Times New Roman" w:hAnsi="Times New Roman" w:cs="Times New Roman"/>
        </w:rPr>
      </w:pPr>
      <w:r>
        <w:rPr>
          <w:rFonts w:ascii="Times New Roman" w:hAnsi="Times New Roman" w:cs="Times New Roman"/>
        </w:rPr>
        <w:t>Şişlik, k</w:t>
      </w:r>
      <w:r w:rsidR="00CF3F5D" w:rsidRPr="00CF3F5D">
        <w:rPr>
          <w:rFonts w:ascii="Times New Roman" w:hAnsi="Times New Roman" w:cs="Times New Roman"/>
        </w:rPr>
        <w:t>omşu dişte ha</w:t>
      </w:r>
      <w:r>
        <w:rPr>
          <w:rFonts w:ascii="Times New Roman" w:hAnsi="Times New Roman" w:cs="Times New Roman"/>
        </w:rPr>
        <w:t>rabiyet, diş/dişlerin kırılması, d</w:t>
      </w:r>
      <w:r w:rsidR="00CF3F5D" w:rsidRPr="00CF3F5D">
        <w:rPr>
          <w:rFonts w:ascii="Times New Roman" w:hAnsi="Times New Roman" w:cs="Times New Roman"/>
        </w:rPr>
        <w:t>iş eti ve mukoza yaralanmaları</w:t>
      </w:r>
      <w:r>
        <w:rPr>
          <w:rFonts w:ascii="Times New Roman" w:hAnsi="Times New Roman" w:cs="Times New Roman"/>
        </w:rPr>
        <w:t>, a</w:t>
      </w:r>
      <w:r w:rsidR="00CF3F5D" w:rsidRPr="00CF3F5D">
        <w:rPr>
          <w:rFonts w:ascii="Times New Roman" w:hAnsi="Times New Roman" w:cs="Times New Roman"/>
        </w:rPr>
        <w:t>şırı kanama</w:t>
      </w:r>
      <w:r>
        <w:rPr>
          <w:rFonts w:ascii="Times New Roman" w:hAnsi="Times New Roman" w:cs="Times New Roman"/>
        </w:rPr>
        <w:t>, s</w:t>
      </w:r>
      <w:r w:rsidR="00CF3F5D" w:rsidRPr="00CF3F5D">
        <w:rPr>
          <w:rFonts w:ascii="Times New Roman" w:hAnsi="Times New Roman" w:cs="Times New Roman"/>
        </w:rPr>
        <w:t>olunum yoluna diş veya yabancı cisim kaçması</w:t>
      </w:r>
      <w:r>
        <w:rPr>
          <w:rFonts w:ascii="Times New Roman" w:hAnsi="Times New Roman" w:cs="Times New Roman"/>
        </w:rPr>
        <w:t>, ç</w:t>
      </w:r>
      <w:r w:rsidR="00CF3F5D" w:rsidRPr="00CF3F5D">
        <w:rPr>
          <w:rFonts w:ascii="Times New Roman" w:hAnsi="Times New Roman" w:cs="Times New Roman"/>
        </w:rPr>
        <w:t>ene açmada kısıtlılık</w:t>
      </w:r>
      <w:r>
        <w:rPr>
          <w:rFonts w:ascii="Times New Roman" w:hAnsi="Times New Roman" w:cs="Times New Roman"/>
        </w:rPr>
        <w:t>, ç</w:t>
      </w:r>
      <w:r w:rsidR="00CF3F5D" w:rsidRPr="00CF3F5D">
        <w:rPr>
          <w:rFonts w:ascii="Times New Roman" w:hAnsi="Times New Roman" w:cs="Times New Roman"/>
        </w:rPr>
        <w:t>enede, ağız kenarlarında</w:t>
      </w:r>
      <w:r w:rsidR="0065776B">
        <w:rPr>
          <w:rFonts w:ascii="Times New Roman" w:hAnsi="Times New Roman" w:cs="Times New Roman"/>
        </w:rPr>
        <w:t xml:space="preserve"> gerilmeye bağlı olarak, kızarıklık ve çatlamalar </w:t>
      </w:r>
      <w:r w:rsidR="0063690C">
        <w:rPr>
          <w:rFonts w:ascii="Times New Roman" w:hAnsi="Times New Roman" w:cs="Times New Roman"/>
        </w:rPr>
        <w:t>oluşabilir.</w:t>
      </w:r>
    </w:p>
    <w:p w:rsidR="002555F6" w:rsidRDefault="002555F6" w:rsidP="0098230C">
      <w:pPr>
        <w:pStyle w:val="ListeParagraf"/>
        <w:spacing w:before="240" w:line="240" w:lineRule="auto"/>
        <w:ind w:left="-850" w:right="-794"/>
        <w:jc w:val="both"/>
        <w:rPr>
          <w:rFonts w:ascii="Times New Roman" w:hAnsi="Times New Roman" w:cs="Times New Roman"/>
          <w:b/>
        </w:rPr>
      </w:pPr>
      <w:r w:rsidRPr="003952D3">
        <w:rPr>
          <w:rFonts w:ascii="Times New Roman" w:hAnsi="Times New Roman" w:cs="Times New Roman"/>
          <w:b/>
        </w:rPr>
        <w:t>5. İŞLEMİN TAHMİNİ SÜRESİ</w:t>
      </w:r>
    </w:p>
    <w:p w:rsidR="00CF3F5D" w:rsidRPr="00D85676" w:rsidRDefault="00D85676" w:rsidP="0098230C">
      <w:pPr>
        <w:pStyle w:val="ListeParagraf"/>
        <w:spacing w:before="240" w:line="240" w:lineRule="auto"/>
        <w:ind w:left="-850" w:right="-794"/>
        <w:jc w:val="both"/>
        <w:rPr>
          <w:rFonts w:ascii="Times New Roman" w:hAnsi="Times New Roman" w:cs="Times New Roman"/>
        </w:rPr>
      </w:pPr>
      <w:r w:rsidRPr="00D85676">
        <w:rPr>
          <w:rFonts w:ascii="Times New Roman" w:hAnsi="Times New Roman" w:cs="Times New Roman"/>
        </w:rPr>
        <w:t xml:space="preserve">İşlem süresi yapılacak operasyonun genişliği, karmaşıklığı ve işlem esnasındaki komplikasyonlara bağlı değişkenlik göstermekle birlikte ortalama </w:t>
      </w:r>
      <w:r w:rsidR="00CF3F5D" w:rsidRPr="00D85676">
        <w:rPr>
          <w:rFonts w:ascii="Times New Roman" w:hAnsi="Times New Roman" w:cs="Times New Roman"/>
        </w:rPr>
        <w:t>15- 45 dakika olabilir</w:t>
      </w:r>
    </w:p>
    <w:p w:rsidR="008C3D4E" w:rsidRDefault="008C3D4E" w:rsidP="0098230C">
      <w:pPr>
        <w:spacing w:after="0"/>
        <w:ind w:left="-850"/>
        <w:jc w:val="both"/>
        <w:rPr>
          <w:rFonts w:ascii="Times New Roman" w:eastAsia="Times New Roman" w:hAnsi="Times New Roman" w:cs="Times New Roman"/>
          <w:b/>
          <w:lang w:eastAsia="tr-TR"/>
        </w:rPr>
      </w:pPr>
      <w:r w:rsidRPr="003952D3">
        <w:rPr>
          <w:rFonts w:ascii="Times New Roman" w:eastAsia="Times New Roman" w:hAnsi="Times New Roman" w:cs="Times New Roman"/>
          <w:b/>
          <w:lang w:eastAsia="tr-TR"/>
        </w:rPr>
        <w:t>6. TEDAVİ SONRASI DİKKAT EDİLMESİ GEREKENLER</w:t>
      </w:r>
    </w:p>
    <w:p w:rsidR="00CF3F5D" w:rsidRPr="00E76FE4" w:rsidRDefault="00CF3F5D" w:rsidP="00E76FE4">
      <w:pPr>
        <w:spacing w:after="0"/>
        <w:ind w:left="-850" w:right="-850"/>
        <w:jc w:val="both"/>
        <w:rPr>
          <w:rFonts w:ascii="Times New Roman" w:eastAsia="Times New Roman" w:hAnsi="Times New Roman" w:cs="Times New Roman"/>
          <w:lang w:eastAsia="tr-TR"/>
        </w:rPr>
      </w:pPr>
      <w:r w:rsidRPr="00CF3F5D">
        <w:rPr>
          <w:rFonts w:ascii="Times New Roman" w:eastAsia="Times New Roman" w:hAnsi="Times New Roman" w:cs="Times New Roman"/>
          <w:lang w:eastAsia="tr-TR"/>
        </w:rPr>
        <w:t>Doktorunuz tarafından size reçete edilen ilaçları mutlaka aksatmadan kullanınız. Doktorunuzun önerilere uyunuz.</w:t>
      </w:r>
      <w:r w:rsidR="00E76FE4">
        <w:rPr>
          <w:rFonts w:ascii="Times New Roman" w:eastAsia="Times New Roman" w:hAnsi="Times New Roman" w:cs="Times New Roman"/>
          <w:lang w:eastAsia="tr-TR"/>
        </w:rPr>
        <w:t xml:space="preserve"> </w:t>
      </w:r>
      <w:r w:rsidRPr="00E76FE4">
        <w:rPr>
          <w:rFonts w:ascii="Times New Roman" w:eastAsia="Times New Roman" w:hAnsi="Times New Roman" w:cs="Times New Roman"/>
          <w:lang w:eastAsia="tr-TR"/>
        </w:rPr>
        <w:t>Ağzınıza yerleştirilen tamponu 30 dakika boyunca atmayınız</w:t>
      </w:r>
      <w:r w:rsidR="00E76FE4">
        <w:rPr>
          <w:rFonts w:ascii="Times New Roman" w:eastAsia="Times New Roman" w:hAnsi="Times New Roman" w:cs="Times New Roman"/>
          <w:lang w:eastAsia="tr-TR"/>
        </w:rPr>
        <w:t xml:space="preserve"> </w:t>
      </w:r>
      <w:r w:rsidRPr="00E76FE4">
        <w:rPr>
          <w:rFonts w:ascii="Times New Roman" w:eastAsia="Times New Roman" w:hAnsi="Times New Roman" w:cs="Times New Roman"/>
          <w:lang w:eastAsia="tr-TR"/>
        </w:rPr>
        <w:t>İşlem sonrası anestezinin etkisi geçene kadar bir şey yiyip içemeyiniz (2-3 saat)</w:t>
      </w:r>
      <w:r w:rsidR="00E76FE4">
        <w:rPr>
          <w:rFonts w:ascii="Times New Roman" w:eastAsia="Times New Roman" w:hAnsi="Times New Roman" w:cs="Times New Roman"/>
          <w:lang w:eastAsia="tr-TR"/>
        </w:rPr>
        <w:t xml:space="preserve">. </w:t>
      </w:r>
      <w:r w:rsidRPr="00E76FE4">
        <w:rPr>
          <w:rFonts w:ascii="Times New Roman" w:eastAsia="Times New Roman" w:hAnsi="Times New Roman" w:cs="Times New Roman"/>
          <w:lang w:eastAsia="tr-TR"/>
        </w:rPr>
        <w:t>24 saat boyunca emme, tükürme, çalkalama gibi hareketlerden kaçınınız</w:t>
      </w:r>
      <w:r w:rsidR="00E76FE4">
        <w:rPr>
          <w:rFonts w:ascii="Times New Roman" w:eastAsia="Times New Roman" w:hAnsi="Times New Roman" w:cs="Times New Roman"/>
          <w:lang w:eastAsia="tr-TR"/>
        </w:rPr>
        <w:t xml:space="preserve">. </w:t>
      </w:r>
      <w:r w:rsidRPr="00E76FE4">
        <w:rPr>
          <w:rFonts w:ascii="Times New Roman" w:eastAsia="Times New Roman" w:hAnsi="Times New Roman" w:cs="Times New Roman"/>
          <w:lang w:eastAsia="tr-TR"/>
        </w:rPr>
        <w:t>Ağız hijyeninize dikkat ediniz, yara bakımını aksatmayınız.</w:t>
      </w:r>
      <w:r w:rsidR="00E76FE4">
        <w:rPr>
          <w:rFonts w:ascii="Times New Roman" w:eastAsia="Times New Roman" w:hAnsi="Times New Roman" w:cs="Times New Roman"/>
          <w:lang w:eastAsia="tr-TR"/>
        </w:rPr>
        <w:t xml:space="preserve"> </w:t>
      </w:r>
      <w:r w:rsidRPr="00E76FE4">
        <w:rPr>
          <w:rFonts w:ascii="Times New Roman" w:eastAsia="Times New Roman" w:hAnsi="Times New Roman" w:cs="Times New Roman"/>
          <w:lang w:eastAsia="tr-TR"/>
        </w:rPr>
        <w:t>Bir hafta sonra dikişlerinizi aldırmaya geliniz.</w:t>
      </w:r>
      <w:r w:rsidR="00E76FE4">
        <w:rPr>
          <w:rFonts w:ascii="Times New Roman" w:eastAsia="Times New Roman" w:hAnsi="Times New Roman" w:cs="Times New Roman"/>
          <w:lang w:eastAsia="tr-TR"/>
        </w:rPr>
        <w:t xml:space="preserve"> </w:t>
      </w:r>
      <w:r w:rsidRPr="00E76FE4">
        <w:rPr>
          <w:rFonts w:ascii="Times New Roman" w:eastAsia="Times New Roman" w:hAnsi="Times New Roman" w:cs="Times New Roman"/>
          <w:lang w:eastAsia="tr-TR"/>
        </w:rPr>
        <w:t>Ani şişlik, kızarıklık vb. durumlarda doktorunuza başvurunuz.</w:t>
      </w:r>
    </w:p>
    <w:p w:rsidR="008C3D4E" w:rsidRPr="00986272" w:rsidRDefault="008C3D4E" w:rsidP="00842ED1">
      <w:pPr>
        <w:spacing w:after="0"/>
        <w:ind w:left="-850"/>
        <w:jc w:val="both"/>
        <w:rPr>
          <w:rFonts w:ascii="Times New Roman" w:eastAsia="Times New Roman" w:hAnsi="Times New Roman" w:cs="Times New Roman"/>
          <w:b/>
          <w:lang w:eastAsia="tr-TR"/>
        </w:rPr>
      </w:pPr>
      <w:r w:rsidRPr="00986272">
        <w:rPr>
          <w:rFonts w:ascii="Times New Roman" w:eastAsia="Times New Roman" w:hAnsi="Times New Roman" w:cs="Times New Roman"/>
          <w:b/>
          <w:lang w:eastAsia="tr-TR"/>
        </w:rPr>
        <w:t>7. KULLANILACAK İLAÇLARIN ÖNEMLİ ÖZELLİKLERİ</w:t>
      </w:r>
    </w:p>
    <w:p w:rsidR="008C3D4E" w:rsidRPr="003952D3" w:rsidRDefault="003A13D4" w:rsidP="00842ED1">
      <w:pPr>
        <w:spacing w:after="0"/>
        <w:ind w:left="-850" w:right="-850"/>
        <w:jc w:val="both"/>
        <w:rPr>
          <w:rFonts w:ascii="Times New Roman" w:eastAsia="Times New Roman" w:hAnsi="Times New Roman" w:cs="Times New Roman"/>
          <w:lang w:eastAsia="tr-TR"/>
        </w:rPr>
      </w:pPr>
      <w:proofErr w:type="gramStart"/>
      <w:r>
        <w:rPr>
          <w:rFonts w:ascii="Times New Roman" w:eastAsia="Times New Roman" w:hAnsi="Times New Roman" w:cs="Times New Roman"/>
          <w:lang w:eastAsia="tr-TR"/>
        </w:rPr>
        <w:t>...................</w:t>
      </w:r>
      <w:r w:rsidR="008C3D4E" w:rsidRPr="003952D3">
        <w:rPr>
          <w:rFonts w:ascii="Times New Roman" w:eastAsia="Times New Roman" w:hAnsi="Times New Roman" w:cs="Times New Roman"/>
          <w:lang w:eastAsia="tr-TR"/>
        </w:rPr>
        <w:t>.........................................................................................................................................................................</w:t>
      </w:r>
      <w:proofErr w:type="gramEnd"/>
    </w:p>
    <w:p w:rsidR="007F5CFE" w:rsidRPr="007F5CFE" w:rsidRDefault="008C3D4E" w:rsidP="007F5CFE">
      <w:pPr>
        <w:spacing w:after="0"/>
        <w:ind w:left="-850" w:right="-850"/>
        <w:jc w:val="both"/>
        <w:rPr>
          <w:rFonts w:ascii="Times New Roman" w:eastAsia="Times New Roman" w:hAnsi="Times New Roman" w:cs="Times New Roman"/>
          <w:lang w:eastAsia="tr-TR"/>
        </w:rPr>
      </w:pPr>
      <w:proofErr w:type="gramStart"/>
      <w:r w:rsidRPr="003952D3">
        <w:rPr>
          <w:rFonts w:ascii="Times New Roman" w:eastAsia="Times New Roman" w:hAnsi="Times New Roman" w:cs="Times New Roman"/>
          <w:lang w:eastAsia="tr-TR"/>
        </w:rPr>
        <w:t>..............................................................................................................</w:t>
      </w:r>
      <w:r w:rsidR="0098230C">
        <w:rPr>
          <w:rFonts w:ascii="Times New Roman" w:eastAsia="Times New Roman" w:hAnsi="Times New Roman" w:cs="Times New Roman"/>
          <w:lang w:eastAsia="tr-TR"/>
        </w:rPr>
        <w:t>.....</w:t>
      </w:r>
      <w:r w:rsidR="00AF372F">
        <w:rPr>
          <w:rFonts w:ascii="Times New Roman" w:eastAsia="Times New Roman" w:hAnsi="Times New Roman" w:cs="Times New Roman"/>
          <w:lang w:eastAsia="tr-TR"/>
        </w:rPr>
        <w:t>................................................................................</w:t>
      </w:r>
      <w:proofErr w:type="gramEnd"/>
      <w:r w:rsidRPr="003952D3">
        <w:rPr>
          <w:rFonts w:ascii="Times New Roman" w:eastAsia="Times New Roman" w:hAnsi="Times New Roman" w:cs="Times New Roman"/>
          <w:lang w:eastAsia="tr-TR"/>
        </w:rPr>
        <w:t>(Bu alan doktorunuz tarafından hastalığınızın durumuna göre doldurulacaktır.)</w:t>
      </w:r>
      <w:r w:rsidR="007F5CFE" w:rsidRPr="007F5CFE">
        <w:t xml:space="preserve"> </w:t>
      </w:r>
      <w:r w:rsidR="007F5CFE" w:rsidRPr="007F5CFE">
        <w:rPr>
          <w:rFonts w:ascii="Times New Roman" w:eastAsia="Times New Roman" w:hAnsi="Times New Roman" w:cs="Times New Roman"/>
          <w:lang w:eastAsia="tr-TR"/>
        </w:rPr>
        <w:t>İşlem sonrası antibiyotik, ağrı kesici, gargara ve gerekli görülen diğer ilaçlar reçete edilecektir. Kanama dur</w:t>
      </w:r>
      <w:r w:rsidR="007F5CFE">
        <w:rPr>
          <w:rFonts w:ascii="Times New Roman" w:eastAsia="Times New Roman" w:hAnsi="Times New Roman" w:cs="Times New Roman"/>
          <w:lang w:eastAsia="tr-TR"/>
        </w:rPr>
        <w:t xml:space="preserve">durucu ajanlar, antienflamatuar </w:t>
      </w:r>
      <w:r w:rsidR="007F5CFE" w:rsidRPr="007F5CFE">
        <w:rPr>
          <w:rFonts w:ascii="Times New Roman" w:eastAsia="Times New Roman" w:hAnsi="Times New Roman" w:cs="Times New Roman"/>
          <w:lang w:eastAsia="tr-TR"/>
        </w:rPr>
        <w:t>ajanlar, greft-membran materyali ve alveogel gerekli durumlarda kullanılabilir. Bu ajanların içeriğindeki etken maddelere karşı alerjik reaksiyon</w:t>
      </w:r>
    </w:p>
    <w:p w:rsidR="00E37917" w:rsidRDefault="007F5CFE" w:rsidP="007F5CFE">
      <w:pPr>
        <w:spacing w:after="0"/>
        <w:ind w:left="-850" w:right="-850"/>
        <w:jc w:val="both"/>
        <w:rPr>
          <w:rFonts w:ascii="Times New Roman" w:eastAsia="Times New Roman" w:hAnsi="Times New Roman" w:cs="Times New Roman"/>
          <w:lang w:eastAsia="tr-TR"/>
        </w:rPr>
      </w:pPr>
      <w:r w:rsidRPr="007F5CFE">
        <w:rPr>
          <w:rFonts w:ascii="Times New Roman" w:eastAsia="Times New Roman" w:hAnsi="Times New Roman" w:cs="Times New Roman"/>
          <w:lang w:eastAsia="tr-TR"/>
        </w:rPr>
        <w:t>gelişebilir. Lokal anestezik ajanlar ile ilgili bilgiler Lokal anestezi bölümünde anlatılmıştır.</w:t>
      </w:r>
      <w:r w:rsidR="00CF3F5D" w:rsidRPr="00CF3F5D">
        <w:t xml:space="preserve"> </w:t>
      </w:r>
    </w:p>
    <w:p w:rsidR="00986272" w:rsidRDefault="00986272" w:rsidP="00E37917">
      <w:pPr>
        <w:spacing w:after="0"/>
        <w:ind w:left="-850" w:right="-850"/>
        <w:jc w:val="both"/>
        <w:rPr>
          <w:rFonts w:ascii="Times New Roman" w:eastAsia="Times New Roman" w:hAnsi="Times New Roman" w:cs="Times New Roman"/>
          <w:b/>
          <w:lang w:eastAsia="tr-TR"/>
        </w:rPr>
      </w:pPr>
      <w:r>
        <w:rPr>
          <w:rFonts w:ascii="Times New Roman" w:eastAsia="Times New Roman" w:hAnsi="Times New Roman" w:cs="Times New Roman"/>
          <w:b/>
          <w:lang w:eastAsia="tr-TR"/>
        </w:rPr>
        <w:t xml:space="preserve">8. </w:t>
      </w:r>
      <w:r w:rsidRPr="00D5140F">
        <w:rPr>
          <w:rFonts w:ascii="Times New Roman" w:eastAsia="Times New Roman" w:hAnsi="Times New Roman" w:cs="Times New Roman"/>
          <w:b/>
          <w:lang w:eastAsia="tr-TR"/>
        </w:rPr>
        <w:t>HASTANIN TEDAVİSİ İÇİN ONAY</w:t>
      </w:r>
    </w:p>
    <w:p w:rsidR="00821A6C" w:rsidRPr="00821A6C" w:rsidRDefault="008C3D4E" w:rsidP="00821A6C">
      <w:pPr>
        <w:spacing w:after="0" w:line="240" w:lineRule="auto"/>
        <w:ind w:left="-850" w:right="-850"/>
        <w:jc w:val="both"/>
        <w:rPr>
          <w:rFonts w:ascii="Times New Roman" w:eastAsia="Times New Roman" w:hAnsi="Times New Roman" w:cs="Times New Roman"/>
          <w:lang w:eastAsia="tr-TR"/>
        </w:rPr>
      </w:pPr>
      <w:r w:rsidRPr="001869DB">
        <w:rPr>
          <w:rFonts w:ascii="Times New Roman" w:eastAsia="Times New Roman" w:hAnsi="Times New Roman" w:cs="Times New Roman"/>
          <w:lang w:eastAsia="tr-TR"/>
        </w:rPr>
        <w:t xml:space="preserve">Uygulanacak tedavi/tedavilerin Adıyaman Üniversitesi </w:t>
      </w:r>
      <w:r w:rsidR="00CB005D" w:rsidRPr="00CB005D">
        <w:rPr>
          <w:rFonts w:ascii="Times New Roman" w:eastAsia="Times New Roman" w:hAnsi="Times New Roman" w:cs="Times New Roman"/>
          <w:lang w:eastAsia="tr-TR"/>
        </w:rPr>
        <w:t xml:space="preserve">Ağız ve Diş Sağlığı Merkezi </w:t>
      </w:r>
      <w:r w:rsidRPr="00AD7AE0">
        <w:rPr>
          <w:rFonts w:ascii="Times New Roman" w:eastAsia="Calibri" w:hAnsi="Times New Roman" w:cs="Times New Roman"/>
          <w:sz w:val="24"/>
          <w:szCs w:val="24"/>
        </w:rPr>
        <w:t>Ağız, Diş ve Çene Cerrahisi</w:t>
      </w:r>
      <w:r w:rsidRPr="001869DB">
        <w:rPr>
          <w:rFonts w:ascii="Times New Roman" w:eastAsia="Times New Roman" w:hAnsi="Times New Roman" w:cs="Times New Roman"/>
          <w:lang w:eastAsia="tr-TR"/>
        </w:rPr>
        <w:t xml:space="preserve"> Kliniği’nde</w:t>
      </w:r>
      <w:r>
        <w:rPr>
          <w:rFonts w:ascii="Times New Roman" w:eastAsia="Times New Roman" w:hAnsi="Times New Roman" w:cs="Times New Roman"/>
          <w:lang w:eastAsia="tr-TR"/>
        </w:rPr>
        <w:t xml:space="preserve"> </w:t>
      </w:r>
      <w:r>
        <w:rPr>
          <w:rFonts w:ascii="Times New Roman" w:eastAsia="Times New Roman" w:hAnsi="Times New Roman"/>
          <w:lang w:eastAsia="tr-TR"/>
        </w:rPr>
        <w:t>Prof. Dr. , Doç Dr</w:t>
      </w:r>
      <w:proofErr w:type="gramStart"/>
      <w:r>
        <w:rPr>
          <w:rFonts w:ascii="Times New Roman" w:eastAsia="Times New Roman" w:hAnsi="Times New Roman"/>
          <w:lang w:eastAsia="tr-TR"/>
        </w:rPr>
        <w:t>.,</w:t>
      </w:r>
      <w:proofErr w:type="gramEnd"/>
      <w:r>
        <w:rPr>
          <w:rFonts w:ascii="Times New Roman" w:eastAsia="Times New Roman" w:hAnsi="Times New Roman"/>
          <w:lang w:eastAsia="tr-TR"/>
        </w:rPr>
        <w:t xml:space="preserve">  Dr. Öğr. Üyesi, Öğr.Gör</w:t>
      </w:r>
      <w:proofErr w:type="gramStart"/>
      <w:r>
        <w:rPr>
          <w:rFonts w:ascii="Times New Roman" w:eastAsia="Times New Roman" w:hAnsi="Times New Roman"/>
          <w:lang w:eastAsia="tr-TR"/>
        </w:rPr>
        <w:t>.,</w:t>
      </w:r>
      <w:proofErr w:type="gramEnd"/>
      <w:r>
        <w:rPr>
          <w:rFonts w:ascii="Times New Roman" w:eastAsia="Times New Roman" w:hAnsi="Times New Roman"/>
          <w:lang w:eastAsia="tr-TR"/>
        </w:rPr>
        <w:t xml:space="preserve"> Araş. Gör. ünvanına </w:t>
      </w:r>
      <w:r w:rsidRPr="001869DB">
        <w:rPr>
          <w:rFonts w:ascii="Times New Roman" w:eastAsia="Times New Roman" w:hAnsi="Times New Roman" w:cs="Times New Roman"/>
          <w:lang w:eastAsia="tr-TR"/>
        </w:rPr>
        <w:t xml:space="preserve"> sahip</w:t>
      </w:r>
      <w:r w:rsidR="0024044B">
        <w:rPr>
          <w:rFonts w:ascii="Times New Roman" w:eastAsia="Times New Roman" w:hAnsi="Times New Roman" w:cs="Times New Roman"/>
          <w:lang w:eastAsia="tr-TR"/>
        </w:rPr>
        <w:t xml:space="preserve"> hekimler</w:t>
      </w:r>
      <w:r w:rsidRPr="001869DB">
        <w:rPr>
          <w:rFonts w:ascii="Times New Roman" w:eastAsia="Times New Roman" w:hAnsi="Times New Roman" w:cs="Times New Roman"/>
          <w:lang w:eastAsia="tr-TR"/>
        </w:rPr>
        <w:t xml:space="preserve"> </w:t>
      </w:r>
      <w:r w:rsidR="0024044B">
        <w:rPr>
          <w:rFonts w:ascii="Times New Roman" w:eastAsia="Times New Roman" w:hAnsi="Times New Roman" w:cs="Times New Roman"/>
          <w:lang w:eastAsia="tr-TR"/>
        </w:rPr>
        <w:t>t</w:t>
      </w:r>
      <w:r w:rsidRPr="001869DB">
        <w:rPr>
          <w:rFonts w:ascii="Times New Roman" w:eastAsia="Times New Roman" w:hAnsi="Times New Roman" w:cs="Times New Roman"/>
          <w:lang w:eastAsia="tr-TR"/>
        </w:rPr>
        <w:t xml:space="preserve">arafından yapılmasına; </w:t>
      </w:r>
      <w:r w:rsidR="00821A6C" w:rsidRPr="00821A6C">
        <w:rPr>
          <w:rFonts w:ascii="Times New Roman" w:eastAsia="Times New Roman" w:hAnsi="Times New Roman" w:cs="Times New Roman"/>
          <w:lang w:eastAsia="tr-TR"/>
        </w:rPr>
        <w:t>kimlik bilgilerim gizli tutulmak kaydıyla, tıbbi kayıtlarımın, röntgenlerimin ve ağız içi fotoğraflarımın bilimsel makalelerde, sunumlarda ve eğitim materyallerinde kullanılmasına izin veriyorum.</w:t>
      </w:r>
    </w:p>
    <w:p w:rsidR="008C3D4E" w:rsidRPr="001869DB" w:rsidRDefault="008C3D4E" w:rsidP="00BD219A">
      <w:pPr>
        <w:spacing w:after="0" w:line="240" w:lineRule="auto"/>
        <w:ind w:left="-850" w:right="-850"/>
        <w:jc w:val="both"/>
        <w:rPr>
          <w:rFonts w:ascii="Times New Roman" w:hAnsi="Times New Roman" w:cs="Times New Roman"/>
          <w:b/>
        </w:rPr>
      </w:pPr>
      <w:r w:rsidRPr="001869DB">
        <w:rPr>
          <w:rFonts w:ascii="Times New Roman" w:hAnsi="Times New Roman" w:cs="Times New Roman"/>
          <w:b/>
          <w:u w:val="single"/>
        </w:rPr>
        <w:t>Önerilen</w:t>
      </w:r>
      <w:r w:rsidRPr="001869DB">
        <w:rPr>
          <w:rFonts w:ascii="Times New Roman" w:hAnsi="Times New Roman" w:cs="Times New Roman"/>
          <w:b/>
          <w:spacing w:val="24"/>
          <w:u w:val="single"/>
        </w:rPr>
        <w:t xml:space="preserve"> </w:t>
      </w:r>
      <w:r w:rsidRPr="001869DB">
        <w:rPr>
          <w:rFonts w:ascii="Times New Roman" w:hAnsi="Times New Roman" w:cs="Times New Roman"/>
          <w:b/>
          <w:u w:val="single"/>
        </w:rPr>
        <w:t>işlem</w:t>
      </w:r>
      <w:r w:rsidRPr="001869DB">
        <w:rPr>
          <w:rFonts w:ascii="Times New Roman" w:hAnsi="Times New Roman" w:cs="Times New Roman"/>
          <w:b/>
          <w:spacing w:val="27"/>
          <w:u w:val="single"/>
        </w:rPr>
        <w:t xml:space="preserve"> </w:t>
      </w:r>
      <w:r w:rsidRPr="001869DB">
        <w:rPr>
          <w:rFonts w:ascii="Times New Roman" w:hAnsi="Times New Roman" w:cs="Times New Roman"/>
          <w:b/>
          <w:u w:val="single"/>
        </w:rPr>
        <w:t>konusunda</w:t>
      </w:r>
      <w:r w:rsidRPr="001869DB">
        <w:rPr>
          <w:rFonts w:ascii="Times New Roman" w:hAnsi="Times New Roman" w:cs="Times New Roman"/>
          <w:b/>
          <w:spacing w:val="26"/>
          <w:u w:val="single"/>
        </w:rPr>
        <w:t xml:space="preserve"> </w:t>
      </w:r>
      <w:r w:rsidRPr="001869DB">
        <w:rPr>
          <w:rFonts w:ascii="Times New Roman" w:hAnsi="Times New Roman" w:cs="Times New Roman"/>
          <w:b/>
          <w:u w:val="single"/>
        </w:rPr>
        <w:t>aydınlatıldığınızı, işlemi</w:t>
      </w:r>
      <w:r w:rsidRPr="001869DB">
        <w:rPr>
          <w:rFonts w:ascii="Times New Roman" w:hAnsi="Times New Roman" w:cs="Times New Roman"/>
          <w:b/>
          <w:spacing w:val="25"/>
          <w:u w:val="single"/>
        </w:rPr>
        <w:t xml:space="preserve"> </w:t>
      </w:r>
      <w:r w:rsidRPr="001869DB">
        <w:rPr>
          <w:rFonts w:ascii="Times New Roman" w:hAnsi="Times New Roman" w:cs="Times New Roman"/>
          <w:b/>
          <w:u w:val="single"/>
        </w:rPr>
        <w:t>kabul</w:t>
      </w:r>
      <w:r w:rsidRPr="001869DB">
        <w:rPr>
          <w:rFonts w:ascii="Times New Roman" w:hAnsi="Times New Roman" w:cs="Times New Roman"/>
          <w:b/>
          <w:spacing w:val="27"/>
          <w:u w:val="single"/>
        </w:rPr>
        <w:t xml:space="preserve"> </w:t>
      </w:r>
      <w:r w:rsidRPr="001869DB">
        <w:rPr>
          <w:rFonts w:ascii="Times New Roman" w:hAnsi="Times New Roman" w:cs="Times New Roman"/>
          <w:b/>
          <w:u w:val="single"/>
        </w:rPr>
        <w:t>ettiğinizi</w:t>
      </w:r>
      <w:r w:rsidRPr="001869DB">
        <w:rPr>
          <w:rFonts w:ascii="Times New Roman" w:hAnsi="Times New Roman" w:cs="Times New Roman"/>
          <w:b/>
        </w:rPr>
        <w:t xml:space="preserve"> ‘OKUDUM,</w:t>
      </w:r>
      <w:r w:rsidRPr="001869DB">
        <w:rPr>
          <w:rFonts w:ascii="Times New Roman" w:hAnsi="Times New Roman" w:cs="Times New Roman"/>
          <w:b/>
          <w:spacing w:val="27"/>
        </w:rPr>
        <w:t xml:space="preserve"> </w:t>
      </w:r>
      <w:r w:rsidRPr="001869DB">
        <w:rPr>
          <w:rFonts w:ascii="Times New Roman" w:hAnsi="Times New Roman" w:cs="Times New Roman"/>
          <w:b/>
        </w:rPr>
        <w:t>ANLADIM,</w:t>
      </w:r>
      <w:r w:rsidRPr="001869DB">
        <w:rPr>
          <w:rFonts w:ascii="Times New Roman" w:hAnsi="Times New Roman" w:cs="Times New Roman"/>
          <w:b/>
          <w:spacing w:val="25"/>
        </w:rPr>
        <w:t xml:space="preserve"> </w:t>
      </w:r>
      <w:r w:rsidRPr="001869DB">
        <w:rPr>
          <w:rFonts w:ascii="Times New Roman" w:hAnsi="Times New Roman" w:cs="Times New Roman"/>
          <w:b/>
        </w:rPr>
        <w:t>KABUL</w:t>
      </w:r>
      <w:r w:rsidRPr="001869DB">
        <w:rPr>
          <w:rFonts w:ascii="Times New Roman" w:hAnsi="Times New Roman" w:cs="Times New Roman"/>
          <w:b/>
          <w:spacing w:val="-52"/>
        </w:rPr>
        <w:t xml:space="preserve"> </w:t>
      </w:r>
      <w:r w:rsidRPr="001869DB">
        <w:rPr>
          <w:rFonts w:ascii="Times New Roman" w:hAnsi="Times New Roman" w:cs="Times New Roman"/>
          <w:b/>
        </w:rPr>
        <w:t>EDİYORUM’</w:t>
      </w:r>
      <w:r w:rsidRPr="001869DB">
        <w:rPr>
          <w:rFonts w:ascii="Times New Roman" w:hAnsi="Times New Roman" w:cs="Times New Roman"/>
          <w:b/>
          <w:spacing w:val="-1"/>
        </w:rPr>
        <w:t xml:space="preserve"> </w:t>
      </w:r>
      <w:r w:rsidRPr="001869DB">
        <w:rPr>
          <w:rFonts w:ascii="Times New Roman" w:hAnsi="Times New Roman" w:cs="Times New Roman"/>
          <w:b/>
          <w:u w:val="single"/>
        </w:rPr>
        <w:t>yazarak belirtiniz</w:t>
      </w:r>
      <w:r w:rsidRPr="001869DB">
        <w:rPr>
          <w:rFonts w:ascii="Times New Roman" w:hAnsi="Times New Roman" w:cs="Times New Roman"/>
          <w:b/>
          <w:spacing w:val="-2"/>
          <w:u w:val="single"/>
        </w:rPr>
        <w:t xml:space="preserve"> </w:t>
      </w:r>
      <w:r w:rsidRPr="001869DB">
        <w:rPr>
          <w:rFonts w:ascii="Times New Roman" w:hAnsi="Times New Roman" w:cs="Times New Roman"/>
          <w:b/>
          <w:u w:val="single"/>
        </w:rPr>
        <w:t>ve</w:t>
      </w:r>
      <w:r w:rsidRPr="001869DB">
        <w:rPr>
          <w:rFonts w:ascii="Times New Roman" w:hAnsi="Times New Roman" w:cs="Times New Roman"/>
          <w:b/>
          <w:spacing w:val="-2"/>
          <w:u w:val="single"/>
        </w:rPr>
        <w:t xml:space="preserve"> </w:t>
      </w:r>
      <w:r w:rsidRPr="001869DB">
        <w:rPr>
          <w:rFonts w:ascii="Times New Roman" w:hAnsi="Times New Roman" w:cs="Times New Roman"/>
          <w:b/>
          <w:u w:val="single"/>
        </w:rPr>
        <w:t>imzalayınız:</w:t>
      </w:r>
    </w:p>
    <w:p w:rsidR="008C3D4E" w:rsidRDefault="008C3D4E" w:rsidP="00BD219A">
      <w:pPr>
        <w:spacing w:after="0" w:line="240" w:lineRule="auto"/>
        <w:ind w:left="-850" w:right="-850"/>
        <w:jc w:val="both"/>
        <w:rPr>
          <w:rFonts w:ascii="Times New Roman" w:hAnsi="Times New Roman" w:cs="Times New Roman"/>
          <w:b/>
        </w:rPr>
      </w:pPr>
      <w:proofErr w:type="gramStart"/>
      <w:r w:rsidRPr="00916591">
        <w:rPr>
          <w:rFonts w:ascii="Times New Roman" w:hAnsi="Times New Roman" w:cs="Times New Roman"/>
          <w:b/>
        </w:rPr>
        <w:t>...........................................................................................................................................................................................................................................................................</w:t>
      </w:r>
      <w:r>
        <w:rPr>
          <w:rFonts w:ascii="Times New Roman" w:hAnsi="Times New Roman" w:cs="Times New Roman"/>
          <w:b/>
        </w:rPr>
        <w:t>...............</w:t>
      </w:r>
      <w:proofErr w:type="gramEnd"/>
      <w:r>
        <w:rPr>
          <w:rFonts w:ascii="Times New Roman" w:hAnsi="Times New Roman" w:cs="Times New Roman"/>
          <w:b/>
        </w:rPr>
        <w:t xml:space="preserve">    </w:t>
      </w:r>
    </w:p>
    <w:p w:rsidR="008C3D4E" w:rsidRPr="002355CE" w:rsidRDefault="008C3D4E" w:rsidP="008C3D4E">
      <w:pPr>
        <w:spacing w:after="0" w:line="240" w:lineRule="auto"/>
        <w:ind w:left="-794" w:right="-794"/>
        <w:jc w:val="both"/>
        <w:rPr>
          <w:rFonts w:ascii="Times New Roman" w:hAnsi="Times New Roman" w:cs="Times New Roman"/>
          <w:b/>
        </w:rPr>
      </w:pPr>
      <w:r w:rsidRPr="00916591">
        <w:rPr>
          <w:rFonts w:ascii="Times New Roman" w:eastAsia="Times New Roman" w:hAnsi="Times New Roman" w:cs="Times New Roman"/>
        </w:rPr>
        <w:t>İşbu</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form</w:t>
      </w:r>
      <w:r w:rsidRPr="00916591">
        <w:rPr>
          <w:rFonts w:ascii="Times New Roman" w:eastAsia="Times New Roman" w:hAnsi="Times New Roman" w:cs="Times New Roman"/>
          <w:spacing w:val="-4"/>
        </w:rPr>
        <w:t xml:space="preserve"> </w:t>
      </w:r>
      <w:r w:rsidRPr="00916591">
        <w:rPr>
          <w:rFonts w:ascii="Times New Roman" w:eastAsia="Times New Roman" w:hAnsi="Times New Roman" w:cs="Times New Roman"/>
        </w:rPr>
        <w:t>yukarıdaki</w:t>
      </w:r>
      <w:r w:rsidRPr="00916591">
        <w:rPr>
          <w:rFonts w:ascii="Times New Roman" w:eastAsia="Times New Roman" w:hAnsi="Times New Roman" w:cs="Times New Roman"/>
          <w:spacing w:val="-2"/>
        </w:rPr>
        <w:t xml:space="preserve"> </w:t>
      </w:r>
      <w:r w:rsidRPr="00916591">
        <w:rPr>
          <w:rFonts w:ascii="Times New Roman" w:eastAsia="Times New Roman" w:hAnsi="Times New Roman" w:cs="Times New Roman"/>
        </w:rPr>
        <w:t>ve</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aşağıdaki</w:t>
      </w:r>
      <w:r w:rsidRPr="00916591">
        <w:rPr>
          <w:rFonts w:ascii="Times New Roman" w:eastAsia="Times New Roman" w:hAnsi="Times New Roman" w:cs="Times New Roman"/>
          <w:spacing w:val="-1"/>
        </w:rPr>
        <w:t xml:space="preserve"> </w:t>
      </w:r>
      <w:r w:rsidRPr="00916591">
        <w:rPr>
          <w:rFonts w:ascii="Times New Roman" w:eastAsia="Times New Roman" w:hAnsi="Times New Roman" w:cs="Times New Roman"/>
        </w:rPr>
        <w:t>boşluklar</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doldurulduktan</w:t>
      </w:r>
      <w:r w:rsidRPr="00916591">
        <w:rPr>
          <w:rFonts w:ascii="Times New Roman" w:eastAsia="Times New Roman" w:hAnsi="Times New Roman" w:cs="Times New Roman"/>
          <w:spacing w:val="-2"/>
        </w:rPr>
        <w:t xml:space="preserve"> </w:t>
      </w:r>
      <w:r w:rsidRPr="00916591">
        <w:rPr>
          <w:rFonts w:ascii="Times New Roman" w:eastAsia="Times New Roman" w:hAnsi="Times New Roman" w:cs="Times New Roman"/>
        </w:rPr>
        <w:t>sonra</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8C3D4E" w:rsidRPr="00916591" w:rsidTr="00B14240">
        <w:trPr>
          <w:trHeight w:val="516"/>
        </w:trPr>
        <w:tc>
          <w:tcPr>
            <w:tcW w:w="3477" w:type="dxa"/>
            <w:shd w:val="clear" w:color="auto" w:fill="auto"/>
            <w:vAlign w:val="center"/>
          </w:tcPr>
          <w:p w:rsidR="008C3D4E" w:rsidRPr="00916591" w:rsidRDefault="008C3D4E" w:rsidP="00B14240">
            <w:pPr>
              <w:widowControl w:val="0"/>
              <w:autoSpaceDE w:val="0"/>
              <w:autoSpaceDN w:val="0"/>
              <w:spacing w:after="0" w:line="240" w:lineRule="auto"/>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İlgili Kişi</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Adı-Soyadı</w:t>
            </w:r>
          </w:p>
        </w:tc>
        <w:tc>
          <w:tcPr>
            <w:tcW w:w="1938" w:type="dxa"/>
            <w:shd w:val="clear" w:color="auto" w:fill="auto"/>
            <w:vAlign w:val="center"/>
          </w:tcPr>
          <w:p w:rsidR="008C3D4E" w:rsidRPr="00916591" w:rsidRDefault="008C3D4E" w:rsidP="00B14240">
            <w:pPr>
              <w:widowControl w:val="0"/>
              <w:autoSpaceDE w:val="0"/>
              <w:autoSpaceDN w:val="0"/>
              <w:spacing w:after="0" w:line="240" w:lineRule="auto"/>
              <w:ind w:left="3"/>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Tarih-Saat</w:t>
            </w:r>
          </w:p>
        </w:tc>
        <w:tc>
          <w:tcPr>
            <w:tcW w:w="1893" w:type="dxa"/>
            <w:shd w:val="clear" w:color="auto" w:fill="auto"/>
            <w:vAlign w:val="center"/>
          </w:tcPr>
          <w:p w:rsidR="008C3D4E" w:rsidRPr="00916591" w:rsidRDefault="008C3D4E" w:rsidP="00B14240">
            <w:pPr>
              <w:widowControl w:val="0"/>
              <w:autoSpaceDE w:val="0"/>
              <w:autoSpaceDN w:val="0"/>
              <w:spacing w:after="0" w:line="240" w:lineRule="auto"/>
              <w:ind w:left="559"/>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İmza</w:t>
            </w:r>
          </w:p>
        </w:tc>
      </w:tr>
      <w:tr w:rsidR="008C3D4E" w:rsidRPr="00916591" w:rsidTr="00B14240">
        <w:trPr>
          <w:trHeight w:val="778"/>
        </w:trPr>
        <w:tc>
          <w:tcPr>
            <w:tcW w:w="3477" w:type="dxa"/>
            <w:shd w:val="clear" w:color="auto" w:fill="auto"/>
            <w:vAlign w:val="center"/>
          </w:tcPr>
          <w:p w:rsidR="008C3D4E" w:rsidRPr="00916591" w:rsidRDefault="008C3D4E" w:rsidP="00CB005D">
            <w:pPr>
              <w:widowControl w:val="0"/>
              <w:autoSpaceDE w:val="0"/>
              <w:autoSpaceDN w:val="0"/>
              <w:spacing w:before="1" w:after="0" w:line="240" w:lineRule="auto"/>
              <w:rPr>
                <w:rFonts w:ascii="Times New Roman" w:eastAsia="Calibri" w:hAnsi="Times New Roman" w:cs="Times New Roman"/>
                <w:b/>
                <w:sz w:val="24"/>
                <w:szCs w:val="24"/>
              </w:rPr>
            </w:pPr>
            <w:r w:rsidRPr="00916591">
              <w:rPr>
                <w:rFonts w:ascii="Times New Roman" w:eastAsia="Calibri" w:hAnsi="Times New Roman" w:cs="Times New Roman"/>
                <w:b/>
                <w:sz w:val="24"/>
                <w:szCs w:val="24"/>
              </w:rPr>
              <w:t>Hasta</w:t>
            </w:r>
            <w:r w:rsidRPr="00916591">
              <w:rPr>
                <w:rFonts w:ascii="Times New Roman" w:eastAsia="Calibri" w:hAnsi="Times New Roman" w:cs="Times New Roman"/>
                <w:b/>
                <w:spacing w:val="-1"/>
                <w:sz w:val="24"/>
                <w:szCs w:val="24"/>
              </w:rPr>
              <w:t xml:space="preserve"> </w:t>
            </w:r>
            <w:r w:rsidRPr="00916591">
              <w:rPr>
                <w:rFonts w:ascii="Times New Roman" w:eastAsia="Calibri" w:hAnsi="Times New Roman" w:cs="Times New Roman"/>
                <w:b/>
                <w:sz w:val="24"/>
                <w:szCs w:val="24"/>
              </w:rPr>
              <w:t>/Hasta</w:t>
            </w:r>
            <w:r w:rsidRPr="00916591">
              <w:rPr>
                <w:rFonts w:ascii="Times New Roman" w:eastAsia="Calibri" w:hAnsi="Times New Roman" w:cs="Times New Roman"/>
                <w:b/>
                <w:spacing w:val="-3"/>
                <w:sz w:val="24"/>
                <w:szCs w:val="24"/>
              </w:rPr>
              <w:t xml:space="preserve"> </w:t>
            </w:r>
            <w:r w:rsidRPr="00916591">
              <w:rPr>
                <w:rFonts w:ascii="Times New Roman" w:eastAsia="Calibri" w:hAnsi="Times New Roman" w:cs="Times New Roman"/>
                <w:b/>
                <w:sz w:val="24"/>
                <w:szCs w:val="24"/>
              </w:rPr>
              <w:t>Yakını*</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938"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893"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r>
      <w:tr w:rsidR="008C3D4E" w:rsidRPr="00916591" w:rsidTr="00B14240">
        <w:trPr>
          <w:trHeight w:val="595"/>
        </w:trPr>
        <w:tc>
          <w:tcPr>
            <w:tcW w:w="3477" w:type="dxa"/>
            <w:shd w:val="clear" w:color="auto" w:fill="auto"/>
            <w:vAlign w:val="center"/>
          </w:tcPr>
          <w:p w:rsidR="008C3D4E" w:rsidRPr="00916591" w:rsidRDefault="008C3D4E" w:rsidP="00CB005D">
            <w:pPr>
              <w:widowControl w:val="0"/>
              <w:autoSpaceDE w:val="0"/>
              <w:autoSpaceDN w:val="0"/>
              <w:spacing w:after="0" w:line="240" w:lineRule="auto"/>
              <w:rPr>
                <w:rFonts w:ascii="Times New Roman" w:eastAsia="Calibri" w:hAnsi="Times New Roman" w:cs="Times New Roman"/>
                <w:b/>
                <w:sz w:val="24"/>
                <w:szCs w:val="24"/>
              </w:rPr>
            </w:pPr>
            <w:bookmarkStart w:id="0" w:name="_GoBack"/>
            <w:bookmarkEnd w:id="0"/>
            <w:r w:rsidRPr="00916591">
              <w:rPr>
                <w:rFonts w:ascii="Times New Roman" w:eastAsia="Calibri" w:hAnsi="Times New Roman" w:cs="Times New Roman"/>
                <w:b/>
                <w:sz w:val="24"/>
                <w:szCs w:val="24"/>
              </w:rPr>
              <w:t>Doktor</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938"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893"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r>
      <w:tr w:rsidR="008C3D4E" w:rsidRPr="00916591" w:rsidTr="00B14240">
        <w:trPr>
          <w:trHeight w:val="641"/>
        </w:trPr>
        <w:tc>
          <w:tcPr>
            <w:tcW w:w="3477" w:type="dxa"/>
            <w:shd w:val="clear" w:color="auto" w:fill="auto"/>
            <w:vAlign w:val="center"/>
          </w:tcPr>
          <w:p w:rsidR="008C3D4E" w:rsidRPr="00916591" w:rsidRDefault="008C3D4E" w:rsidP="00B14240">
            <w:pPr>
              <w:widowControl w:val="0"/>
              <w:autoSpaceDE w:val="0"/>
              <w:autoSpaceDN w:val="0"/>
              <w:spacing w:before="1" w:after="0" w:line="240" w:lineRule="auto"/>
              <w:rPr>
                <w:rFonts w:ascii="Times New Roman" w:eastAsia="Calibri" w:hAnsi="Times New Roman" w:cs="Times New Roman"/>
                <w:b/>
                <w:sz w:val="24"/>
                <w:szCs w:val="24"/>
              </w:rPr>
            </w:pPr>
            <w:r w:rsidRPr="00916591">
              <w:rPr>
                <w:rFonts w:ascii="Times New Roman" w:eastAsia="Calibri" w:hAnsi="Times New Roman" w:cs="Times New Roman"/>
                <w:b/>
                <w:sz w:val="24"/>
                <w:szCs w:val="24"/>
              </w:rPr>
              <w:t>Tanıklık eden</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938"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893"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r>
      <w:tr w:rsidR="008C3D4E" w:rsidRPr="00916591" w:rsidTr="00B14240">
        <w:trPr>
          <w:trHeight w:val="488"/>
        </w:trPr>
        <w:tc>
          <w:tcPr>
            <w:tcW w:w="3477"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b/>
                <w:sz w:val="24"/>
                <w:szCs w:val="24"/>
                <w:lang w:eastAsia="tr-TR"/>
              </w:rPr>
            </w:pPr>
            <w:r w:rsidRPr="00916591">
              <w:rPr>
                <w:rFonts w:ascii="Times New Roman" w:eastAsia="Calibri" w:hAnsi="Times New Roman" w:cs="Times New Roman"/>
                <w:b/>
                <w:sz w:val="24"/>
                <w:szCs w:val="24"/>
                <w:lang w:eastAsia="tr-TR"/>
              </w:rPr>
              <w:t>Hastane İletişim</w:t>
            </w:r>
          </w:p>
        </w:tc>
        <w:tc>
          <w:tcPr>
            <w:tcW w:w="7155" w:type="dxa"/>
            <w:gridSpan w:val="3"/>
            <w:shd w:val="clear" w:color="auto" w:fill="auto"/>
            <w:vAlign w:val="center"/>
          </w:tcPr>
          <w:p w:rsidR="008C3D4E" w:rsidRPr="00916591" w:rsidRDefault="00986AB9" w:rsidP="00360C12">
            <w:pPr>
              <w:widowControl w:val="0"/>
              <w:autoSpaceDE w:val="0"/>
              <w:autoSpaceDN w:val="0"/>
              <w:spacing w:after="0" w:line="24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0416 225 19 20</w:t>
            </w:r>
            <w:r w:rsidR="008C3D4E" w:rsidRPr="00916591">
              <w:rPr>
                <w:rFonts w:ascii="Times New Roman" w:eastAsia="Calibri" w:hAnsi="Times New Roman" w:cs="Times New Roman"/>
                <w:sz w:val="24"/>
                <w:szCs w:val="24"/>
                <w:lang w:eastAsia="tr-TR"/>
              </w:rPr>
              <w:t xml:space="preserve">    </w:t>
            </w:r>
            <w:r w:rsidR="008C3D4E">
              <w:rPr>
                <w:rFonts w:ascii="Times New Roman" w:eastAsia="Calibri" w:hAnsi="Times New Roman" w:cs="Times New Roman"/>
                <w:sz w:val="24"/>
                <w:szCs w:val="24"/>
                <w:lang w:eastAsia="tr-TR"/>
              </w:rPr>
              <w:t xml:space="preserve">  </w:t>
            </w:r>
            <w:r w:rsidR="008C3D4E" w:rsidRPr="00916591">
              <w:rPr>
                <w:rFonts w:ascii="Times New Roman" w:eastAsia="Calibri" w:hAnsi="Times New Roman" w:cs="Times New Roman"/>
                <w:sz w:val="24"/>
                <w:szCs w:val="24"/>
                <w:lang w:eastAsia="tr-TR"/>
              </w:rPr>
              <w:t xml:space="preserve">       </w:t>
            </w:r>
          </w:p>
        </w:tc>
      </w:tr>
    </w:tbl>
    <w:p w:rsidR="00AF372F" w:rsidRDefault="008C3D4E" w:rsidP="00C75505">
      <w:pPr>
        <w:spacing w:after="0" w:line="240" w:lineRule="auto"/>
        <w:ind w:left="-794" w:right="-794"/>
        <w:jc w:val="both"/>
      </w:pPr>
      <w:r w:rsidRPr="00916591">
        <w:rPr>
          <w:rFonts w:ascii="Times New Roman" w:hAnsi="Times New Roman" w:cs="Times New Roman"/>
          <w:i/>
          <w:sz w:val="18"/>
          <w:szCs w:val="18"/>
        </w:rPr>
        <w:t>*</w:t>
      </w:r>
      <w:r w:rsidRPr="00916591">
        <w:rPr>
          <w:rFonts w:ascii="Times New Roman" w:hAnsi="Times New Roman" w:cs="Times New Roman"/>
          <w:sz w:val="18"/>
          <w:szCs w:val="18"/>
        </w:rPr>
        <w:t>Hasta 18 yaşından küçük, bilinci kapalı, yapılacak işlemi anlayabilecek durumda değil ya da imza yetkisi yoksa onay vekili</w:t>
      </w:r>
      <w:r w:rsidRPr="00916591">
        <w:rPr>
          <w:rFonts w:ascii="Times New Roman" w:hAnsi="Times New Roman" w:cs="Times New Roman"/>
          <w:spacing w:val="-1"/>
          <w:sz w:val="18"/>
          <w:szCs w:val="18"/>
        </w:rPr>
        <w:t xml:space="preserve"> </w:t>
      </w:r>
      <w:r w:rsidRPr="00916591">
        <w:rPr>
          <w:rFonts w:ascii="Times New Roman" w:hAnsi="Times New Roman" w:cs="Times New Roman"/>
          <w:sz w:val="18"/>
          <w:szCs w:val="18"/>
        </w:rPr>
        <w:t>tarafından</w:t>
      </w:r>
      <w:r w:rsidRPr="00916591">
        <w:rPr>
          <w:rFonts w:ascii="Times New Roman" w:hAnsi="Times New Roman" w:cs="Times New Roman"/>
          <w:spacing w:val="-2"/>
          <w:sz w:val="18"/>
          <w:szCs w:val="18"/>
        </w:rPr>
        <w:t xml:space="preserve"> </w:t>
      </w:r>
      <w:r w:rsidRPr="00916591">
        <w:rPr>
          <w:rFonts w:ascii="Times New Roman" w:hAnsi="Times New Roman" w:cs="Times New Roman"/>
          <w:sz w:val="18"/>
          <w:szCs w:val="18"/>
        </w:rPr>
        <w:t>verilir.</w:t>
      </w:r>
    </w:p>
    <w:sectPr w:rsidR="00AF372F" w:rsidSect="00BD219A">
      <w:headerReference w:type="default" r:id="rId8"/>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891" w:rsidRDefault="002F0891" w:rsidP="00AD7AE0">
      <w:pPr>
        <w:spacing w:after="0" w:line="240" w:lineRule="auto"/>
      </w:pPr>
      <w:r>
        <w:separator/>
      </w:r>
    </w:p>
  </w:endnote>
  <w:endnote w:type="continuationSeparator" w:id="0">
    <w:p w:rsidR="002F0891" w:rsidRDefault="002F0891" w:rsidP="00AD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891" w:rsidRDefault="002F0891" w:rsidP="00AD7AE0">
      <w:pPr>
        <w:spacing w:after="0" w:line="240" w:lineRule="auto"/>
      </w:pPr>
      <w:r>
        <w:separator/>
      </w:r>
    </w:p>
  </w:footnote>
  <w:footnote w:type="continuationSeparator" w:id="0">
    <w:p w:rsidR="002F0891" w:rsidRDefault="002F0891" w:rsidP="00AD7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81"/>
    </w:tblGrid>
    <w:tr w:rsidR="00AF372F" w:rsidRPr="00AD7AE0" w:rsidTr="00BD219A">
      <w:trPr>
        <w:trHeight w:val="1388"/>
      </w:trPr>
      <w:tc>
        <w:tcPr>
          <w:tcW w:w="1702" w:type="dxa"/>
          <w:tcBorders>
            <w:right w:val="single" w:sz="12" w:space="0" w:color="auto"/>
          </w:tcBorders>
          <w:vAlign w:val="center"/>
        </w:tcPr>
        <w:p w:rsidR="00AF372F" w:rsidRPr="00AD7AE0" w:rsidRDefault="00AF372F" w:rsidP="00AD7AE0">
          <w:pPr>
            <w:jc w:val="center"/>
            <w:rPr>
              <w:rFonts w:ascii="Calibri" w:eastAsia="Calibri" w:hAnsi="Calibri" w:cs="Times New Roman"/>
              <w:sz w:val="24"/>
              <w:szCs w:val="24"/>
              <w:lang w:val="en-US"/>
            </w:rPr>
          </w:pPr>
          <w:r w:rsidRPr="00AD7AE0">
            <w:rPr>
              <w:rFonts w:ascii="Calibri" w:eastAsia="Calibri" w:hAnsi="Calibri" w:cs="Times New Roman"/>
              <w:noProof/>
              <w:lang w:eastAsia="tr-TR"/>
            </w:rPr>
            <w:drawing>
              <wp:inline distT="0" distB="0" distL="0" distR="0" wp14:anchorId="135C42F2" wp14:editId="55810565">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B1511C" w:rsidRPr="00B1511C" w:rsidRDefault="00B1511C" w:rsidP="00B1511C">
          <w:pPr>
            <w:widowControl w:val="0"/>
            <w:autoSpaceDE w:val="0"/>
            <w:autoSpaceDN w:val="0"/>
            <w:spacing w:after="0" w:line="240" w:lineRule="auto"/>
            <w:jc w:val="center"/>
            <w:rPr>
              <w:rFonts w:ascii="Times New Roman" w:eastAsia="Times New Roman" w:hAnsi="Times New Roman" w:cs="Times New Roman"/>
              <w:b/>
              <w:bCs/>
              <w:sz w:val="24"/>
              <w:szCs w:val="24"/>
            </w:rPr>
          </w:pPr>
          <w:r w:rsidRPr="00B1511C">
            <w:rPr>
              <w:rFonts w:ascii="Times New Roman" w:eastAsia="Times New Roman" w:hAnsi="Times New Roman" w:cs="Times New Roman"/>
              <w:b/>
              <w:bCs/>
              <w:sz w:val="24"/>
              <w:szCs w:val="24"/>
            </w:rPr>
            <w:t xml:space="preserve">ADIYAMAN ÜNİVERSİTESİ </w:t>
          </w:r>
        </w:p>
        <w:p w:rsidR="00B1511C" w:rsidRPr="00B1511C" w:rsidRDefault="00B1511C" w:rsidP="00B1511C">
          <w:pPr>
            <w:widowControl w:val="0"/>
            <w:autoSpaceDE w:val="0"/>
            <w:autoSpaceDN w:val="0"/>
            <w:spacing w:after="0" w:line="240" w:lineRule="auto"/>
            <w:jc w:val="center"/>
            <w:rPr>
              <w:rFonts w:ascii="Times New Roman" w:eastAsia="Times New Roman" w:hAnsi="Times New Roman" w:cs="Times New Roman"/>
              <w:b/>
              <w:bCs/>
              <w:sz w:val="24"/>
              <w:szCs w:val="24"/>
            </w:rPr>
          </w:pPr>
          <w:r w:rsidRPr="00B1511C">
            <w:rPr>
              <w:rFonts w:ascii="Times New Roman" w:eastAsia="Times New Roman" w:hAnsi="Times New Roman" w:cs="Times New Roman"/>
              <w:b/>
              <w:bCs/>
              <w:sz w:val="24"/>
              <w:szCs w:val="24"/>
            </w:rPr>
            <w:t>AĞIZ VE DİŞ SAĞLIĞI MERKEZİ</w:t>
          </w:r>
        </w:p>
        <w:p w:rsidR="00AF372F" w:rsidRPr="00AD7AE0" w:rsidRDefault="00AF372F" w:rsidP="00AD7AE0">
          <w:pPr>
            <w:spacing w:after="0" w:line="240" w:lineRule="auto"/>
            <w:jc w:val="center"/>
            <w:rPr>
              <w:rFonts w:ascii="Times New Roman" w:eastAsia="Calibri" w:hAnsi="Times New Roman" w:cs="Times New Roman"/>
              <w:b/>
              <w:sz w:val="24"/>
              <w:szCs w:val="24"/>
            </w:rPr>
          </w:pPr>
          <w:r w:rsidRPr="00AD7AE0">
            <w:rPr>
              <w:rFonts w:ascii="Times New Roman" w:eastAsia="Calibri" w:hAnsi="Times New Roman" w:cs="Times New Roman"/>
              <w:b/>
              <w:sz w:val="24"/>
              <w:szCs w:val="24"/>
            </w:rPr>
            <w:t>Ağız, Diş ve Çene Cerrahisi ABD</w:t>
          </w:r>
        </w:p>
        <w:p w:rsidR="00AF372F" w:rsidRPr="00AD7AE0" w:rsidRDefault="0063690C" w:rsidP="0063690C">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 xml:space="preserve">Biyopsi </w:t>
          </w:r>
          <w:r w:rsidR="00AF372F" w:rsidRPr="00AD7AE0">
            <w:rPr>
              <w:rFonts w:ascii="Times New Roman" w:eastAsia="Times New Roman" w:hAnsi="Times New Roman" w:cs="Times New Roman"/>
              <w:b/>
              <w:sz w:val="24"/>
              <w:szCs w:val="24"/>
            </w:rPr>
            <w:t>Rıza Belgesi</w:t>
          </w:r>
        </w:p>
      </w:tc>
      <w:tc>
        <w:tcPr>
          <w:tcW w:w="1781" w:type="dxa"/>
          <w:vAlign w:val="center"/>
        </w:tcPr>
        <w:p w:rsidR="00AF372F" w:rsidRPr="00AD7AE0" w:rsidRDefault="00AF372F" w:rsidP="00AD7AE0">
          <w:pPr>
            <w:spacing w:before="48"/>
            <w:ind w:left="102"/>
            <w:jc w:val="center"/>
            <w:rPr>
              <w:rFonts w:ascii="Calibri" w:eastAsia="Calibri" w:hAnsi="Calibri" w:cs="Times New Roman"/>
              <w:sz w:val="18"/>
              <w:szCs w:val="18"/>
              <w:lang w:val="en-US"/>
            </w:rPr>
          </w:pPr>
          <w:r w:rsidRPr="00AD7AE0">
            <w:rPr>
              <w:rFonts w:ascii="Calibri" w:eastAsia="Calibri" w:hAnsi="Calibri" w:cs="Times New Roman"/>
              <w:noProof/>
              <w:lang w:eastAsia="tr-TR"/>
            </w:rPr>
            <w:drawing>
              <wp:inline distT="0" distB="0" distL="0" distR="0" wp14:anchorId="51B8D878" wp14:editId="3B555932">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AF372F" w:rsidRPr="00AD7AE0" w:rsidTr="00821A6C">
      <w:trPr>
        <w:trHeight w:hRule="exact" w:val="550"/>
      </w:trPr>
      <w:tc>
        <w:tcPr>
          <w:tcW w:w="1702" w:type="dxa"/>
          <w:tcBorders>
            <w:right w:val="single" w:sz="12" w:space="0" w:color="auto"/>
          </w:tcBorders>
        </w:tcPr>
        <w:p w:rsidR="00AF372F" w:rsidRPr="00AD7AE0" w:rsidRDefault="00AF372F" w:rsidP="00821A6C">
          <w:pPr>
            <w:spacing w:after="0"/>
            <w:ind w:left="103"/>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D</w:t>
          </w:r>
          <w:r w:rsidRPr="00AD7AE0">
            <w:rPr>
              <w:rFonts w:ascii="Times New Roman" w:eastAsia="Calibri" w:hAnsi="Times New Roman" w:cs="Times New Roman"/>
              <w:sz w:val="18"/>
              <w:szCs w:val="18"/>
              <w:lang w:val="en-US"/>
            </w:rPr>
            <w:t>o</w:t>
          </w:r>
          <w:r w:rsidRPr="00AD7AE0">
            <w:rPr>
              <w:rFonts w:ascii="Times New Roman" w:eastAsia="Calibri" w:hAnsi="Times New Roman" w:cs="Times New Roman"/>
              <w:spacing w:val="-2"/>
              <w:sz w:val="18"/>
              <w:szCs w:val="18"/>
              <w:lang w:val="en-US"/>
            </w:rPr>
            <w:t>k</w:t>
          </w:r>
          <w:r w:rsidRPr="00AD7AE0">
            <w:rPr>
              <w:rFonts w:ascii="Times New Roman" w:eastAsia="Calibri" w:hAnsi="Times New Roman" w:cs="Times New Roman"/>
              <w:spacing w:val="2"/>
              <w:sz w:val="18"/>
              <w:szCs w:val="18"/>
              <w:lang w:val="en-US"/>
            </w:rPr>
            <w:t>ü</w:t>
          </w:r>
          <w:r w:rsidRPr="00AD7AE0">
            <w:rPr>
              <w:rFonts w:ascii="Times New Roman" w:eastAsia="Calibri" w:hAnsi="Times New Roman" w:cs="Times New Roman"/>
              <w:spacing w:val="-4"/>
              <w:sz w:val="18"/>
              <w:szCs w:val="18"/>
              <w:lang w:val="en-US"/>
            </w:rPr>
            <w:t>m</w:t>
          </w:r>
          <w:r w:rsidRPr="00AD7AE0">
            <w:rPr>
              <w:rFonts w:ascii="Times New Roman" w:eastAsia="Calibri" w:hAnsi="Times New Roman" w:cs="Times New Roman"/>
              <w:sz w:val="18"/>
              <w:szCs w:val="18"/>
              <w:lang w:val="en-US"/>
            </w:rPr>
            <w:t>an</w:t>
          </w:r>
          <w:r w:rsidRPr="00AD7AE0">
            <w:rPr>
              <w:rFonts w:ascii="Times New Roman" w:eastAsia="Calibri" w:hAnsi="Times New Roman" w:cs="Times New Roman"/>
              <w:spacing w:val="1"/>
              <w:sz w:val="18"/>
              <w:szCs w:val="18"/>
              <w:lang w:val="en-US"/>
            </w:rPr>
            <w:t xml:space="preserve"> Kodu:</w:t>
          </w:r>
        </w:p>
        <w:p w:rsidR="00AF372F" w:rsidRPr="00AD7AE0" w:rsidRDefault="004F2B63" w:rsidP="00821A6C">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AF372F" w:rsidRPr="00AD7AE0">
            <w:rPr>
              <w:rFonts w:ascii="Times New Roman" w:eastAsia="Calibri" w:hAnsi="Times New Roman" w:cs="Times New Roman"/>
              <w:sz w:val="18"/>
              <w:szCs w:val="18"/>
              <w:lang w:val="en-US"/>
            </w:rPr>
            <w:t>.RB</w:t>
          </w:r>
          <w:r w:rsidR="00242DAC">
            <w:rPr>
              <w:rFonts w:ascii="Times New Roman" w:eastAsia="Calibri" w:hAnsi="Times New Roman" w:cs="Times New Roman"/>
              <w:sz w:val="18"/>
              <w:szCs w:val="18"/>
              <w:lang w:val="en-US"/>
            </w:rPr>
            <w:t>.38</w:t>
          </w:r>
        </w:p>
      </w:tc>
      <w:tc>
        <w:tcPr>
          <w:tcW w:w="2268" w:type="dxa"/>
          <w:tcBorders>
            <w:left w:val="single" w:sz="12" w:space="0" w:color="auto"/>
            <w:right w:val="single" w:sz="4" w:space="0" w:color="auto"/>
          </w:tcBorders>
        </w:tcPr>
        <w:p w:rsidR="00AF372F" w:rsidRPr="00AD7AE0" w:rsidRDefault="00AF372F" w:rsidP="00821A6C">
          <w:pPr>
            <w:spacing w:after="0"/>
            <w:ind w:left="135"/>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Y</w:t>
          </w:r>
          <w:r w:rsidRPr="00AD7AE0">
            <w:rPr>
              <w:rFonts w:ascii="Times New Roman" w:eastAsia="Calibri" w:hAnsi="Times New Roman" w:cs="Times New Roman"/>
              <w:sz w:val="18"/>
              <w:szCs w:val="18"/>
              <w:lang w:val="en-US"/>
            </w:rPr>
            <w:t>a</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pacing w:val="1"/>
              <w:sz w:val="18"/>
              <w:szCs w:val="18"/>
              <w:lang w:val="en-US"/>
            </w:rPr>
            <w:t>ı</w:t>
          </w:r>
          <w:r w:rsidRPr="00AD7AE0">
            <w:rPr>
              <w:rFonts w:ascii="Times New Roman" w:eastAsia="Calibri" w:hAnsi="Times New Roman" w:cs="Times New Roman"/>
              <w:sz w:val="18"/>
              <w:szCs w:val="18"/>
              <w:lang w:val="en-US"/>
            </w:rPr>
            <w:t xml:space="preserve">n </w:t>
          </w:r>
          <w:r w:rsidRPr="00AD7AE0">
            <w:rPr>
              <w:rFonts w:ascii="Times New Roman" w:eastAsia="Calibri" w:hAnsi="Times New Roman" w:cs="Times New Roman"/>
              <w:spacing w:val="2"/>
              <w:sz w:val="18"/>
              <w:szCs w:val="18"/>
              <w:lang w:val="en-US"/>
            </w:rPr>
            <w:t>T</w:t>
          </w:r>
          <w:r w:rsidRPr="00AD7AE0">
            <w:rPr>
              <w:rFonts w:ascii="Times New Roman" w:eastAsia="Calibri" w:hAnsi="Times New Roman" w:cs="Times New Roman"/>
              <w:spacing w:val="-2"/>
              <w:sz w:val="18"/>
              <w:szCs w:val="18"/>
              <w:lang w:val="en-US"/>
            </w:rPr>
            <w:t>a</w:t>
          </w:r>
          <w:r w:rsidRPr="00AD7AE0">
            <w:rPr>
              <w:rFonts w:ascii="Times New Roman" w:eastAsia="Calibri" w:hAnsi="Times New Roman" w:cs="Times New Roman"/>
              <w:spacing w:val="1"/>
              <w:sz w:val="18"/>
              <w:szCs w:val="18"/>
              <w:lang w:val="en-US"/>
            </w:rPr>
            <w:t>r</w:t>
          </w:r>
          <w:r w:rsidRPr="00AD7AE0">
            <w:rPr>
              <w:rFonts w:ascii="Times New Roman" w:eastAsia="Calibri" w:hAnsi="Times New Roman" w:cs="Times New Roman"/>
              <w:spacing w:val="-1"/>
              <w:sz w:val="18"/>
              <w:szCs w:val="18"/>
              <w:lang w:val="en-US"/>
            </w:rPr>
            <w:t>i</w:t>
          </w:r>
          <w:r w:rsidRPr="00AD7AE0">
            <w:rPr>
              <w:rFonts w:ascii="Times New Roman" w:eastAsia="Calibri" w:hAnsi="Times New Roman" w:cs="Times New Roman"/>
              <w:sz w:val="18"/>
              <w:szCs w:val="18"/>
              <w:lang w:val="en-US"/>
            </w:rPr>
            <w:t>hi</w:t>
          </w:r>
          <w:r w:rsidR="00B8643D">
            <w:rPr>
              <w:rFonts w:ascii="Times New Roman" w:eastAsia="Calibri" w:hAnsi="Times New Roman" w:cs="Times New Roman"/>
              <w:sz w:val="18"/>
              <w:szCs w:val="18"/>
              <w:lang w:val="en-US"/>
            </w:rPr>
            <w:t>:</w:t>
          </w:r>
        </w:p>
        <w:p w:rsidR="00AF372F" w:rsidRPr="00AD7AE0" w:rsidRDefault="0024044B" w:rsidP="00821A6C">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30.09</w:t>
          </w:r>
          <w:r w:rsidR="00242DAC">
            <w:rPr>
              <w:rFonts w:ascii="Times New Roman" w:eastAsia="Calibri" w:hAnsi="Times New Roman" w:cs="Times New Roman"/>
              <w:bCs/>
              <w:sz w:val="18"/>
              <w:szCs w:val="18"/>
            </w:rPr>
            <w:t>.2024</w:t>
          </w:r>
        </w:p>
      </w:tc>
      <w:tc>
        <w:tcPr>
          <w:tcW w:w="2693" w:type="dxa"/>
          <w:tcBorders>
            <w:left w:val="single" w:sz="4" w:space="0" w:color="auto"/>
            <w:right w:val="single" w:sz="4" w:space="0" w:color="auto"/>
          </w:tcBorders>
        </w:tcPr>
        <w:p w:rsidR="00AF372F" w:rsidRPr="00AD7AE0" w:rsidRDefault="00AF372F" w:rsidP="00821A6C">
          <w:pPr>
            <w:spacing w:after="0"/>
            <w:ind w:left="135"/>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R</w:t>
          </w:r>
          <w:r w:rsidRPr="00AD7AE0">
            <w:rPr>
              <w:rFonts w:ascii="Times New Roman" w:eastAsia="Calibri" w:hAnsi="Times New Roman" w:cs="Times New Roman"/>
              <w:sz w:val="18"/>
              <w:szCs w:val="18"/>
              <w:lang w:val="en-US"/>
            </w:rPr>
            <w:t>e</w:t>
          </w:r>
          <w:r w:rsidRPr="00AD7AE0">
            <w:rPr>
              <w:rFonts w:ascii="Times New Roman" w:eastAsia="Calibri" w:hAnsi="Times New Roman" w:cs="Times New Roman"/>
              <w:spacing w:val="-2"/>
              <w:sz w:val="18"/>
              <w:szCs w:val="18"/>
              <w:lang w:val="en-US"/>
            </w:rPr>
            <w:t>v</w:t>
          </w:r>
          <w:r w:rsidRPr="00AD7AE0">
            <w:rPr>
              <w:rFonts w:ascii="Times New Roman" w:eastAsia="Calibri" w:hAnsi="Times New Roman" w:cs="Times New Roman"/>
              <w:spacing w:val="1"/>
              <w:sz w:val="18"/>
              <w:szCs w:val="18"/>
              <w:lang w:val="en-US"/>
            </w:rPr>
            <w:t>i</w:t>
          </w:r>
          <w:r w:rsidRPr="00AD7AE0">
            <w:rPr>
              <w:rFonts w:ascii="Times New Roman" w:eastAsia="Calibri" w:hAnsi="Times New Roman" w:cs="Times New Roman"/>
              <w:sz w:val="18"/>
              <w:szCs w:val="18"/>
              <w:lang w:val="en-US"/>
            </w:rPr>
            <w:t>z</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z w:val="18"/>
              <w:szCs w:val="18"/>
              <w:lang w:val="en-US"/>
            </w:rPr>
            <w:t xml:space="preserve">on </w:t>
          </w:r>
          <w:r w:rsidRPr="00AD7AE0">
            <w:rPr>
              <w:rFonts w:ascii="Times New Roman" w:eastAsia="Calibri" w:hAnsi="Times New Roman" w:cs="Times New Roman"/>
              <w:spacing w:val="2"/>
              <w:sz w:val="18"/>
              <w:szCs w:val="18"/>
              <w:lang w:val="en-US"/>
            </w:rPr>
            <w:t>T</w:t>
          </w:r>
          <w:r w:rsidRPr="00AD7AE0">
            <w:rPr>
              <w:rFonts w:ascii="Times New Roman" w:eastAsia="Calibri" w:hAnsi="Times New Roman" w:cs="Times New Roman"/>
              <w:spacing w:val="-2"/>
              <w:sz w:val="18"/>
              <w:szCs w:val="18"/>
              <w:lang w:val="en-US"/>
            </w:rPr>
            <w:t>a</w:t>
          </w:r>
          <w:r w:rsidRPr="00AD7AE0">
            <w:rPr>
              <w:rFonts w:ascii="Times New Roman" w:eastAsia="Calibri" w:hAnsi="Times New Roman" w:cs="Times New Roman"/>
              <w:spacing w:val="1"/>
              <w:sz w:val="18"/>
              <w:szCs w:val="18"/>
              <w:lang w:val="en-US"/>
            </w:rPr>
            <w:t>ri</w:t>
          </w:r>
          <w:r w:rsidRPr="00AD7AE0">
            <w:rPr>
              <w:rFonts w:ascii="Times New Roman" w:eastAsia="Calibri" w:hAnsi="Times New Roman" w:cs="Times New Roman"/>
              <w:spacing w:val="-2"/>
              <w:sz w:val="18"/>
              <w:szCs w:val="18"/>
              <w:lang w:val="en-US"/>
            </w:rPr>
            <w:t>h</w:t>
          </w:r>
          <w:r w:rsidRPr="00AD7AE0">
            <w:rPr>
              <w:rFonts w:ascii="Times New Roman" w:eastAsia="Calibri" w:hAnsi="Times New Roman" w:cs="Times New Roman"/>
              <w:sz w:val="18"/>
              <w:szCs w:val="18"/>
              <w:lang w:val="en-US"/>
            </w:rPr>
            <w:t>i:</w:t>
          </w:r>
        </w:p>
        <w:p w:rsidR="00AF372F" w:rsidRPr="00AD7AE0" w:rsidRDefault="00C20BD4" w:rsidP="00821A6C">
          <w:pPr>
            <w:spacing w:after="0"/>
            <w:ind w:left="135"/>
            <w:jc w:val="center"/>
            <w:rPr>
              <w:rFonts w:ascii="Times New Roman" w:eastAsia="Calibri" w:hAnsi="Times New Roman" w:cs="Times New Roman"/>
              <w:bCs/>
              <w:sz w:val="18"/>
              <w:szCs w:val="18"/>
            </w:rPr>
          </w:pPr>
          <w:r w:rsidRPr="00C20BD4">
            <w:rPr>
              <w:rFonts w:ascii="Times New Roman" w:eastAsia="Microsoft Sans Serif" w:hAnsi="Times New Roman" w:cs="Times New Roman"/>
              <w:sz w:val="20"/>
              <w:szCs w:val="20"/>
            </w:rPr>
            <w:t>02.01.2026</w:t>
          </w:r>
        </w:p>
      </w:tc>
      <w:tc>
        <w:tcPr>
          <w:tcW w:w="2268" w:type="dxa"/>
          <w:tcBorders>
            <w:left w:val="single" w:sz="4" w:space="0" w:color="auto"/>
            <w:right w:val="single" w:sz="4" w:space="0" w:color="auto"/>
          </w:tcBorders>
        </w:tcPr>
        <w:p w:rsidR="00AF372F" w:rsidRPr="00AD7AE0" w:rsidRDefault="00AF372F" w:rsidP="00821A6C">
          <w:pPr>
            <w:spacing w:after="0"/>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R</w:t>
          </w:r>
          <w:r w:rsidRPr="00AD7AE0">
            <w:rPr>
              <w:rFonts w:ascii="Times New Roman" w:eastAsia="Calibri" w:hAnsi="Times New Roman" w:cs="Times New Roman"/>
              <w:sz w:val="18"/>
              <w:szCs w:val="18"/>
              <w:lang w:val="en-US"/>
            </w:rPr>
            <w:t>e</w:t>
          </w:r>
          <w:r w:rsidRPr="00AD7AE0">
            <w:rPr>
              <w:rFonts w:ascii="Times New Roman" w:eastAsia="Calibri" w:hAnsi="Times New Roman" w:cs="Times New Roman"/>
              <w:spacing w:val="-2"/>
              <w:sz w:val="18"/>
              <w:szCs w:val="18"/>
              <w:lang w:val="en-US"/>
            </w:rPr>
            <w:t>v</w:t>
          </w:r>
          <w:r w:rsidRPr="00AD7AE0">
            <w:rPr>
              <w:rFonts w:ascii="Times New Roman" w:eastAsia="Calibri" w:hAnsi="Times New Roman" w:cs="Times New Roman"/>
              <w:spacing w:val="1"/>
              <w:sz w:val="18"/>
              <w:szCs w:val="18"/>
              <w:lang w:val="en-US"/>
            </w:rPr>
            <w:t>i</w:t>
          </w:r>
          <w:r w:rsidRPr="00AD7AE0">
            <w:rPr>
              <w:rFonts w:ascii="Times New Roman" w:eastAsia="Calibri" w:hAnsi="Times New Roman" w:cs="Times New Roman"/>
              <w:sz w:val="18"/>
              <w:szCs w:val="18"/>
              <w:lang w:val="en-US"/>
            </w:rPr>
            <w:t>z</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z w:val="18"/>
              <w:szCs w:val="18"/>
              <w:lang w:val="en-US"/>
            </w:rPr>
            <w:t xml:space="preserve">on </w:t>
          </w:r>
          <w:r w:rsidRPr="00AD7AE0">
            <w:rPr>
              <w:rFonts w:ascii="Times New Roman" w:eastAsia="Calibri" w:hAnsi="Times New Roman" w:cs="Times New Roman"/>
              <w:spacing w:val="-1"/>
              <w:sz w:val="18"/>
              <w:szCs w:val="18"/>
              <w:lang w:val="en-US"/>
            </w:rPr>
            <w:t>N</w:t>
          </w:r>
          <w:r w:rsidR="00B8643D">
            <w:rPr>
              <w:rFonts w:ascii="Times New Roman" w:eastAsia="Calibri" w:hAnsi="Times New Roman" w:cs="Times New Roman"/>
              <w:sz w:val="18"/>
              <w:szCs w:val="18"/>
              <w:lang w:val="en-US"/>
            </w:rPr>
            <w:t>o:</w:t>
          </w:r>
        </w:p>
        <w:p w:rsidR="00AF372F" w:rsidRPr="00AD7AE0" w:rsidRDefault="00C20BD4" w:rsidP="00821A6C">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01</w:t>
          </w:r>
        </w:p>
      </w:tc>
      <w:tc>
        <w:tcPr>
          <w:tcW w:w="1781" w:type="dxa"/>
          <w:tcBorders>
            <w:left w:val="single" w:sz="4" w:space="0" w:color="auto"/>
          </w:tcBorders>
        </w:tcPr>
        <w:p w:rsidR="00AF372F" w:rsidRPr="00AD7AE0" w:rsidRDefault="00AF372F" w:rsidP="00821A6C">
          <w:pPr>
            <w:spacing w:after="0"/>
            <w:ind w:left="103"/>
            <w:jc w:val="center"/>
            <w:rPr>
              <w:rFonts w:ascii="Times New Roman" w:eastAsia="Calibri" w:hAnsi="Times New Roman" w:cs="Times New Roman"/>
              <w:sz w:val="18"/>
              <w:szCs w:val="18"/>
              <w:lang w:val="en-US"/>
            </w:rPr>
          </w:pPr>
          <w:r w:rsidRPr="00AD7AE0">
            <w:rPr>
              <w:rFonts w:ascii="Times New Roman" w:eastAsia="Calibri" w:hAnsi="Times New Roman" w:cs="Times New Roman"/>
              <w:sz w:val="18"/>
              <w:szCs w:val="18"/>
              <w:lang w:val="en-US"/>
            </w:rPr>
            <w:t>Sa</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pacing w:val="1"/>
              <w:sz w:val="18"/>
              <w:szCs w:val="18"/>
              <w:lang w:val="en-US"/>
            </w:rPr>
            <w:t>f</w:t>
          </w:r>
          <w:r w:rsidRPr="00AD7AE0">
            <w:rPr>
              <w:rFonts w:ascii="Times New Roman" w:eastAsia="Calibri" w:hAnsi="Times New Roman" w:cs="Times New Roman"/>
              <w:sz w:val="18"/>
              <w:szCs w:val="18"/>
              <w:lang w:val="en-US"/>
            </w:rPr>
            <w:t>a No:</w:t>
          </w:r>
        </w:p>
        <w:p w:rsidR="00AF372F" w:rsidRPr="00AD7AE0" w:rsidRDefault="00892B0B" w:rsidP="00821A6C">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sidR="00AF372F">
            <w:rPr>
              <w:rFonts w:ascii="Times New Roman" w:eastAsia="Calibri" w:hAnsi="Times New Roman" w:cs="Times New Roman"/>
              <w:sz w:val="18"/>
              <w:szCs w:val="18"/>
              <w:lang w:val="en-US"/>
            </w:rPr>
            <w:t>/2</w:t>
          </w:r>
        </w:p>
      </w:tc>
    </w:tr>
  </w:tbl>
  <w:p w:rsidR="00AF372F" w:rsidRDefault="00AF372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90C" w:rsidRDefault="0063690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1218"/>
    <w:multiLevelType w:val="hybridMultilevel"/>
    <w:tmpl w:val="9232FC4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E706CB2"/>
    <w:multiLevelType w:val="multilevel"/>
    <w:tmpl w:val="A08CB26E"/>
    <w:lvl w:ilvl="0">
      <w:start w:val="1"/>
      <w:numFmt w:val="decimal"/>
      <w:pStyle w:val="Balk1"/>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2"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9B36B0"/>
    <w:multiLevelType w:val="hybridMultilevel"/>
    <w:tmpl w:val="9606EE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2C1D10A5"/>
    <w:multiLevelType w:val="hybridMultilevel"/>
    <w:tmpl w:val="8A0C5A08"/>
    <w:lvl w:ilvl="0" w:tplc="041F000B">
      <w:start w:val="1"/>
      <w:numFmt w:val="bullet"/>
      <w:lvlText w:val=""/>
      <w:lvlJc w:val="left"/>
      <w:pPr>
        <w:ind w:left="-130" w:hanging="360"/>
      </w:pPr>
      <w:rPr>
        <w:rFonts w:ascii="Wingdings" w:hAnsi="Wingdings" w:hint="default"/>
      </w:rPr>
    </w:lvl>
    <w:lvl w:ilvl="1" w:tplc="041F000B">
      <w:start w:val="1"/>
      <w:numFmt w:val="bullet"/>
      <w:lvlText w:val=""/>
      <w:lvlJc w:val="left"/>
      <w:pPr>
        <w:ind w:left="590" w:hanging="360"/>
      </w:pPr>
      <w:rPr>
        <w:rFonts w:ascii="Wingdings" w:hAnsi="Wingdings"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5" w15:restartNumberingAfterBreak="0">
    <w:nsid w:val="2E2B6EE6"/>
    <w:multiLevelType w:val="hybridMultilevel"/>
    <w:tmpl w:val="DBB8AE44"/>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CC9299F"/>
    <w:multiLevelType w:val="hybridMultilevel"/>
    <w:tmpl w:val="DCD6944E"/>
    <w:lvl w:ilvl="0" w:tplc="041F000B">
      <w:start w:val="1"/>
      <w:numFmt w:val="bullet"/>
      <w:lvlText w:val=""/>
      <w:lvlJc w:val="left"/>
      <w:pPr>
        <w:ind w:left="-130" w:hanging="360"/>
      </w:pPr>
      <w:rPr>
        <w:rFonts w:ascii="Wingdings" w:hAnsi="Wingdings" w:hint="default"/>
      </w:rPr>
    </w:lvl>
    <w:lvl w:ilvl="1" w:tplc="041F0003">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8" w15:restartNumberingAfterBreak="0">
    <w:nsid w:val="4E0C5619"/>
    <w:multiLevelType w:val="hybridMultilevel"/>
    <w:tmpl w:val="F274CF3A"/>
    <w:lvl w:ilvl="0" w:tplc="041F000B">
      <w:start w:val="1"/>
      <w:numFmt w:val="bullet"/>
      <w:lvlText w:val=""/>
      <w:lvlJc w:val="left"/>
      <w:pPr>
        <w:ind w:left="-130" w:hanging="360"/>
      </w:pPr>
      <w:rPr>
        <w:rFonts w:ascii="Wingdings" w:hAnsi="Wingdings" w:hint="default"/>
      </w:rPr>
    </w:lvl>
    <w:lvl w:ilvl="1" w:tplc="99389C92">
      <w:numFmt w:val="bullet"/>
      <w:lvlText w:val="-"/>
      <w:lvlJc w:val="left"/>
      <w:pPr>
        <w:ind w:left="590" w:hanging="360"/>
      </w:pPr>
      <w:rPr>
        <w:rFonts w:ascii="Times New Roman" w:eastAsia="Times New Roman" w:hAnsi="Times New Roman" w:cs="Times New Roman"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9" w15:restartNumberingAfterBreak="0">
    <w:nsid w:val="547D79E9"/>
    <w:multiLevelType w:val="hybridMultilevel"/>
    <w:tmpl w:val="3F528FE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0" w15:restartNumberingAfterBreak="0">
    <w:nsid w:val="668C556A"/>
    <w:multiLevelType w:val="hybridMultilevel"/>
    <w:tmpl w:val="B43842AA"/>
    <w:lvl w:ilvl="0" w:tplc="EE9A10A0">
      <w:start w:val="1"/>
      <w:numFmt w:val="decimal"/>
      <w:lvlText w:val="%1."/>
      <w:lvlJc w:val="left"/>
      <w:pPr>
        <w:tabs>
          <w:tab w:val="num" w:pos="720"/>
        </w:tabs>
        <w:ind w:left="720" w:hanging="360"/>
      </w:pPr>
      <w:rPr>
        <w:rFonts w:hint="default"/>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1"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9D52A2"/>
    <w:multiLevelType w:val="hybridMultilevel"/>
    <w:tmpl w:val="C9D0D876"/>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num w:numId="1">
    <w:abstractNumId w:val="6"/>
  </w:num>
  <w:num w:numId="2">
    <w:abstractNumId w:val="5"/>
  </w:num>
  <w:num w:numId="3">
    <w:abstractNumId w:val="2"/>
  </w:num>
  <w:num w:numId="4">
    <w:abstractNumId w:val="3"/>
  </w:num>
  <w:num w:numId="5">
    <w:abstractNumId w:val="11"/>
  </w:num>
  <w:num w:numId="6">
    <w:abstractNumId w:val="0"/>
  </w:num>
  <w:num w:numId="7">
    <w:abstractNumId w:val="12"/>
  </w:num>
  <w:num w:numId="8">
    <w:abstractNumId w:val="1"/>
  </w:num>
  <w:num w:numId="9">
    <w:abstractNumId w:val="10"/>
  </w:num>
  <w:num w:numId="10">
    <w:abstractNumId w:val="8"/>
  </w:num>
  <w:num w:numId="11">
    <w:abstractNumId w:val="9"/>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76"/>
    <w:rsid w:val="00047470"/>
    <w:rsid w:val="000677F2"/>
    <w:rsid w:val="00126C62"/>
    <w:rsid w:val="00142E33"/>
    <w:rsid w:val="00151E64"/>
    <w:rsid w:val="001570AE"/>
    <w:rsid w:val="001C3D65"/>
    <w:rsid w:val="001D0DC9"/>
    <w:rsid w:val="001D66AC"/>
    <w:rsid w:val="001E7394"/>
    <w:rsid w:val="001F160A"/>
    <w:rsid w:val="002142F6"/>
    <w:rsid w:val="0024044B"/>
    <w:rsid w:val="00242DAC"/>
    <w:rsid w:val="00243EFD"/>
    <w:rsid w:val="002555F6"/>
    <w:rsid w:val="002B1627"/>
    <w:rsid w:val="002B2C0B"/>
    <w:rsid w:val="002B6E18"/>
    <w:rsid w:val="002F0891"/>
    <w:rsid w:val="00360C12"/>
    <w:rsid w:val="00365A78"/>
    <w:rsid w:val="003952D3"/>
    <w:rsid w:val="003A13D4"/>
    <w:rsid w:val="003A2EFE"/>
    <w:rsid w:val="003B417F"/>
    <w:rsid w:val="00411983"/>
    <w:rsid w:val="004616BE"/>
    <w:rsid w:val="004A4F29"/>
    <w:rsid w:val="004B6458"/>
    <w:rsid w:val="004F2B63"/>
    <w:rsid w:val="004F2CF1"/>
    <w:rsid w:val="004F57B4"/>
    <w:rsid w:val="00512ED0"/>
    <w:rsid w:val="005541C6"/>
    <w:rsid w:val="005903F7"/>
    <w:rsid w:val="0060500D"/>
    <w:rsid w:val="0063690C"/>
    <w:rsid w:val="0065776B"/>
    <w:rsid w:val="00694AC0"/>
    <w:rsid w:val="006C774D"/>
    <w:rsid w:val="007152BF"/>
    <w:rsid w:val="007440A7"/>
    <w:rsid w:val="007B35F6"/>
    <w:rsid w:val="007F5CFE"/>
    <w:rsid w:val="00821A6C"/>
    <w:rsid w:val="00842ED1"/>
    <w:rsid w:val="00873FA5"/>
    <w:rsid w:val="00892B0B"/>
    <w:rsid w:val="0089556E"/>
    <w:rsid w:val="008B75F1"/>
    <w:rsid w:val="008C3D4E"/>
    <w:rsid w:val="008E6676"/>
    <w:rsid w:val="0098230C"/>
    <w:rsid w:val="00986272"/>
    <w:rsid w:val="00986AB9"/>
    <w:rsid w:val="009B2145"/>
    <w:rsid w:val="009D435B"/>
    <w:rsid w:val="009F59B1"/>
    <w:rsid w:val="00A0791E"/>
    <w:rsid w:val="00A07C25"/>
    <w:rsid w:val="00A21098"/>
    <w:rsid w:val="00AB0257"/>
    <w:rsid w:val="00AD7AE0"/>
    <w:rsid w:val="00AF372F"/>
    <w:rsid w:val="00B02464"/>
    <w:rsid w:val="00B0435F"/>
    <w:rsid w:val="00B1511C"/>
    <w:rsid w:val="00B41F13"/>
    <w:rsid w:val="00B81673"/>
    <w:rsid w:val="00B818D6"/>
    <w:rsid w:val="00B8643D"/>
    <w:rsid w:val="00B97C1D"/>
    <w:rsid w:val="00BD219A"/>
    <w:rsid w:val="00BF2C67"/>
    <w:rsid w:val="00C20BD4"/>
    <w:rsid w:val="00C37228"/>
    <w:rsid w:val="00C75505"/>
    <w:rsid w:val="00CB005D"/>
    <w:rsid w:val="00CB05D4"/>
    <w:rsid w:val="00CF3F5D"/>
    <w:rsid w:val="00CF6AA3"/>
    <w:rsid w:val="00D85676"/>
    <w:rsid w:val="00DA2B5F"/>
    <w:rsid w:val="00E135E7"/>
    <w:rsid w:val="00E30DAF"/>
    <w:rsid w:val="00E37917"/>
    <w:rsid w:val="00E56F24"/>
    <w:rsid w:val="00E76FE4"/>
    <w:rsid w:val="00EC7360"/>
    <w:rsid w:val="00EF18E5"/>
    <w:rsid w:val="00FD2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DDD54"/>
  <w15:chartTrackingRefBased/>
  <w15:docId w15:val="{3662708D-EE62-47A3-BE62-00FC7684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9"/>
    <w:qFormat/>
    <w:rsid w:val="007F5CFE"/>
    <w:pPr>
      <w:keepNext/>
      <w:numPr>
        <w:numId w:val="8"/>
      </w:numPr>
      <w:spacing w:before="240" w:after="60" w:line="240" w:lineRule="auto"/>
      <w:outlineLvl w:val="0"/>
    </w:pPr>
    <w:rPr>
      <w:rFonts w:ascii="Cambria" w:eastAsia="Times New Roman" w:hAnsi="Cambria" w:cs="Cambria"/>
      <w:b/>
      <w:bCs/>
      <w:kern w:val="32"/>
      <w:sz w:val="32"/>
      <w:szCs w:val="32"/>
    </w:rPr>
  </w:style>
  <w:style w:type="paragraph" w:styleId="Balk2">
    <w:name w:val="heading 2"/>
    <w:basedOn w:val="Normal"/>
    <w:next w:val="Normal"/>
    <w:link w:val="Balk2Char"/>
    <w:uiPriority w:val="99"/>
    <w:qFormat/>
    <w:rsid w:val="007F5CFE"/>
    <w:pPr>
      <w:keepNext/>
      <w:numPr>
        <w:ilvl w:val="1"/>
        <w:numId w:val="8"/>
      </w:numPr>
      <w:spacing w:before="240" w:after="60" w:line="240" w:lineRule="auto"/>
      <w:outlineLvl w:val="1"/>
    </w:pPr>
    <w:rPr>
      <w:rFonts w:ascii="Cambria" w:eastAsia="Times New Roman" w:hAnsi="Cambria" w:cs="Cambria"/>
      <w:b/>
      <w:bCs/>
      <w:i/>
      <w:iCs/>
      <w:sz w:val="28"/>
      <w:szCs w:val="28"/>
    </w:rPr>
  </w:style>
  <w:style w:type="paragraph" w:styleId="Balk3">
    <w:name w:val="heading 3"/>
    <w:basedOn w:val="Normal"/>
    <w:next w:val="Normal"/>
    <w:link w:val="Balk3Char"/>
    <w:uiPriority w:val="99"/>
    <w:qFormat/>
    <w:rsid w:val="007F5CFE"/>
    <w:pPr>
      <w:keepNext/>
      <w:numPr>
        <w:ilvl w:val="2"/>
        <w:numId w:val="8"/>
      </w:numPr>
      <w:spacing w:before="240" w:after="60" w:line="240" w:lineRule="auto"/>
      <w:outlineLvl w:val="2"/>
    </w:pPr>
    <w:rPr>
      <w:rFonts w:ascii="Cambria" w:eastAsia="Times New Roman" w:hAnsi="Cambria" w:cs="Cambria"/>
      <w:b/>
      <w:bCs/>
      <w:sz w:val="26"/>
      <w:szCs w:val="26"/>
    </w:rPr>
  </w:style>
  <w:style w:type="paragraph" w:styleId="Balk4">
    <w:name w:val="heading 4"/>
    <w:basedOn w:val="Normal"/>
    <w:next w:val="Normal"/>
    <w:link w:val="Balk4Char"/>
    <w:uiPriority w:val="99"/>
    <w:qFormat/>
    <w:rsid w:val="007F5CFE"/>
    <w:pPr>
      <w:keepNext/>
      <w:numPr>
        <w:ilvl w:val="3"/>
        <w:numId w:val="8"/>
      </w:numPr>
      <w:spacing w:before="240" w:after="60" w:line="240" w:lineRule="auto"/>
      <w:outlineLvl w:val="3"/>
    </w:pPr>
    <w:rPr>
      <w:rFonts w:ascii="Calibri" w:eastAsia="Times New Roman" w:hAnsi="Calibri" w:cs="Calibri"/>
      <w:b/>
      <w:bCs/>
      <w:sz w:val="28"/>
      <w:szCs w:val="28"/>
    </w:rPr>
  </w:style>
  <w:style w:type="paragraph" w:styleId="Balk5">
    <w:name w:val="heading 5"/>
    <w:basedOn w:val="Normal"/>
    <w:next w:val="Normal"/>
    <w:link w:val="Balk5Char"/>
    <w:uiPriority w:val="99"/>
    <w:qFormat/>
    <w:rsid w:val="007F5CFE"/>
    <w:pPr>
      <w:numPr>
        <w:ilvl w:val="4"/>
        <w:numId w:val="8"/>
      </w:numPr>
      <w:spacing w:before="240" w:after="60" w:line="240" w:lineRule="auto"/>
      <w:outlineLvl w:val="4"/>
    </w:pPr>
    <w:rPr>
      <w:rFonts w:ascii="Calibri" w:eastAsia="Times New Roman" w:hAnsi="Calibri" w:cs="Calibri"/>
      <w:b/>
      <w:bCs/>
      <w:i/>
      <w:iCs/>
      <w:sz w:val="26"/>
      <w:szCs w:val="26"/>
    </w:rPr>
  </w:style>
  <w:style w:type="paragraph" w:styleId="Balk6">
    <w:name w:val="heading 6"/>
    <w:basedOn w:val="Normal"/>
    <w:next w:val="Normal"/>
    <w:link w:val="Balk6Char"/>
    <w:uiPriority w:val="99"/>
    <w:qFormat/>
    <w:rsid w:val="007F5CFE"/>
    <w:pPr>
      <w:numPr>
        <w:ilvl w:val="5"/>
        <w:numId w:val="8"/>
      </w:numPr>
      <w:spacing w:before="240" w:after="60" w:line="240" w:lineRule="auto"/>
      <w:outlineLvl w:val="5"/>
    </w:pPr>
    <w:rPr>
      <w:rFonts w:ascii="Times New Roman" w:eastAsia="Times New Roman" w:hAnsi="Times New Roman" w:cs="Times New Roman"/>
      <w:b/>
      <w:bCs/>
    </w:rPr>
  </w:style>
  <w:style w:type="paragraph" w:styleId="Balk7">
    <w:name w:val="heading 7"/>
    <w:basedOn w:val="Normal"/>
    <w:next w:val="Normal"/>
    <w:link w:val="Balk7Char"/>
    <w:uiPriority w:val="99"/>
    <w:qFormat/>
    <w:rsid w:val="007F5CFE"/>
    <w:pPr>
      <w:numPr>
        <w:ilvl w:val="6"/>
        <w:numId w:val="8"/>
      </w:numPr>
      <w:spacing w:before="240" w:after="60" w:line="240" w:lineRule="auto"/>
      <w:outlineLvl w:val="6"/>
    </w:pPr>
    <w:rPr>
      <w:rFonts w:ascii="Calibri" w:eastAsia="Times New Roman" w:hAnsi="Calibri" w:cs="Calibri"/>
      <w:sz w:val="24"/>
      <w:szCs w:val="24"/>
    </w:rPr>
  </w:style>
  <w:style w:type="paragraph" w:styleId="Balk8">
    <w:name w:val="heading 8"/>
    <w:basedOn w:val="Normal"/>
    <w:next w:val="Normal"/>
    <w:link w:val="Balk8Char"/>
    <w:uiPriority w:val="99"/>
    <w:qFormat/>
    <w:rsid w:val="007F5CFE"/>
    <w:pPr>
      <w:numPr>
        <w:ilvl w:val="7"/>
        <w:numId w:val="8"/>
      </w:numPr>
      <w:spacing w:before="240" w:after="60" w:line="240" w:lineRule="auto"/>
      <w:outlineLvl w:val="7"/>
    </w:pPr>
    <w:rPr>
      <w:rFonts w:ascii="Calibri" w:eastAsia="Times New Roman" w:hAnsi="Calibri" w:cs="Calibri"/>
      <w:i/>
      <w:iCs/>
      <w:sz w:val="24"/>
      <w:szCs w:val="24"/>
    </w:rPr>
  </w:style>
  <w:style w:type="paragraph" w:styleId="Balk9">
    <w:name w:val="heading 9"/>
    <w:basedOn w:val="Normal"/>
    <w:next w:val="Normal"/>
    <w:link w:val="Balk9Char"/>
    <w:uiPriority w:val="99"/>
    <w:qFormat/>
    <w:rsid w:val="007F5CFE"/>
    <w:pPr>
      <w:numPr>
        <w:ilvl w:val="8"/>
        <w:numId w:val="8"/>
      </w:numPr>
      <w:spacing w:before="240" w:after="60" w:line="240" w:lineRule="auto"/>
      <w:outlineLvl w:val="8"/>
    </w:pPr>
    <w:rPr>
      <w:rFonts w:ascii="Cambria" w:eastAsia="Times New Roman" w:hAnsi="Cambria" w:cs="Cambr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D7A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7AE0"/>
  </w:style>
  <w:style w:type="paragraph" w:styleId="AltBilgi">
    <w:name w:val="footer"/>
    <w:basedOn w:val="Normal"/>
    <w:link w:val="AltBilgiChar"/>
    <w:uiPriority w:val="99"/>
    <w:unhideWhenUsed/>
    <w:rsid w:val="00AD7A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7AE0"/>
  </w:style>
  <w:style w:type="paragraph" w:styleId="ListeParagraf">
    <w:name w:val="List Paragraph"/>
    <w:basedOn w:val="Normal"/>
    <w:uiPriority w:val="34"/>
    <w:qFormat/>
    <w:rsid w:val="002555F6"/>
    <w:pPr>
      <w:ind w:left="720"/>
      <w:contextualSpacing/>
    </w:pPr>
  </w:style>
  <w:style w:type="paragraph" w:styleId="BalonMetni">
    <w:name w:val="Balloon Text"/>
    <w:basedOn w:val="Normal"/>
    <w:link w:val="BalonMetniChar"/>
    <w:uiPriority w:val="99"/>
    <w:semiHidden/>
    <w:unhideWhenUsed/>
    <w:rsid w:val="00BD21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219A"/>
    <w:rPr>
      <w:rFonts w:ascii="Segoe UI" w:hAnsi="Segoe UI" w:cs="Segoe UI"/>
      <w:sz w:val="18"/>
      <w:szCs w:val="18"/>
    </w:rPr>
  </w:style>
  <w:style w:type="table" w:customStyle="1" w:styleId="TabloKlavuzu1">
    <w:name w:val="Tablo Kılavuzu1"/>
    <w:basedOn w:val="NormalTablo"/>
    <w:uiPriority w:val="39"/>
    <w:rsid w:val="004B6458"/>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AF372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9"/>
    <w:rsid w:val="007F5CFE"/>
    <w:rPr>
      <w:rFonts w:ascii="Cambria" w:eastAsia="Times New Roman" w:hAnsi="Cambria" w:cs="Cambria"/>
      <w:b/>
      <w:bCs/>
      <w:kern w:val="32"/>
      <w:sz w:val="32"/>
      <w:szCs w:val="32"/>
    </w:rPr>
  </w:style>
  <w:style w:type="character" w:customStyle="1" w:styleId="Balk2Char">
    <w:name w:val="Başlık 2 Char"/>
    <w:basedOn w:val="VarsaylanParagrafYazTipi"/>
    <w:link w:val="Balk2"/>
    <w:uiPriority w:val="99"/>
    <w:rsid w:val="007F5CFE"/>
    <w:rPr>
      <w:rFonts w:ascii="Cambria" w:eastAsia="Times New Roman" w:hAnsi="Cambria" w:cs="Cambria"/>
      <w:b/>
      <w:bCs/>
      <w:i/>
      <w:iCs/>
      <w:sz w:val="28"/>
      <w:szCs w:val="28"/>
    </w:rPr>
  </w:style>
  <w:style w:type="character" w:customStyle="1" w:styleId="Balk3Char">
    <w:name w:val="Başlık 3 Char"/>
    <w:basedOn w:val="VarsaylanParagrafYazTipi"/>
    <w:link w:val="Balk3"/>
    <w:uiPriority w:val="99"/>
    <w:rsid w:val="007F5CFE"/>
    <w:rPr>
      <w:rFonts w:ascii="Cambria" w:eastAsia="Times New Roman" w:hAnsi="Cambria" w:cs="Cambria"/>
      <w:b/>
      <w:bCs/>
      <w:sz w:val="26"/>
      <w:szCs w:val="26"/>
    </w:rPr>
  </w:style>
  <w:style w:type="character" w:customStyle="1" w:styleId="Balk4Char">
    <w:name w:val="Başlık 4 Char"/>
    <w:basedOn w:val="VarsaylanParagrafYazTipi"/>
    <w:link w:val="Balk4"/>
    <w:uiPriority w:val="99"/>
    <w:rsid w:val="007F5CFE"/>
    <w:rPr>
      <w:rFonts w:ascii="Calibri" w:eastAsia="Times New Roman" w:hAnsi="Calibri" w:cs="Calibri"/>
      <w:b/>
      <w:bCs/>
      <w:sz w:val="28"/>
      <w:szCs w:val="28"/>
    </w:rPr>
  </w:style>
  <w:style w:type="character" w:customStyle="1" w:styleId="Balk5Char">
    <w:name w:val="Başlık 5 Char"/>
    <w:basedOn w:val="VarsaylanParagrafYazTipi"/>
    <w:link w:val="Balk5"/>
    <w:uiPriority w:val="99"/>
    <w:rsid w:val="007F5CFE"/>
    <w:rPr>
      <w:rFonts w:ascii="Calibri" w:eastAsia="Times New Roman" w:hAnsi="Calibri" w:cs="Calibri"/>
      <w:b/>
      <w:bCs/>
      <w:i/>
      <w:iCs/>
      <w:sz w:val="26"/>
      <w:szCs w:val="26"/>
    </w:rPr>
  </w:style>
  <w:style w:type="character" w:customStyle="1" w:styleId="Balk6Char">
    <w:name w:val="Başlık 6 Char"/>
    <w:basedOn w:val="VarsaylanParagrafYazTipi"/>
    <w:link w:val="Balk6"/>
    <w:uiPriority w:val="99"/>
    <w:rsid w:val="007F5CFE"/>
    <w:rPr>
      <w:rFonts w:ascii="Times New Roman" w:eastAsia="Times New Roman" w:hAnsi="Times New Roman" w:cs="Times New Roman"/>
      <w:b/>
      <w:bCs/>
    </w:rPr>
  </w:style>
  <w:style w:type="character" w:customStyle="1" w:styleId="Balk7Char">
    <w:name w:val="Başlık 7 Char"/>
    <w:basedOn w:val="VarsaylanParagrafYazTipi"/>
    <w:link w:val="Balk7"/>
    <w:uiPriority w:val="99"/>
    <w:rsid w:val="007F5CFE"/>
    <w:rPr>
      <w:rFonts w:ascii="Calibri" w:eastAsia="Times New Roman" w:hAnsi="Calibri" w:cs="Calibri"/>
      <w:sz w:val="24"/>
      <w:szCs w:val="24"/>
    </w:rPr>
  </w:style>
  <w:style w:type="character" w:customStyle="1" w:styleId="Balk8Char">
    <w:name w:val="Başlık 8 Char"/>
    <w:basedOn w:val="VarsaylanParagrafYazTipi"/>
    <w:link w:val="Balk8"/>
    <w:uiPriority w:val="99"/>
    <w:rsid w:val="007F5CFE"/>
    <w:rPr>
      <w:rFonts w:ascii="Calibri" w:eastAsia="Times New Roman" w:hAnsi="Calibri" w:cs="Calibri"/>
      <w:i/>
      <w:iCs/>
      <w:sz w:val="24"/>
      <w:szCs w:val="24"/>
    </w:rPr>
  </w:style>
  <w:style w:type="character" w:customStyle="1" w:styleId="Balk9Char">
    <w:name w:val="Başlık 9 Char"/>
    <w:basedOn w:val="VarsaylanParagrafYazTipi"/>
    <w:link w:val="Balk9"/>
    <w:uiPriority w:val="99"/>
    <w:rsid w:val="007F5CFE"/>
    <w:rPr>
      <w:rFonts w:ascii="Cambria" w:eastAsia="Times New Roman" w:hAnsi="Cambria" w:cs="Cambria"/>
    </w:rPr>
  </w:style>
  <w:style w:type="paragraph" w:customStyle="1" w:styleId="Default">
    <w:name w:val="Default"/>
    <w:uiPriority w:val="99"/>
    <w:rsid w:val="007F5C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ralkYok">
    <w:name w:val="No Spacing"/>
    <w:uiPriority w:val="99"/>
    <w:qFormat/>
    <w:rsid w:val="007F5CFE"/>
    <w:pPr>
      <w:spacing w:after="0" w:line="240" w:lineRule="auto"/>
    </w:pPr>
    <w:rPr>
      <w:rFonts w:ascii="Times New Roman" w:eastAsia="Times New Roman" w:hAnsi="Times New Roman" w:cs="Times New Roman"/>
      <w:sz w:val="20"/>
      <w:szCs w:val="20"/>
      <w:lang w:val="en-US"/>
    </w:rPr>
  </w:style>
  <w:style w:type="table" w:styleId="TabloKlavuzu">
    <w:name w:val="Table Grid"/>
    <w:basedOn w:val="NormalTablo"/>
    <w:uiPriority w:val="99"/>
    <w:rsid w:val="007F5CFE"/>
    <w:pPr>
      <w:spacing w:after="0" w:line="240" w:lineRule="auto"/>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17206">
      <w:bodyDiv w:val="1"/>
      <w:marLeft w:val="0"/>
      <w:marRight w:val="0"/>
      <w:marTop w:val="0"/>
      <w:marBottom w:val="0"/>
      <w:divBdr>
        <w:top w:val="none" w:sz="0" w:space="0" w:color="auto"/>
        <w:left w:val="none" w:sz="0" w:space="0" w:color="auto"/>
        <w:bottom w:val="none" w:sz="0" w:space="0" w:color="auto"/>
        <w:right w:val="none" w:sz="0" w:space="0" w:color="auto"/>
      </w:divBdr>
    </w:div>
    <w:div w:id="18746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1168</Words>
  <Characters>6659</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2024-09-30T07:27:00Z</cp:lastPrinted>
  <dcterms:created xsi:type="dcterms:W3CDTF">2026-06-10T08:31:00Z</dcterms:created>
  <dcterms:modified xsi:type="dcterms:W3CDTF">2026-06-22T12:19:00Z</dcterms:modified>
</cp:coreProperties>
</file>