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974" w:rsidRDefault="00B7633A" w:rsidP="00865DDD">
      <w:pPr>
        <w:spacing w:after="0" w:line="240" w:lineRule="auto"/>
        <w:rPr>
          <w:rFonts w:ascii="Times New Roman" w:eastAsia="Times New Roman" w:hAnsi="Times New Roman" w:cs="Times New Roman"/>
          <w:b/>
          <w:sz w:val="20"/>
          <w:szCs w:val="20"/>
          <w:lang w:eastAsia="tr-TR"/>
        </w:rPr>
      </w:pPr>
      <w:r w:rsidRPr="003E33BF">
        <w:rPr>
          <w:rFonts w:ascii="Times New Roman" w:eastAsia="Times New Roman" w:hAnsi="Times New Roman" w:cs="Times New Roman"/>
          <w:b/>
          <w:sz w:val="20"/>
          <w:szCs w:val="20"/>
          <w:lang w:eastAsia="tr-TR"/>
        </w:rPr>
        <w:t>BİLMENİZ GEREKENLER</w:t>
      </w:r>
    </w:p>
    <w:p w:rsidR="00865DDD" w:rsidRDefault="00865DDD" w:rsidP="00865DDD">
      <w:pPr>
        <w:spacing w:after="0" w:line="240" w:lineRule="auto"/>
        <w:ind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865DDD" w:rsidRPr="00865DDD" w:rsidRDefault="00865DDD" w:rsidP="00865DDD">
      <w:pPr>
        <w:pStyle w:val="ListeParagraf"/>
        <w:numPr>
          <w:ilvl w:val="0"/>
          <w:numId w:val="10"/>
        </w:numPr>
        <w:spacing w:after="0"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 xml:space="preserve">Kök ucu açık ve enfeksiyonlu daimi olgunlaşmamış dişlerde iyileşmeyi sağlamak için revaskülarizasyon tedavisi uygulanır. </w:t>
      </w:r>
    </w:p>
    <w:p w:rsidR="00865DDD" w:rsidRPr="00865DDD" w:rsidRDefault="00865DDD" w:rsidP="00865DDD">
      <w:pPr>
        <w:pStyle w:val="ListeParagraf"/>
        <w:numPr>
          <w:ilvl w:val="0"/>
          <w:numId w:val="10"/>
        </w:numPr>
        <w:spacing w:after="0"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 xml:space="preserve">Bu tedavi kök kanal tedavisinden farklı olarak dişin kendi yapısındaki hücreleri yerlerine geri koymayı amaçlayan güncel ve farklı bir endodontik yaklaşımdır. Böylece tamamlanmamış kök gelişiminin devam etmesi sağlanır. </w:t>
      </w:r>
    </w:p>
    <w:p w:rsidR="00865DDD" w:rsidRPr="00865DDD" w:rsidRDefault="00865DDD" w:rsidP="00865DDD">
      <w:pPr>
        <w:pStyle w:val="ListeParagraf"/>
        <w:numPr>
          <w:ilvl w:val="0"/>
          <w:numId w:val="10"/>
        </w:numPr>
        <w:spacing w:after="0"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 xml:space="preserve">Revaskülarizasyon tedavisinin ilk seansında diş anestezik solüsyonlarla uyuşturulur, ilgili dişten röntgen alınarak kanal boyu tespit edilir ve iyileşmeyi sağlamak amacıyla kanalın içerisine ilaç yerleştirilir. İlk seans diş geçici dolgu maddesiyle kapatılır. </w:t>
      </w:r>
    </w:p>
    <w:p w:rsidR="00D4624C" w:rsidRPr="00D4624C" w:rsidRDefault="00865DDD" w:rsidP="00D4624C">
      <w:pPr>
        <w:pStyle w:val="ListeParagraf"/>
        <w:numPr>
          <w:ilvl w:val="0"/>
          <w:numId w:val="10"/>
        </w:numPr>
        <w:spacing w:after="0"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 xml:space="preserve">2. Seans yaklaşık 2-4 hafta sonra yapılır. </w:t>
      </w:r>
      <w:r w:rsidRPr="00D4624C">
        <w:rPr>
          <w:rFonts w:ascii="Times New Roman" w:eastAsia="Times New Roman" w:hAnsi="Times New Roman" w:cs="Times New Roman"/>
          <w:sz w:val="20"/>
          <w:szCs w:val="20"/>
          <w:lang w:eastAsia="tr-TR"/>
        </w:rPr>
        <w:t xml:space="preserve">Gerekli görülürse diş tekrar uyuşturulur, </w:t>
      </w:r>
      <w:r w:rsidRPr="00865DDD">
        <w:rPr>
          <w:rFonts w:ascii="Times New Roman" w:eastAsia="Times New Roman" w:hAnsi="Times New Roman" w:cs="Times New Roman"/>
          <w:sz w:val="20"/>
          <w:szCs w:val="20"/>
          <w:lang w:eastAsia="tr-TR"/>
        </w:rPr>
        <w:t xml:space="preserve">önceki seans konulan ilaç uzaklaştırılır, solüsyonlarla kanalın içi yıkanıp kurulanır. </w:t>
      </w:r>
      <w:r w:rsidR="00D4624C" w:rsidRPr="00D4624C">
        <w:rPr>
          <w:rFonts w:ascii="Times New Roman" w:eastAsia="Times New Roman" w:hAnsi="Times New Roman" w:cs="Times New Roman"/>
          <w:sz w:val="20"/>
          <w:szCs w:val="20"/>
          <w:lang w:eastAsia="tr-TR"/>
        </w:rPr>
        <w:t>Kök ucundaki dokuların uyarılması amacıyla kanal içerisine kontrollü bir şekilde kanama sağlanır. Bu kan pıhtısı, kök gelişimi için gerekli hücrelerin dişe taşınmasını sağlayan bir iskelet görevi görecektir.</w:t>
      </w:r>
    </w:p>
    <w:p w:rsidR="00865DDD" w:rsidRPr="00865DDD" w:rsidRDefault="00865DDD" w:rsidP="00865DDD">
      <w:pPr>
        <w:pStyle w:val="ListeParagraf"/>
        <w:numPr>
          <w:ilvl w:val="0"/>
          <w:numId w:val="10"/>
        </w:numPr>
        <w:spacing w:after="0"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 xml:space="preserve">Son olarak kanalın içerisine gerekli materyaller yerleştirilip dişin daimi dolgusu yapılır. 3.ay, 6.ay ve ardından 4 yıl boyunca yıllık klinik ve radyografik takipler yapılır. </w:t>
      </w:r>
    </w:p>
    <w:p w:rsidR="00865DDD" w:rsidRDefault="00865DDD" w:rsidP="00865DDD">
      <w:pPr>
        <w:pStyle w:val="ListeParagraf"/>
        <w:numPr>
          <w:ilvl w:val="0"/>
          <w:numId w:val="10"/>
        </w:numPr>
        <w:spacing w:line="240" w:lineRule="auto"/>
        <w:ind w:left="360" w:right="113"/>
        <w:jc w:val="both"/>
        <w:rPr>
          <w:rFonts w:ascii="Times New Roman" w:eastAsia="Times New Roman" w:hAnsi="Times New Roman" w:cs="Times New Roman"/>
          <w:sz w:val="20"/>
          <w:szCs w:val="20"/>
          <w:lang w:eastAsia="tr-TR"/>
        </w:rPr>
      </w:pPr>
      <w:r w:rsidRPr="00865DDD">
        <w:rPr>
          <w:rFonts w:ascii="Times New Roman" w:eastAsia="Times New Roman" w:hAnsi="Times New Roman" w:cs="Times New Roman"/>
          <w:sz w:val="20"/>
          <w:szCs w:val="20"/>
          <w:lang w:eastAsia="tr-TR"/>
        </w:rPr>
        <w:t>Tedaviyi reddetme veya sonlandırma hakkınızı kullanmak isterseniz hekiminize bildiriniz.</w:t>
      </w:r>
    </w:p>
    <w:p w:rsidR="0098641D" w:rsidRPr="00D4624C" w:rsidRDefault="0098641D" w:rsidP="0098641D">
      <w:pPr>
        <w:pStyle w:val="ListeParagraf"/>
        <w:spacing w:line="240" w:lineRule="auto"/>
        <w:ind w:left="0" w:right="113"/>
        <w:jc w:val="both"/>
        <w:rPr>
          <w:rFonts w:ascii="Times New Roman" w:eastAsia="Times New Roman" w:hAnsi="Times New Roman" w:cs="Times New Roman"/>
          <w:sz w:val="20"/>
          <w:szCs w:val="20"/>
          <w:lang w:eastAsia="tr-TR"/>
        </w:rPr>
      </w:pPr>
      <w:r w:rsidRPr="00D4624C">
        <w:rPr>
          <w:rFonts w:ascii="Times New Roman" w:eastAsia="Times New Roman" w:hAnsi="Times New Roman" w:cs="Times New Roman"/>
          <w:b/>
          <w:sz w:val="20"/>
          <w:szCs w:val="20"/>
          <w:lang w:eastAsia="tr-TR"/>
        </w:rPr>
        <w:t>Lokal Anestezi:</w:t>
      </w:r>
      <w:r w:rsidRPr="00D4624C">
        <w:rPr>
          <w:rFonts w:ascii="Times New Roman" w:eastAsia="Times New Roman" w:hAnsi="Times New Roman" w:cs="Times New Roman"/>
          <w:sz w:val="20"/>
          <w:szCs w:val="20"/>
          <w:lang w:eastAsia="tr-TR"/>
        </w:rPr>
        <w:t xml:space="preserve"> Tedaviler esnasında ağrı k</w:t>
      </w:r>
      <w:r w:rsidR="00466291">
        <w:rPr>
          <w:rFonts w:ascii="Times New Roman" w:eastAsia="Times New Roman" w:hAnsi="Times New Roman" w:cs="Times New Roman"/>
          <w:sz w:val="20"/>
          <w:szCs w:val="20"/>
          <w:lang w:eastAsia="tr-TR"/>
        </w:rPr>
        <w:t xml:space="preserve">ontrolü sağlamak amacıyla lokal </w:t>
      </w:r>
      <w:r w:rsidRPr="00D4624C">
        <w:rPr>
          <w:rFonts w:ascii="Times New Roman" w:eastAsia="Times New Roman" w:hAnsi="Times New Roman" w:cs="Times New Roman"/>
          <w:sz w:val="20"/>
          <w:szCs w:val="20"/>
          <w:lang w:eastAsia="tr-TR"/>
        </w:rPr>
        <w:t xml:space="preserve">anestezi uygulanmaktadır. Gerekli hallerde öncelikle topikal anestezik madde (sprey) ile diş eti veya yanağın iç kısmı uyuşturulur. Bölge uyuştuğunda anestezik sıvı enjektör ile enjekte edilerek, diş ve bulunduğu bölge bir süreliğine hissizleştirir. Lokal anestezi uygulaması sonrası nadir de olsa hastada alerjik reaksiyonlar, his kaybı, kanama, geçici kas spazmları, geçici yüz felci görülebilir. Lokal Anestezi </w:t>
      </w:r>
      <w:bookmarkStart w:id="0" w:name="_GoBack"/>
      <w:r w:rsidRPr="00D4624C">
        <w:rPr>
          <w:rFonts w:ascii="Times New Roman" w:eastAsia="Times New Roman" w:hAnsi="Times New Roman" w:cs="Times New Roman"/>
          <w:sz w:val="20"/>
          <w:szCs w:val="20"/>
          <w:lang w:eastAsia="tr-TR"/>
        </w:rPr>
        <w:t>Uygulama</w:t>
      </w:r>
      <w:bookmarkEnd w:id="0"/>
      <w:r w:rsidRPr="00D4624C">
        <w:rPr>
          <w:rFonts w:ascii="Times New Roman" w:eastAsia="Times New Roman" w:hAnsi="Times New Roman" w:cs="Times New Roman"/>
          <w:sz w:val="20"/>
          <w:szCs w:val="20"/>
          <w:lang w:eastAsia="tr-TR"/>
        </w:rPr>
        <w:t>sı, bölgede anatomik farklılıklar veya akut enfeksiyonlar olmadığı sürece başarılı bir uygulamadır. Lokal anestezi uygulanan bölge yaklaşık 2-4 Saat boyunca hissizdir. Bu nedenle ısırmaya bağlı yanak içi ve dudakta yara oluşmaması için hissizlik geçene kadar yeme içme önerilmez. 2-4 saat sonra anestezik maddenin etkisi ortadan kalkar.</w:t>
      </w:r>
    </w:p>
    <w:p w:rsidR="00F9301D" w:rsidRDefault="00F9301D" w:rsidP="00865DDD">
      <w:pPr>
        <w:spacing w:after="0" w:line="240" w:lineRule="auto"/>
        <w:jc w:val="both"/>
        <w:rPr>
          <w:rFonts w:ascii="Times New Roman" w:hAnsi="Times New Roman" w:cs="Times New Roman"/>
          <w:b/>
          <w:sz w:val="20"/>
          <w:szCs w:val="20"/>
        </w:rPr>
      </w:pPr>
      <w:r w:rsidRPr="003E33BF">
        <w:rPr>
          <w:rFonts w:ascii="Times New Roman" w:hAnsi="Times New Roman" w:cs="Times New Roman"/>
          <w:b/>
          <w:sz w:val="20"/>
          <w:szCs w:val="20"/>
        </w:rPr>
        <w:t>1. İŞLEMDEN BEKLENEN FAYDALAR</w:t>
      </w:r>
    </w:p>
    <w:p w:rsidR="00865DDD" w:rsidRPr="00865DDD" w:rsidRDefault="00865DDD" w:rsidP="00466291">
      <w:pPr>
        <w:pStyle w:val="ListeParagraf"/>
        <w:numPr>
          <w:ilvl w:val="0"/>
          <w:numId w:val="9"/>
        </w:numPr>
        <w:spacing w:after="0" w:line="240" w:lineRule="auto"/>
        <w:ind w:left="360" w:right="113"/>
        <w:jc w:val="both"/>
        <w:rPr>
          <w:rFonts w:ascii="Times New Roman" w:hAnsi="Times New Roman" w:cs="Times New Roman"/>
          <w:sz w:val="20"/>
          <w:szCs w:val="20"/>
        </w:rPr>
      </w:pPr>
      <w:r w:rsidRPr="00865DDD">
        <w:rPr>
          <w:rFonts w:ascii="Times New Roman" w:hAnsi="Times New Roman" w:cs="Times New Roman"/>
          <w:sz w:val="20"/>
          <w:szCs w:val="20"/>
        </w:rPr>
        <w:t>Başarılı revaskülarizasyon sonunda bu dişlerde kök uzar, kök ucu kapanır ve kanal duvarları kalınlaşır yani fizyolojik kök gelişimi devam eder.</w:t>
      </w:r>
    </w:p>
    <w:p w:rsidR="00865DDD" w:rsidRPr="00865DDD" w:rsidRDefault="00865DDD" w:rsidP="00865DDD">
      <w:pPr>
        <w:pStyle w:val="ListeParagraf"/>
        <w:numPr>
          <w:ilvl w:val="0"/>
          <w:numId w:val="9"/>
        </w:numPr>
        <w:spacing w:line="240" w:lineRule="auto"/>
        <w:ind w:left="360" w:right="-113"/>
        <w:jc w:val="both"/>
        <w:rPr>
          <w:rFonts w:ascii="Times New Roman" w:hAnsi="Times New Roman" w:cs="Times New Roman"/>
          <w:sz w:val="20"/>
          <w:szCs w:val="20"/>
        </w:rPr>
      </w:pPr>
      <w:r w:rsidRPr="00865DDD">
        <w:rPr>
          <w:rFonts w:ascii="Times New Roman" w:hAnsi="Times New Roman" w:cs="Times New Roman"/>
          <w:sz w:val="20"/>
          <w:szCs w:val="20"/>
        </w:rPr>
        <w:t>Varsa kök ucundaki enfeksiyonda iyileşme görülür. İleride oluşabilecek kök kırıklarının önüne geçilmiş olur.</w:t>
      </w:r>
    </w:p>
    <w:p w:rsidR="003E33BF" w:rsidRDefault="003E33BF" w:rsidP="003E33BF">
      <w:pPr>
        <w:spacing w:after="0"/>
        <w:rPr>
          <w:rFonts w:ascii="Times New Roman" w:hAnsi="Times New Roman" w:cs="Times New Roman"/>
          <w:b/>
          <w:sz w:val="20"/>
          <w:szCs w:val="20"/>
        </w:rPr>
      </w:pPr>
      <w:r w:rsidRPr="003E33BF">
        <w:rPr>
          <w:rFonts w:ascii="Times New Roman" w:hAnsi="Times New Roman" w:cs="Times New Roman"/>
          <w:b/>
          <w:sz w:val="20"/>
          <w:szCs w:val="20"/>
        </w:rPr>
        <w:t>2. İŞLEMİN UYGULANMAMASI DURUMUNDA KARŞILAŞILABİLECEK SORUNLAR</w:t>
      </w:r>
    </w:p>
    <w:p w:rsidR="00865DDD" w:rsidRPr="00865DDD" w:rsidRDefault="00865DDD" w:rsidP="00865DDD">
      <w:pPr>
        <w:pStyle w:val="ListeParagraf"/>
        <w:numPr>
          <w:ilvl w:val="0"/>
          <w:numId w:val="11"/>
        </w:numPr>
        <w:spacing w:after="0"/>
        <w:ind w:left="360"/>
        <w:rPr>
          <w:rFonts w:ascii="Times New Roman" w:hAnsi="Times New Roman" w:cs="Times New Roman"/>
          <w:sz w:val="20"/>
          <w:szCs w:val="20"/>
        </w:rPr>
      </w:pPr>
      <w:r w:rsidRPr="00865DDD">
        <w:rPr>
          <w:rFonts w:ascii="Times New Roman" w:hAnsi="Times New Roman" w:cs="Times New Roman"/>
          <w:sz w:val="20"/>
          <w:szCs w:val="20"/>
        </w:rPr>
        <w:t>Kök duvarlarının ince kalması nedeniyle dişin kırılganlığı artar.</w:t>
      </w:r>
    </w:p>
    <w:p w:rsidR="00865DDD" w:rsidRPr="00865DDD" w:rsidRDefault="00865DDD" w:rsidP="00865DDD">
      <w:pPr>
        <w:pStyle w:val="ListeParagraf"/>
        <w:numPr>
          <w:ilvl w:val="0"/>
          <w:numId w:val="11"/>
        </w:numPr>
        <w:spacing w:after="0"/>
        <w:ind w:left="360"/>
        <w:rPr>
          <w:rFonts w:ascii="Times New Roman" w:hAnsi="Times New Roman" w:cs="Times New Roman"/>
          <w:sz w:val="20"/>
          <w:szCs w:val="20"/>
        </w:rPr>
      </w:pPr>
      <w:r w:rsidRPr="00865DDD">
        <w:rPr>
          <w:rFonts w:ascii="Times New Roman" w:hAnsi="Times New Roman" w:cs="Times New Roman"/>
          <w:sz w:val="20"/>
          <w:szCs w:val="20"/>
        </w:rPr>
        <w:t>Kök ucundaki enfeksiyonun iyileşmemesine bağlı olarak apse, şişlik ortaya çıkabilir.</w:t>
      </w:r>
    </w:p>
    <w:p w:rsidR="00865DDD" w:rsidRPr="00865DDD" w:rsidRDefault="00865DDD" w:rsidP="00865DDD">
      <w:pPr>
        <w:pStyle w:val="ListeParagraf"/>
        <w:numPr>
          <w:ilvl w:val="0"/>
          <w:numId w:val="11"/>
        </w:numPr>
        <w:spacing w:after="0"/>
        <w:ind w:left="360"/>
        <w:rPr>
          <w:rFonts w:ascii="Times New Roman" w:hAnsi="Times New Roman" w:cs="Times New Roman"/>
          <w:sz w:val="20"/>
          <w:szCs w:val="20"/>
        </w:rPr>
      </w:pPr>
      <w:r w:rsidRPr="00865DDD">
        <w:rPr>
          <w:rFonts w:ascii="Times New Roman" w:hAnsi="Times New Roman" w:cs="Times New Roman"/>
          <w:sz w:val="20"/>
          <w:szCs w:val="20"/>
        </w:rPr>
        <w:t>Dişin tedavi edilmemesine bağlı ek cerrahi müdahaleler gerekebilir.</w:t>
      </w:r>
    </w:p>
    <w:p w:rsidR="00865DDD" w:rsidRPr="00865DDD" w:rsidRDefault="00865DDD" w:rsidP="009B34EE">
      <w:pPr>
        <w:pStyle w:val="ListeParagraf"/>
        <w:numPr>
          <w:ilvl w:val="0"/>
          <w:numId w:val="11"/>
        </w:numPr>
        <w:spacing w:before="240" w:after="0"/>
        <w:ind w:left="360"/>
        <w:rPr>
          <w:rFonts w:ascii="Times New Roman" w:hAnsi="Times New Roman" w:cs="Times New Roman"/>
          <w:sz w:val="20"/>
          <w:szCs w:val="20"/>
        </w:rPr>
      </w:pPr>
      <w:r w:rsidRPr="00865DDD">
        <w:rPr>
          <w:rFonts w:ascii="Times New Roman" w:hAnsi="Times New Roman" w:cs="Times New Roman"/>
          <w:sz w:val="20"/>
          <w:szCs w:val="20"/>
        </w:rPr>
        <w:t>İleriki dönemlerde diş kaybına neden olabilir.</w:t>
      </w:r>
    </w:p>
    <w:p w:rsidR="003E33BF" w:rsidRDefault="003E33BF" w:rsidP="009B34EE">
      <w:pPr>
        <w:spacing w:before="240" w:after="0"/>
        <w:rPr>
          <w:rFonts w:ascii="Times New Roman" w:hAnsi="Times New Roman" w:cs="Times New Roman"/>
          <w:b/>
          <w:sz w:val="20"/>
          <w:szCs w:val="20"/>
        </w:rPr>
      </w:pPr>
      <w:r w:rsidRPr="003E33BF">
        <w:rPr>
          <w:rFonts w:ascii="Times New Roman" w:hAnsi="Times New Roman" w:cs="Times New Roman"/>
          <w:b/>
          <w:sz w:val="20"/>
          <w:szCs w:val="20"/>
        </w:rPr>
        <w:t>3.VARSA İŞLEMİN ALTERNATİFLERİ</w:t>
      </w:r>
    </w:p>
    <w:p w:rsidR="00865DDD" w:rsidRPr="00865DDD" w:rsidRDefault="00865DDD" w:rsidP="009B34EE">
      <w:pPr>
        <w:rPr>
          <w:rFonts w:ascii="Times New Roman" w:hAnsi="Times New Roman" w:cs="Times New Roman"/>
          <w:sz w:val="20"/>
          <w:szCs w:val="20"/>
        </w:rPr>
      </w:pPr>
      <w:r w:rsidRPr="00865DDD">
        <w:rPr>
          <w:rFonts w:ascii="Times New Roman" w:hAnsi="Times New Roman" w:cs="Times New Roman"/>
          <w:sz w:val="20"/>
          <w:szCs w:val="20"/>
        </w:rPr>
        <w:t>Kök ucunda bariyer oluşturulduktan sonra konvansiyonel kanal tedavisi</w:t>
      </w:r>
      <w:r>
        <w:rPr>
          <w:rFonts w:ascii="Times New Roman" w:hAnsi="Times New Roman" w:cs="Times New Roman"/>
          <w:sz w:val="20"/>
          <w:szCs w:val="20"/>
        </w:rPr>
        <w:t>, d</w:t>
      </w:r>
      <w:r w:rsidRPr="00865DDD">
        <w:rPr>
          <w:rFonts w:ascii="Times New Roman" w:hAnsi="Times New Roman" w:cs="Times New Roman"/>
          <w:sz w:val="20"/>
          <w:szCs w:val="20"/>
        </w:rPr>
        <w:t>iş çekimi</w:t>
      </w:r>
    </w:p>
    <w:p w:rsidR="009B34EE" w:rsidRDefault="009B34EE" w:rsidP="009B34EE">
      <w:pPr>
        <w:spacing w:after="0" w:line="240" w:lineRule="auto"/>
        <w:jc w:val="both"/>
        <w:rPr>
          <w:rFonts w:ascii="Times New Roman" w:hAnsi="Times New Roman" w:cs="Times New Roman"/>
          <w:b/>
          <w:sz w:val="20"/>
          <w:szCs w:val="20"/>
        </w:rPr>
      </w:pPr>
      <w:r w:rsidRPr="003E33BF">
        <w:rPr>
          <w:rFonts w:ascii="Times New Roman" w:hAnsi="Times New Roman" w:cs="Times New Roman"/>
          <w:b/>
          <w:sz w:val="20"/>
          <w:szCs w:val="20"/>
        </w:rPr>
        <w:t>4. İŞLEMİN OLASI RİSK VE KOMPLİKASYONLARI</w:t>
      </w:r>
    </w:p>
    <w:p w:rsidR="009B34EE" w:rsidRPr="009B34EE" w:rsidRDefault="009B34EE" w:rsidP="009B34EE">
      <w:pPr>
        <w:pStyle w:val="ListeParagraf"/>
        <w:numPr>
          <w:ilvl w:val="0"/>
          <w:numId w:val="12"/>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Kullanılan anesteziklere, solüsyonlara ya da ilaçlara bağlı alerjik reaksiyon ortaya çıkabilir.</w:t>
      </w:r>
    </w:p>
    <w:p w:rsidR="009B34EE" w:rsidRPr="009B34EE" w:rsidRDefault="009B34EE" w:rsidP="009B34EE">
      <w:pPr>
        <w:pStyle w:val="ListeParagraf"/>
        <w:numPr>
          <w:ilvl w:val="0"/>
          <w:numId w:val="12"/>
        </w:numPr>
        <w:spacing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Travmaya karşı hassas olmasına bağlı olarak dişte kırılma meydana gelebilir.</w:t>
      </w:r>
    </w:p>
    <w:p w:rsidR="009B34EE" w:rsidRPr="009B34EE" w:rsidRDefault="009B34EE" w:rsidP="009B34EE">
      <w:pPr>
        <w:pStyle w:val="ListeParagraf"/>
        <w:numPr>
          <w:ilvl w:val="0"/>
          <w:numId w:val="12"/>
        </w:numPr>
        <w:spacing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Tedavi sırasında kök kanalı içerisinde kullanılan küçük aletlerin az da olsa kırılma olasılığı bulunur ve bu durum tedavinin başarısını olumsuz etkileyebilir.</w:t>
      </w:r>
    </w:p>
    <w:p w:rsidR="009B34EE" w:rsidRDefault="009B34EE" w:rsidP="009B34EE">
      <w:pPr>
        <w:pStyle w:val="ListeParagraf"/>
        <w:numPr>
          <w:ilvl w:val="0"/>
          <w:numId w:val="12"/>
        </w:numPr>
        <w:spacing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Tedavi yapılmasına rağmen iyileşme sağlanmazsa tedavinin tekrarı, cerrahi girişim ve bazen dişin çekimi zorunlu olabilir.</w:t>
      </w:r>
    </w:p>
    <w:p w:rsidR="009B34EE" w:rsidRPr="003E33BF" w:rsidRDefault="009B34EE" w:rsidP="009B34EE">
      <w:pPr>
        <w:spacing w:after="0" w:line="240" w:lineRule="auto"/>
        <w:jc w:val="both"/>
        <w:rPr>
          <w:rFonts w:ascii="Times New Roman" w:hAnsi="Times New Roman" w:cs="Times New Roman"/>
          <w:b/>
          <w:sz w:val="20"/>
          <w:szCs w:val="20"/>
        </w:rPr>
      </w:pPr>
      <w:r w:rsidRPr="003E33BF">
        <w:rPr>
          <w:rFonts w:ascii="Times New Roman" w:hAnsi="Times New Roman" w:cs="Times New Roman"/>
          <w:b/>
          <w:sz w:val="20"/>
          <w:szCs w:val="20"/>
        </w:rPr>
        <w:t>5. İŞLEMİN TAHMİNİ SÜRESİ</w:t>
      </w:r>
    </w:p>
    <w:p w:rsidR="00D4624C" w:rsidRPr="00D4624C" w:rsidRDefault="00D4624C" w:rsidP="00D4624C">
      <w:pPr>
        <w:spacing w:line="240" w:lineRule="auto"/>
        <w:ind w:right="-113"/>
        <w:jc w:val="both"/>
        <w:rPr>
          <w:rFonts w:ascii="Times New Roman" w:hAnsi="Times New Roman" w:cs="Times New Roman"/>
          <w:sz w:val="20"/>
          <w:szCs w:val="20"/>
        </w:rPr>
      </w:pPr>
      <w:r w:rsidRPr="00D4624C">
        <w:rPr>
          <w:rFonts w:ascii="Times New Roman" w:hAnsi="Times New Roman" w:cs="Times New Roman"/>
          <w:sz w:val="20"/>
          <w:szCs w:val="20"/>
        </w:rPr>
        <w:t>Revaskülarizasyon tedavisinin her bir seansı ortalama 45-60 dakika sürmektedir.</w:t>
      </w:r>
    </w:p>
    <w:p w:rsidR="009B34EE" w:rsidRPr="003E33BF" w:rsidRDefault="009B34EE" w:rsidP="009B34EE">
      <w:pPr>
        <w:spacing w:after="0" w:line="240" w:lineRule="auto"/>
        <w:jc w:val="both"/>
        <w:rPr>
          <w:rFonts w:ascii="Times New Roman" w:eastAsia="Times New Roman" w:hAnsi="Times New Roman" w:cs="Times New Roman"/>
          <w:b/>
          <w:sz w:val="20"/>
          <w:szCs w:val="20"/>
          <w:lang w:eastAsia="tr-TR"/>
        </w:rPr>
      </w:pPr>
      <w:r w:rsidRPr="003E33BF">
        <w:rPr>
          <w:rFonts w:ascii="Times New Roman" w:eastAsia="Times New Roman" w:hAnsi="Times New Roman" w:cs="Times New Roman"/>
          <w:b/>
          <w:sz w:val="20"/>
          <w:szCs w:val="20"/>
          <w:lang w:eastAsia="tr-TR"/>
        </w:rPr>
        <w:t>6. TEDAVİ SONRASI DİKKAT EDİLMESİ GEREKENLER</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Hekimliği Fakültesinden taburcu olurken doktorunuz tarafından size reçete edilen ilaçları mutlaka aksatmadan</w:t>
      </w:r>
    </w:p>
    <w:p w:rsidR="009B34EE" w:rsidRPr="009B34EE" w:rsidRDefault="009B34EE" w:rsidP="00466291">
      <w:pPr>
        <w:pStyle w:val="ListeParagraf"/>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kullanınız. Doktorunuzun aşağıda yazdığı önerilere uyunuz:</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Varsa anestezinin (uyuşukluk) etkisi geçtikten sonra yemek yenilebilir.</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Tedaviden sonra dişte bir süre daha hafif hassasiyet olabilir.</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Ağrı kesici kullanılması gerekebilir.</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Dişte belirtilerin yeniden oluşması veya devam etmesi, şişlik oluşması, dolgunun kırılması gibi durumlarda hasta kliniğimize tekrar başvurmalıdır.</w:t>
      </w:r>
    </w:p>
    <w:p w:rsidR="009B34EE" w:rsidRPr="009B34EE" w:rsidRDefault="009B34EE" w:rsidP="009B34EE">
      <w:pPr>
        <w:pStyle w:val="ListeParagraf"/>
        <w:numPr>
          <w:ilvl w:val="0"/>
          <w:numId w:val="13"/>
        </w:numPr>
        <w:spacing w:after="0" w:line="240" w:lineRule="auto"/>
        <w:ind w:left="360" w:right="-113"/>
        <w:jc w:val="both"/>
        <w:rPr>
          <w:rFonts w:ascii="Times New Roman" w:hAnsi="Times New Roman" w:cs="Times New Roman"/>
          <w:sz w:val="20"/>
          <w:szCs w:val="20"/>
        </w:rPr>
      </w:pPr>
      <w:r w:rsidRPr="009B34EE">
        <w:rPr>
          <w:rFonts w:ascii="Times New Roman" w:hAnsi="Times New Roman" w:cs="Times New Roman"/>
          <w:sz w:val="20"/>
          <w:szCs w:val="20"/>
        </w:rPr>
        <w:t>Hekim gerekli görürse kontrol seanslarına çağırabilir.</w:t>
      </w:r>
    </w:p>
    <w:p w:rsidR="00F9301D" w:rsidRDefault="00F9301D" w:rsidP="009B34EE"/>
    <w:p w:rsidR="009B34EE" w:rsidRPr="003E33BF" w:rsidRDefault="009B34EE" w:rsidP="009B34EE">
      <w:pPr>
        <w:sectPr w:rsidR="009B34EE" w:rsidRPr="003E33BF" w:rsidSect="008665B3">
          <w:headerReference w:type="default" r:id="rId7"/>
          <w:pgSz w:w="11910" w:h="16840"/>
          <w:pgMar w:top="460" w:right="600" w:bottom="280" w:left="600" w:header="510" w:footer="170" w:gutter="0"/>
          <w:cols w:space="708"/>
          <w:docGrid w:linePitch="299"/>
        </w:sectPr>
      </w:pPr>
    </w:p>
    <w:p w:rsidR="00216493" w:rsidRPr="003E33BF" w:rsidRDefault="00216493" w:rsidP="006554F0">
      <w:pPr>
        <w:pStyle w:val="ListeParagraf"/>
        <w:spacing w:after="0"/>
        <w:ind w:left="-850"/>
        <w:jc w:val="both"/>
        <w:rPr>
          <w:rFonts w:ascii="Times New Roman" w:eastAsia="Times New Roman" w:hAnsi="Times New Roman" w:cs="Times New Roman"/>
          <w:b/>
          <w:sz w:val="20"/>
          <w:szCs w:val="20"/>
          <w:lang w:eastAsia="tr-TR"/>
        </w:rPr>
      </w:pPr>
      <w:r w:rsidRPr="003E33BF">
        <w:rPr>
          <w:rFonts w:ascii="Times New Roman" w:eastAsia="Times New Roman" w:hAnsi="Times New Roman" w:cs="Times New Roman"/>
          <w:b/>
          <w:sz w:val="20"/>
          <w:szCs w:val="20"/>
          <w:lang w:eastAsia="tr-TR"/>
        </w:rPr>
        <w:lastRenderedPageBreak/>
        <w:t>7. KULLANILACAK İLAÇLARIN ÖNEMLİ ÖZELLİKLERİ</w:t>
      </w:r>
    </w:p>
    <w:p w:rsidR="00216493" w:rsidRPr="003E33BF" w:rsidRDefault="00216493" w:rsidP="006554F0">
      <w:pPr>
        <w:spacing w:after="0"/>
        <w:ind w:left="-850" w:right="-850"/>
        <w:jc w:val="both"/>
        <w:rPr>
          <w:rFonts w:ascii="Times New Roman" w:eastAsia="Times New Roman" w:hAnsi="Times New Roman" w:cs="Times New Roman"/>
          <w:sz w:val="20"/>
          <w:szCs w:val="20"/>
          <w:lang w:eastAsia="tr-TR"/>
        </w:rPr>
      </w:pPr>
      <w:proofErr w:type="gramStart"/>
      <w:r w:rsidRPr="003E33BF">
        <w:rPr>
          <w:rFonts w:ascii="Times New Roman" w:eastAsia="Times New Roman" w:hAnsi="Times New Roman" w:cs="Times New Roman"/>
          <w:sz w:val="20"/>
          <w:szCs w:val="20"/>
          <w:lang w:eastAsia="tr-TR"/>
        </w:rPr>
        <w:t>..........................................................................................................................................................................................................................................................................................................</w:t>
      </w:r>
      <w:proofErr w:type="gramEnd"/>
      <w:r w:rsidRPr="003E33BF">
        <w:rPr>
          <w:rFonts w:ascii="Times New Roman" w:eastAsia="Times New Roman" w:hAnsi="Times New Roman" w:cs="Times New Roman"/>
          <w:sz w:val="20"/>
          <w:szCs w:val="20"/>
          <w:lang w:eastAsia="tr-TR"/>
        </w:rPr>
        <w:t xml:space="preserve"> (Bu alan doktorunuz tarafından hastalığınızın durumuna göre doldurulacaktır.)</w:t>
      </w:r>
      <w:r w:rsidRPr="003E33BF">
        <w:rPr>
          <w:rFonts w:ascii="Times New Roman" w:hAnsi="Times New Roman" w:cs="Times New Roman"/>
          <w:sz w:val="20"/>
          <w:szCs w:val="20"/>
        </w:rPr>
        <w:t xml:space="preserve"> </w:t>
      </w:r>
      <w:r w:rsidRPr="003E33BF">
        <w:rPr>
          <w:rFonts w:ascii="Times New Roman" w:eastAsia="Times New Roman" w:hAnsi="Times New Roman" w:cs="Times New Roman"/>
          <w:sz w:val="20"/>
          <w:szCs w:val="20"/>
          <w:lang w:eastAsia="tr-TR"/>
        </w:rPr>
        <w:t>An</w:t>
      </w:r>
      <w:r w:rsidR="009E1151">
        <w:rPr>
          <w:rFonts w:ascii="Times New Roman" w:eastAsia="Times New Roman" w:hAnsi="Times New Roman" w:cs="Times New Roman"/>
          <w:sz w:val="20"/>
          <w:szCs w:val="20"/>
          <w:lang w:eastAsia="tr-TR"/>
        </w:rPr>
        <w:t xml:space="preserve">tibiyotik analjezik ve diğer </w:t>
      </w:r>
      <w:proofErr w:type="gramStart"/>
      <w:r w:rsidR="009E1151">
        <w:rPr>
          <w:rFonts w:ascii="Times New Roman" w:eastAsia="Times New Roman" w:hAnsi="Times New Roman" w:cs="Times New Roman"/>
          <w:sz w:val="20"/>
          <w:szCs w:val="20"/>
          <w:lang w:eastAsia="tr-TR"/>
        </w:rPr>
        <w:t>lok</w:t>
      </w:r>
      <w:r w:rsidRPr="003E33BF">
        <w:rPr>
          <w:rFonts w:ascii="Times New Roman" w:eastAsia="Times New Roman" w:hAnsi="Times New Roman" w:cs="Times New Roman"/>
          <w:sz w:val="20"/>
          <w:szCs w:val="20"/>
          <w:lang w:eastAsia="tr-TR"/>
        </w:rPr>
        <w:t>al</w:t>
      </w:r>
      <w:proofErr w:type="gramEnd"/>
      <w:r w:rsidRPr="003E33BF">
        <w:rPr>
          <w:rFonts w:ascii="Times New Roman" w:eastAsia="Times New Roman" w:hAnsi="Times New Roman" w:cs="Times New Roman"/>
          <w:sz w:val="20"/>
          <w:szCs w:val="20"/>
          <w:lang w:eastAsia="tr-TR"/>
        </w:rPr>
        <w:t xml:space="preserve"> anestezik ilaçlara bağlı olarak kı</w:t>
      </w:r>
      <w:r w:rsidR="009E1151">
        <w:rPr>
          <w:rFonts w:ascii="Times New Roman" w:eastAsia="Times New Roman" w:hAnsi="Times New Roman" w:cs="Times New Roman"/>
          <w:sz w:val="20"/>
          <w:szCs w:val="20"/>
          <w:lang w:eastAsia="tr-TR"/>
        </w:rPr>
        <w:t>zarıklık dokuda şişlik, kaşıntı</w:t>
      </w:r>
      <w:r w:rsidRPr="003E33BF">
        <w:rPr>
          <w:rFonts w:ascii="Times New Roman" w:eastAsia="Times New Roman" w:hAnsi="Times New Roman" w:cs="Times New Roman"/>
          <w:sz w:val="20"/>
          <w:szCs w:val="20"/>
          <w:lang w:eastAsia="tr-TR"/>
        </w:rPr>
        <w:t>, bulantı ve çok nadir de olsa anaflaktik şok gibi yan etkileri oluşabilir.</w:t>
      </w:r>
    </w:p>
    <w:p w:rsidR="000F7636" w:rsidRPr="003E33BF" w:rsidRDefault="00640238" w:rsidP="003E33BF">
      <w:pPr>
        <w:spacing w:after="0" w:line="240" w:lineRule="auto"/>
        <w:ind w:left="-794"/>
        <w:jc w:val="both"/>
        <w:rPr>
          <w:rFonts w:ascii="Times New Roman" w:eastAsia="Times New Roman" w:hAnsi="Times New Roman" w:cs="Times New Roman"/>
          <w:b/>
          <w:sz w:val="20"/>
          <w:szCs w:val="20"/>
          <w:lang w:eastAsia="tr-TR"/>
        </w:rPr>
      </w:pPr>
      <w:r w:rsidRPr="003E33BF">
        <w:rPr>
          <w:rFonts w:ascii="Times New Roman" w:eastAsia="Times New Roman" w:hAnsi="Times New Roman" w:cs="Times New Roman"/>
          <w:b/>
          <w:sz w:val="20"/>
          <w:szCs w:val="20"/>
          <w:lang w:eastAsia="tr-TR"/>
        </w:rPr>
        <w:t xml:space="preserve">8. </w:t>
      </w:r>
      <w:r w:rsidR="000F7636" w:rsidRPr="003E33BF">
        <w:rPr>
          <w:rFonts w:ascii="Times New Roman" w:eastAsia="Times New Roman" w:hAnsi="Times New Roman" w:cs="Times New Roman"/>
          <w:b/>
          <w:sz w:val="20"/>
          <w:szCs w:val="20"/>
          <w:lang w:eastAsia="tr-TR"/>
        </w:rPr>
        <w:t>HASTANIN TEDAVİSİ İÇİN ONAY</w:t>
      </w:r>
    </w:p>
    <w:p w:rsidR="00D4624C" w:rsidRPr="00D4624C" w:rsidRDefault="000F7636" w:rsidP="00D4624C">
      <w:pPr>
        <w:widowControl w:val="0"/>
        <w:autoSpaceDE w:val="0"/>
        <w:autoSpaceDN w:val="0"/>
        <w:spacing w:before="1" w:after="0" w:line="240" w:lineRule="auto"/>
        <w:ind w:left="-794" w:right="-794"/>
        <w:jc w:val="both"/>
        <w:rPr>
          <w:rFonts w:ascii="Times New Roman" w:eastAsia="Times New Roman" w:hAnsi="Times New Roman" w:cs="Times New Roman"/>
          <w:sz w:val="20"/>
          <w:szCs w:val="20"/>
          <w:lang w:eastAsia="tr-TR"/>
        </w:rPr>
      </w:pPr>
      <w:r w:rsidRPr="003E33BF">
        <w:rPr>
          <w:rFonts w:ascii="Times New Roman" w:eastAsia="Times New Roman" w:hAnsi="Times New Roman" w:cs="Times New Roman"/>
          <w:sz w:val="20"/>
          <w:szCs w:val="20"/>
          <w:lang w:eastAsia="tr-TR"/>
        </w:rPr>
        <w:t xml:space="preserve">Uygulanacak tedavi/tedavilerin Adıyaman Üniversitesi </w:t>
      </w:r>
      <w:r w:rsidR="00802BDD" w:rsidRPr="00802BDD">
        <w:rPr>
          <w:rFonts w:ascii="Times New Roman" w:eastAsia="Times New Roman" w:hAnsi="Times New Roman" w:cs="Times New Roman"/>
          <w:sz w:val="20"/>
          <w:szCs w:val="20"/>
          <w:lang w:eastAsia="tr-TR"/>
        </w:rPr>
        <w:t xml:space="preserve">Ağız ve Diş Sağlığı Merkezi </w:t>
      </w:r>
      <w:r w:rsidRPr="003E33BF">
        <w:rPr>
          <w:rFonts w:ascii="Times New Roman" w:eastAsia="Times New Roman" w:hAnsi="Times New Roman" w:cs="Times New Roman"/>
          <w:sz w:val="20"/>
          <w:szCs w:val="20"/>
          <w:lang w:eastAsia="tr-TR"/>
        </w:rPr>
        <w:t xml:space="preserve">Endodonti Kliniği’nde </w:t>
      </w:r>
      <w:r w:rsidRPr="00D4624C">
        <w:rPr>
          <w:rFonts w:ascii="Times New Roman" w:eastAsia="Times New Roman" w:hAnsi="Times New Roman" w:cs="Times New Roman"/>
          <w:sz w:val="20"/>
          <w:szCs w:val="20"/>
          <w:lang w:eastAsia="tr-TR"/>
        </w:rPr>
        <w:t xml:space="preserve">Prof. </w:t>
      </w:r>
      <w:proofErr w:type="spellStart"/>
      <w:r w:rsidRPr="00D4624C">
        <w:rPr>
          <w:rFonts w:ascii="Times New Roman" w:eastAsia="Times New Roman" w:hAnsi="Times New Roman" w:cs="Times New Roman"/>
          <w:sz w:val="20"/>
          <w:szCs w:val="20"/>
          <w:lang w:eastAsia="tr-TR"/>
        </w:rPr>
        <w:t>Dr</w:t>
      </w:r>
      <w:proofErr w:type="spellEnd"/>
      <w:r w:rsidRPr="00D4624C">
        <w:rPr>
          <w:rFonts w:ascii="Times New Roman" w:eastAsia="Times New Roman" w:hAnsi="Times New Roman" w:cs="Times New Roman"/>
          <w:sz w:val="20"/>
          <w:szCs w:val="20"/>
          <w:lang w:eastAsia="tr-TR"/>
        </w:rPr>
        <w:t>, Dr. Öğr. Üyesi, Öğr.Gör</w:t>
      </w:r>
      <w:proofErr w:type="gramStart"/>
      <w:r w:rsidRPr="00D4624C">
        <w:rPr>
          <w:rFonts w:ascii="Times New Roman" w:eastAsia="Times New Roman" w:hAnsi="Times New Roman" w:cs="Times New Roman"/>
          <w:sz w:val="20"/>
          <w:szCs w:val="20"/>
          <w:lang w:eastAsia="tr-TR"/>
        </w:rPr>
        <w:t>.,</w:t>
      </w:r>
      <w:proofErr w:type="gramEnd"/>
      <w:r w:rsidRPr="00D4624C">
        <w:rPr>
          <w:rFonts w:ascii="Times New Roman" w:eastAsia="Times New Roman" w:hAnsi="Times New Roman" w:cs="Times New Roman"/>
          <w:sz w:val="20"/>
          <w:szCs w:val="20"/>
          <w:lang w:eastAsia="tr-TR"/>
        </w:rPr>
        <w:t xml:space="preserve"> Araş. Gör. ünvanına</w:t>
      </w:r>
      <w:r w:rsidR="00D4624C" w:rsidRPr="00D4624C">
        <w:rPr>
          <w:rFonts w:ascii="Times New Roman" w:eastAsia="Times New Roman" w:hAnsi="Times New Roman" w:cs="Times New Roman"/>
          <w:sz w:val="20"/>
          <w:szCs w:val="20"/>
          <w:lang w:eastAsia="tr-TR"/>
        </w:rPr>
        <w:t xml:space="preserve"> sahip hekimlerce </w:t>
      </w:r>
      <w:r w:rsidRPr="00D4624C">
        <w:rPr>
          <w:rFonts w:ascii="Times New Roman" w:eastAsia="Times New Roman" w:hAnsi="Times New Roman" w:cs="Times New Roman"/>
          <w:sz w:val="20"/>
          <w:szCs w:val="20"/>
          <w:lang w:eastAsia="tr-TR"/>
        </w:rPr>
        <w:t xml:space="preserve">yapılmasına; </w:t>
      </w:r>
      <w:r w:rsidR="00D4624C" w:rsidRPr="00D4624C">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0F7636" w:rsidRPr="003E33BF" w:rsidRDefault="000F7636" w:rsidP="00640238">
      <w:pPr>
        <w:spacing w:after="0" w:line="240" w:lineRule="auto"/>
        <w:ind w:left="-794" w:right="-794"/>
        <w:jc w:val="both"/>
        <w:rPr>
          <w:rFonts w:ascii="Times New Roman" w:hAnsi="Times New Roman" w:cs="Times New Roman"/>
          <w:b/>
          <w:sz w:val="20"/>
          <w:szCs w:val="20"/>
        </w:rPr>
      </w:pPr>
      <w:r w:rsidRPr="003E33BF">
        <w:rPr>
          <w:rFonts w:ascii="Times New Roman" w:hAnsi="Times New Roman" w:cs="Times New Roman"/>
          <w:b/>
          <w:sz w:val="20"/>
          <w:szCs w:val="20"/>
          <w:u w:val="single"/>
        </w:rPr>
        <w:t>Önerilen</w:t>
      </w:r>
      <w:r w:rsidRPr="003E33BF">
        <w:rPr>
          <w:rFonts w:ascii="Times New Roman" w:hAnsi="Times New Roman" w:cs="Times New Roman"/>
          <w:b/>
          <w:spacing w:val="24"/>
          <w:sz w:val="20"/>
          <w:szCs w:val="20"/>
          <w:u w:val="single"/>
        </w:rPr>
        <w:t xml:space="preserve"> </w:t>
      </w:r>
      <w:r w:rsidRPr="003E33BF">
        <w:rPr>
          <w:rFonts w:ascii="Times New Roman" w:hAnsi="Times New Roman" w:cs="Times New Roman"/>
          <w:b/>
          <w:sz w:val="20"/>
          <w:szCs w:val="20"/>
          <w:u w:val="single"/>
        </w:rPr>
        <w:t>işlem</w:t>
      </w:r>
      <w:r w:rsidRPr="003E33BF">
        <w:rPr>
          <w:rFonts w:ascii="Times New Roman" w:hAnsi="Times New Roman" w:cs="Times New Roman"/>
          <w:b/>
          <w:spacing w:val="27"/>
          <w:sz w:val="20"/>
          <w:szCs w:val="20"/>
          <w:u w:val="single"/>
        </w:rPr>
        <w:t xml:space="preserve"> </w:t>
      </w:r>
      <w:r w:rsidRPr="003E33BF">
        <w:rPr>
          <w:rFonts w:ascii="Times New Roman" w:hAnsi="Times New Roman" w:cs="Times New Roman"/>
          <w:b/>
          <w:sz w:val="20"/>
          <w:szCs w:val="20"/>
          <w:u w:val="single"/>
        </w:rPr>
        <w:t>konusunda</w:t>
      </w:r>
      <w:r w:rsidRPr="003E33BF">
        <w:rPr>
          <w:rFonts w:ascii="Times New Roman" w:hAnsi="Times New Roman" w:cs="Times New Roman"/>
          <w:b/>
          <w:spacing w:val="26"/>
          <w:sz w:val="20"/>
          <w:szCs w:val="20"/>
          <w:u w:val="single"/>
        </w:rPr>
        <w:t xml:space="preserve"> </w:t>
      </w:r>
      <w:r w:rsidRPr="003E33BF">
        <w:rPr>
          <w:rFonts w:ascii="Times New Roman" w:hAnsi="Times New Roman" w:cs="Times New Roman"/>
          <w:b/>
          <w:sz w:val="20"/>
          <w:szCs w:val="20"/>
          <w:u w:val="single"/>
        </w:rPr>
        <w:t>aydınlatıldığınızı, işlemi</w:t>
      </w:r>
      <w:r w:rsidRPr="003E33BF">
        <w:rPr>
          <w:rFonts w:ascii="Times New Roman" w:hAnsi="Times New Roman" w:cs="Times New Roman"/>
          <w:b/>
          <w:spacing w:val="25"/>
          <w:sz w:val="20"/>
          <w:szCs w:val="20"/>
          <w:u w:val="single"/>
        </w:rPr>
        <w:t xml:space="preserve"> </w:t>
      </w:r>
      <w:r w:rsidRPr="003E33BF">
        <w:rPr>
          <w:rFonts w:ascii="Times New Roman" w:hAnsi="Times New Roman" w:cs="Times New Roman"/>
          <w:b/>
          <w:sz w:val="20"/>
          <w:szCs w:val="20"/>
          <w:u w:val="single"/>
        </w:rPr>
        <w:t>kabul</w:t>
      </w:r>
      <w:r w:rsidRPr="003E33BF">
        <w:rPr>
          <w:rFonts w:ascii="Times New Roman" w:hAnsi="Times New Roman" w:cs="Times New Roman"/>
          <w:b/>
          <w:spacing w:val="27"/>
          <w:sz w:val="20"/>
          <w:szCs w:val="20"/>
          <w:u w:val="single"/>
        </w:rPr>
        <w:t xml:space="preserve"> </w:t>
      </w:r>
      <w:r w:rsidRPr="003E33BF">
        <w:rPr>
          <w:rFonts w:ascii="Times New Roman" w:hAnsi="Times New Roman" w:cs="Times New Roman"/>
          <w:b/>
          <w:sz w:val="20"/>
          <w:szCs w:val="20"/>
          <w:u w:val="single"/>
        </w:rPr>
        <w:t>ettiğinizi</w:t>
      </w:r>
      <w:r w:rsidRPr="003E33BF">
        <w:rPr>
          <w:rFonts w:ascii="Times New Roman" w:hAnsi="Times New Roman" w:cs="Times New Roman"/>
          <w:b/>
          <w:sz w:val="20"/>
          <w:szCs w:val="20"/>
        </w:rPr>
        <w:t xml:space="preserve"> ‘OKUDUM,</w:t>
      </w:r>
      <w:r w:rsidRPr="003E33BF">
        <w:rPr>
          <w:rFonts w:ascii="Times New Roman" w:hAnsi="Times New Roman" w:cs="Times New Roman"/>
          <w:b/>
          <w:spacing w:val="27"/>
          <w:sz w:val="20"/>
          <w:szCs w:val="20"/>
        </w:rPr>
        <w:t xml:space="preserve"> </w:t>
      </w:r>
      <w:r w:rsidRPr="003E33BF">
        <w:rPr>
          <w:rFonts w:ascii="Times New Roman" w:hAnsi="Times New Roman" w:cs="Times New Roman"/>
          <w:b/>
          <w:sz w:val="20"/>
          <w:szCs w:val="20"/>
        </w:rPr>
        <w:t>ANLADIM,</w:t>
      </w:r>
      <w:r w:rsidRPr="003E33BF">
        <w:rPr>
          <w:rFonts w:ascii="Times New Roman" w:hAnsi="Times New Roman" w:cs="Times New Roman"/>
          <w:b/>
          <w:spacing w:val="25"/>
          <w:sz w:val="20"/>
          <w:szCs w:val="20"/>
        </w:rPr>
        <w:t xml:space="preserve"> </w:t>
      </w:r>
      <w:proofErr w:type="gramStart"/>
      <w:r w:rsidRPr="003E33BF">
        <w:rPr>
          <w:rFonts w:ascii="Times New Roman" w:hAnsi="Times New Roman" w:cs="Times New Roman"/>
          <w:b/>
          <w:sz w:val="20"/>
          <w:szCs w:val="20"/>
        </w:rPr>
        <w:t>KABUL</w:t>
      </w:r>
      <w:r w:rsidRPr="003E33BF">
        <w:rPr>
          <w:rFonts w:ascii="Times New Roman" w:hAnsi="Times New Roman" w:cs="Times New Roman"/>
          <w:b/>
          <w:spacing w:val="-52"/>
          <w:sz w:val="20"/>
          <w:szCs w:val="20"/>
        </w:rPr>
        <w:t xml:space="preserve"> </w:t>
      </w:r>
      <w:r w:rsidR="00EA4208">
        <w:rPr>
          <w:rFonts w:ascii="Times New Roman" w:hAnsi="Times New Roman" w:cs="Times New Roman"/>
          <w:b/>
          <w:spacing w:val="-52"/>
          <w:sz w:val="20"/>
          <w:szCs w:val="20"/>
        </w:rPr>
        <w:t xml:space="preserve"> </w:t>
      </w:r>
      <w:r w:rsidR="00EA4208">
        <w:rPr>
          <w:rFonts w:ascii="Times New Roman" w:hAnsi="Times New Roman" w:cs="Times New Roman"/>
          <w:b/>
          <w:sz w:val="20"/>
          <w:szCs w:val="20"/>
        </w:rPr>
        <w:t xml:space="preserve"> E</w:t>
      </w:r>
      <w:r w:rsidRPr="003E33BF">
        <w:rPr>
          <w:rFonts w:ascii="Times New Roman" w:hAnsi="Times New Roman" w:cs="Times New Roman"/>
          <w:b/>
          <w:sz w:val="20"/>
          <w:szCs w:val="20"/>
        </w:rPr>
        <w:t>DİYORUM</w:t>
      </w:r>
      <w:proofErr w:type="gramEnd"/>
      <w:r w:rsidRPr="003E33BF">
        <w:rPr>
          <w:rFonts w:ascii="Times New Roman" w:hAnsi="Times New Roman" w:cs="Times New Roman"/>
          <w:b/>
          <w:sz w:val="20"/>
          <w:szCs w:val="20"/>
        </w:rPr>
        <w:t>’</w:t>
      </w:r>
      <w:r w:rsidRPr="003E33BF">
        <w:rPr>
          <w:rFonts w:ascii="Times New Roman" w:hAnsi="Times New Roman" w:cs="Times New Roman"/>
          <w:b/>
          <w:spacing w:val="-1"/>
          <w:sz w:val="20"/>
          <w:szCs w:val="20"/>
        </w:rPr>
        <w:t xml:space="preserve"> </w:t>
      </w:r>
      <w:r w:rsidRPr="003E33BF">
        <w:rPr>
          <w:rFonts w:ascii="Times New Roman" w:hAnsi="Times New Roman" w:cs="Times New Roman"/>
          <w:b/>
          <w:sz w:val="20"/>
          <w:szCs w:val="20"/>
          <w:u w:val="single"/>
        </w:rPr>
        <w:t>yazarak belirtiniz</w:t>
      </w:r>
      <w:r w:rsidRPr="003E33BF">
        <w:rPr>
          <w:rFonts w:ascii="Times New Roman" w:hAnsi="Times New Roman" w:cs="Times New Roman"/>
          <w:b/>
          <w:spacing w:val="-2"/>
          <w:sz w:val="20"/>
          <w:szCs w:val="20"/>
          <w:u w:val="single"/>
        </w:rPr>
        <w:t xml:space="preserve"> </w:t>
      </w:r>
      <w:r w:rsidRPr="003E33BF">
        <w:rPr>
          <w:rFonts w:ascii="Times New Roman" w:hAnsi="Times New Roman" w:cs="Times New Roman"/>
          <w:b/>
          <w:sz w:val="20"/>
          <w:szCs w:val="20"/>
          <w:u w:val="single"/>
        </w:rPr>
        <w:t>ve</w:t>
      </w:r>
      <w:r w:rsidRPr="003E33BF">
        <w:rPr>
          <w:rFonts w:ascii="Times New Roman" w:hAnsi="Times New Roman" w:cs="Times New Roman"/>
          <w:b/>
          <w:spacing w:val="-2"/>
          <w:sz w:val="20"/>
          <w:szCs w:val="20"/>
          <w:u w:val="single"/>
        </w:rPr>
        <w:t xml:space="preserve"> </w:t>
      </w:r>
      <w:r w:rsidRPr="003E33BF">
        <w:rPr>
          <w:rFonts w:ascii="Times New Roman" w:hAnsi="Times New Roman" w:cs="Times New Roman"/>
          <w:b/>
          <w:sz w:val="20"/>
          <w:szCs w:val="20"/>
          <w:u w:val="single"/>
        </w:rPr>
        <w:t>imzalayınız:</w:t>
      </w:r>
    </w:p>
    <w:p w:rsidR="006554F0" w:rsidRPr="003E33BF" w:rsidRDefault="000F7636" w:rsidP="006554F0">
      <w:pPr>
        <w:spacing w:line="240" w:lineRule="auto"/>
        <w:ind w:left="-794" w:right="-794"/>
        <w:jc w:val="both"/>
        <w:rPr>
          <w:rFonts w:ascii="Times New Roman" w:hAnsi="Times New Roman" w:cs="Times New Roman"/>
          <w:b/>
          <w:sz w:val="20"/>
          <w:szCs w:val="20"/>
        </w:rPr>
      </w:pPr>
      <w:proofErr w:type="gramStart"/>
      <w:r w:rsidRPr="003E33BF">
        <w:rPr>
          <w:rFonts w:ascii="Times New Roman" w:hAnsi="Times New Roman" w:cs="Times New Roman"/>
          <w:b/>
          <w:sz w:val="20"/>
          <w:szCs w:val="20"/>
        </w:rPr>
        <w:t>.................................................................................................................................................................................................</w:t>
      </w:r>
      <w:proofErr w:type="gramEnd"/>
    </w:p>
    <w:p w:rsidR="000F7636" w:rsidRPr="003E33BF" w:rsidRDefault="000F7636" w:rsidP="006554F0">
      <w:pPr>
        <w:spacing w:line="240" w:lineRule="auto"/>
        <w:ind w:left="-794" w:right="-794"/>
        <w:jc w:val="both"/>
        <w:rPr>
          <w:rFonts w:ascii="Times New Roman" w:hAnsi="Times New Roman" w:cs="Times New Roman"/>
          <w:b/>
          <w:sz w:val="20"/>
          <w:szCs w:val="20"/>
        </w:rPr>
      </w:pPr>
      <w:r w:rsidRPr="003E33BF">
        <w:rPr>
          <w:rFonts w:ascii="Times New Roman" w:eastAsia="Times New Roman" w:hAnsi="Times New Roman" w:cs="Times New Roman"/>
          <w:sz w:val="20"/>
          <w:szCs w:val="20"/>
        </w:rPr>
        <w:t>İşbu</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form</w:t>
      </w:r>
      <w:r w:rsidRPr="003E33BF">
        <w:rPr>
          <w:rFonts w:ascii="Times New Roman" w:eastAsia="Times New Roman" w:hAnsi="Times New Roman" w:cs="Times New Roman"/>
          <w:spacing w:val="-4"/>
          <w:sz w:val="20"/>
          <w:szCs w:val="20"/>
        </w:rPr>
        <w:t xml:space="preserve"> </w:t>
      </w:r>
      <w:r w:rsidRPr="003E33BF">
        <w:rPr>
          <w:rFonts w:ascii="Times New Roman" w:eastAsia="Times New Roman" w:hAnsi="Times New Roman" w:cs="Times New Roman"/>
          <w:sz w:val="20"/>
          <w:szCs w:val="20"/>
        </w:rPr>
        <w:t>yukarıdaki</w:t>
      </w:r>
      <w:r w:rsidRPr="003E33BF">
        <w:rPr>
          <w:rFonts w:ascii="Times New Roman" w:eastAsia="Times New Roman" w:hAnsi="Times New Roman" w:cs="Times New Roman"/>
          <w:spacing w:val="-2"/>
          <w:sz w:val="20"/>
          <w:szCs w:val="20"/>
        </w:rPr>
        <w:t xml:space="preserve"> </w:t>
      </w:r>
      <w:r w:rsidRPr="003E33BF">
        <w:rPr>
          <w:rFonts w:ascii="Times New Roman" w:eastAsia="Times New Roman" w:hAnsi="Times New Roman" w:cs="Times New Roman"/>
          <w:sz w:val="20"/>
          <w:szCs w:val="20"/>
        </w:rPr>
        <w:t>ve</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aşağıdaki</w:t>
      </w:r>
      <w:r w:rsidRPr="003E33BF">
        <w:rPr>
          <w:rFonts w:ascii="Times New Roman" w:eastAsia="Times New Roman" w:hAnsi="Times New Roman" w:cs="Times New Roman"/>
          <w:spacing w:val="-1"/>
          <w:sz w:val="20"/>
          <w:szCs w:val="20"/>
        </w:rPr>
        <w:t xml:space="preserve"> </w:t>
      </w:r>
      <w:r w:rsidRPr="003E33BF">
        <w:rPr>
          <w:rFonts w:ascii="Times New Roman" w:eastAsia="Times New Roman" w:hAnsi="Times New Roman" w:cs="Times New Roman"/>
          <w:sz w:val="20"/>
          <w:szCs w:val="20"/>
        </w:rPr>
        <w:t>boşluklar</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doldurulduktan</w:t>
      </w:r>
      <w:r w:rsidRPr="003E33BF">
        <w:rPr>
          <w:rFonts w:ascii="Times New Roman" w:eastAsia="Times New Roman" w:hAnsi="Times New Roman" w:cs="Times New Roman"/>
          <w:spacing w:val="-2"/>
          <w:sz w:val="20"/>
          <w:szCs w:val="20"/>
        </w:rPr>
        <w:t xml:space="preserve"> </w:t>
      </w:r>
      <w:r w:rsidRPr="003E33BF">
        <w:rPr>
          <w:rFonts w:ascii="Times New Roman" w:eastAsia="Times New Roman" w:hAnsi="Times New Roman" w:cs="Times New Roman"/>
          <w:sz w:val="20"/>
          <w:szCs w:val="20"/>
        </w:rPr>
        <w:t>sonra</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imzalanmıştır.</w:t>
      </w:r>
    </w:p>
    <w:tbl>
      <w:tblPr>
        <w:tblW w:w="10737" w:type="dxa"/>
        <w:tblInd w:w="-8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10"/>
        <w:gridCol w:w="3324"/>
        <w:gridCol w:w="1938"/>
        <w:gridCol w:w="2565"/>
      </w:tblGrid>
      <w:tr w:rsidR="000F7636" w:rsidRPr="003E33BF" w:rsidTr="003E33BF">
        <w:trPr>
          <w:trHeight w:val="454"/>
        </w:trPr>
        <w:tc>
          <w:tcPr>
            <w:tcW w:w="2910" w:type="dxa"/>
            <w:shd w:val="clear" w:color="auto" w:fill="auto"/>
            <w:vAlign w:val="center"/>
          </w:tcPr>
          <w:p w:rsidR="000F7636" w:rsidRPr="003E33BF" w:rsidRDefault="000F7636" w:rsidP="00066F86">
            <w:pPr>
              <w:widowControl w:val="0"/>
              <w:autoSpaceDE w:val="0"/>
              <w:autoSpaceDN w:val="0"/>
              <w:spacing w:after="0" w:line="240" w:lineRule="auto"/>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İlgili Kişi</w:t>
            </w:r>
          </w:p>
        </w:tc>
        <w:tc>
          <w:tcPr>
            <w:tcW w:w="3324" w:type="dxa"/>
            <w:shd w:val="clear" w:color="auto" w:fill="auto"/>
            <w:vAlign w:val="center"/>
          </w:tcPr>
          <w:p w:rsidR="000F7636" w:rsidRPr="003E33BF" w:rsidRDefault="000F7636" w:rsidP="00066F86">
            <w:pPr>
              <w:widowControl w:val="0"/>
              <w:autoSpaceDE w:val="0"/>
              <w:autoSpaceDN w:val="0"/>
              <w:spacing w:after="0" w:line="240" w:lineRule="auto"/>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Adı-Soyadı</w:t>
            </w:r>
          </w:p>
        </w:tc>
        <w:tc>
          <w:tcPr>
            <w:tcW w:w="1938" w:type="dxa"/>
            <w:shd w:val="clear" w:color="auto" w:fill="auto"/>
            <w:vAlign w:val="center"/>
          </w:tcPr>
          <w:p w:rsidR="000F7636" w:rsidRPr="003E33BF" w:rsidRDefault="000F7636" w:rsidP="00066F86">
            <w:pPr>
              <w:widowControl w:val="0"/>
              <w:autoSpaceDE w:val="0"/>
              <w:autoSpaceDN w:val="0"/>
              <w:spacing w:after="0" w:line="240" w:lineRule="auto"/>
              <w:ind w:left="3"/>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Tarih-Saat</w:t>
            </w:r>
          </w:p>
        </w:tc>
        <w:tc>
          <w:tcPr>
            <w:tcW w:w="2565" w:type="dxa"/>
            <w:shd w:val="clear" w:color="auto" w:fill="auto"/>
            <w:vAlign w:val="center"/>
          </w:tcPr>
          <w:p w:rsidR="000F7636" w:rsidRPr="003E33BF" w:rsidRDefault="000F7636" w:rsidP="00066F86">
            <w:pPr>
              <w:widowControl w:val="0"/>
              <w:autoSpaceDE w:val="0"/>
              <w:autoSpaceDN w:val="0"/>
              <w:spacing w:after="0" w:line="240" w:lineRule="auto"/>
              <w:ind w:left="559"/>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İmza</w:t>
            </w:r>
          </w:p>
        </w:tc>
      </w:tr>
      <w:tr w:rsidR="000F7636" w:rsidRPr="003E33BF" w:rsidTr="003E33BF">
        <w:trPr>
          <w:trHeight w:val="454"/>
        </w:trPr>
        <w:tc>
          <w:tcPr>
            <w:tcW w:w="2910" w:type="dxa"/>
            <w:shd w:val="clear" w:color="auto" w:fill="auto"/>
            <w:vAlign w:val="center"/>
          </w:tcPr>
          <w:p w:rsidR="000F7636" w:rsidRPr="003E33BF" w:rsidRDefault="000F7636" w:rsidP="00D22B24">
            <w:pPr>
              <w:widowControl w:val="0"/>
              <w:autoSpaceDE w:val="0"/>
              <w:autoSpaceDN w:val="0"/>
              <w:spacing w:before="1"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Hasta</w:t>
            </w:r>
            <w:r w:rsidRPr="003E33BF">
              <w:rPr>
                <w:rFonts w:ascii="Times New Roman" w:eastAsia="Calibri" w:hAnsi="Times New Roman" w:cs="Times New Roman"/>
                <w:b/>
                <w:spacing w:val="-1"/>
                <w:sz w:val="20"/>
                <w:szCs w:val="20"/>
              </w:rPr>
              <w:t xml:space="preserve"> </w:t>
            </w:r>
            <w:r w:rsidRPr="003E33BF">
              <w:rPr>
                <w:rFonts w:ascii="Times New Roman" w:eastAsia="Calibri" w:hAnsi="Times New Roman" w:cs="Times New Roman"/>
                <w:b/>
                <w:sz w:val="20"/>
                <w:szCs w:val="20"/>
              </w:rPr>
              <w:t>/Hasta</w:t>
            </w:r>
            <w:r w:rsidRPr="003E33BF">
              <w:rPr>
                <w:rFonts w:ascii="Times New Roman" w:eastAsia="Calibri" w:hAnsi="Times New Roman" w:cs="Times New Roman"/>
                <w:b/>
                <w:spacing w:val="-3"/>
                <w:sz w:val="20"/>
                <w:szCs w:val="20"/>
              </w:rPr>
              <w:t xml:space="preserve"> </w:t>
            </w:r>
            <w:r w:rsidRPr="003E33BF">
              <w:rPr>
                <w:rFonts w:ascii="Times New Roman" w:eastAsia="Calibri" w:hAnsi="Times New Roman" w:cs="Times New Roman"/>
                <w:b/>
                <w:sz w:val="20"/>
                <w:szCs w:val="20"/>
              </w:rPr>
              <w:t>Yakını*</w:t>
            </w:r>
          </w:p>
        </w:tc>
        <w:tc>
          <w:tcPr>
            <w:tcW w:w="3324"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r>
      <w:tr w:rsidR="000F7636" w:rsidRPr="003E33BF" w:rsidTr="003E33BF">
        <w:trPr>
          <w:trHeight w:val="454"/>
        </w:trPr>
        <w:tc>
          <w:tcPr>
            <w:tcW w:w="2910" w:type="dxa"/>
            <w:shd w:val="clear" w:color="auto" w:fill="auto"/>
            <w:vAlign w:val="center"/>
          </w:tcPr>
          <w:p w:rsidR="000F7636" w:rsidRPr="003E33BF" w:rsidRDefault="000F7636" w:rsidP="00D22B24">
            <w:pPr>
              <w:widowControl w:val="0"/>
              <w:autoSpaceDE w:val="0"/>
              <w:autoSpaceDN w:val="0"/>
              <w:spacing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Doktor</w:t>
            </w:r>
          </w:p>
        </w:tc>
        <w:tc>
          <w:tcPr>
            <w:tcW w:w="3324"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r>
      <w:tr w:rsidR="000F7636" w:rsidRPr="003E33BF" w:rsidTr="003E33BF">
        <w:trPr>
          <w:trHeight w:val="454"/>
        </w:trPr>
        <w:tc>
          <w:tcPr>
            <w:tcW w:w="2910" w:type="dxa"/>
            <w:shd w:val="clear" w:color="auto" w:fill="auto"/>
            <w:vAlign w:val="center"/>
          </w:tcPr>
          <w:p w:rsidR="000F7636" w:rsidRPr="003E33BF" w:rsidRDefault="000F7636" w:rsidP="00066F86">
            <w:pPr>
              <w:widowControl w:val="0"/>
              <w:autoSpaceDE w:val="0"/>
              <w:autoSpaceDN w:val="0"/>
              <w:spacing w:before="1"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Tanıklık eden</w:t>
            </w:r>
          </w:p>
        </w:tc>
        <w:tc>
          <w:tcPr>
            <w:tcW w:w="3324"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rPr>
            </w:pPr>
          </w:p>
        </w:tc>
      </w:tr>
      <w:tr w:rsidR="000F7636" w:rsidRPr="003E33BF" w:rsidTr="003E33BF">
        <w:trPr>
          <w:trHeight w:val="454"/>
        </w:trPr>
        <w:tc>
          <w:tcPr>
            <w:tcW w:w="2910" w:type="dxa"/>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b/>
                <w:sz w:val="20"/>
                <w:szCs w:val="20"/>
                <w:lang w:eastAsia="tr-TR"/>
              </w:rPr>
            </w:pPr>
            <w:r w:rsidRPr="003E33BF">
              <w:rPr>
                <w:rFonts w:ascii="Times New Roman" w:eastAsia="Calibri" w:hAnsi="Times New Roman" w:cs="Times New Roman"/>
                <w:b/>
                <w:sz w:val="20"/>
                <w:szCs w:val="20"/>
                <w:lang w:eastAsia="tr-TR"/>
              </w:rPr>
              <w:t>Hastane İletişim</w:t>
            </w:r>
          </w:p>
        </w:tc>
        <w:tc>
          <w:tcPr>
            <w:tcW w:w="7827" w:type="dxa"/>
            <w:gridSpan w:val="3"/>
            <w:shd w:val="clear" w:color="auto" w:fill="auto"/>
            <w:vAlign w:val="center"/>
          </w:tcPr>
          <w:p w:rsidR="000F7636" w:rsidRPr="003E33BF" w:rsidRDefault="000F7636" w:rsidP="00066F86">
            <w:pPr>
              <w:widowControl w:val="0"/>
              <w:autoSpaceDE w:val="0"/>
              <w:autoSpaceDN w:val="0"/>
              <w:spacing w:after="0" w:line="240" w:lineRule="auto"/>
              <w:rPr>
                <w:rFonts w:ascii="Times New Roman" w:eastAsia="Calibri" w:hAnsi="Times New Roman" w:cs="Times New Roman"/>
                <w:sz w:val="20"/>
                <w:szCs w:val="20"/>
                <w:lang w:eastAsia="tr-TR"/>
              </w:rPr>
            </w:pPr>
            <w:r w:rsidRPr="003E33BF">
              <w:rPr>
                <w:rFonts w:ascii="Times New Roman" w:eastAsia="Calibri" w:hAnsi="Times New Roman" w:cs="Times New Roman"/>
                <w:sz w:val="20"/>
                <w:szCs w:val="20"/>
                <w:lang w:eastAsia="tr-TR"/>
              </w:rPr>
              <w:t>0416 225 1</w:t>
            </w:r>
            <w:r w:rsidR="00217D71">
              <w:rPr>
                <w:rFonts w:ascii="Times New Roman" w:eastAsia="Calibri" w:hAnsi="Times New Roman" w:cs="Times New Roman"/>
                <w:sz w:val="20"/>
                <w:szCs w:val="20"/>
                <w:lang w:eastAsia="tr-TR"/>
              </w:rPr>
              <w:t>9 20</w:t>
            </w:r>
          </w:p>
        </w:tc>
      </w:tr>
    </w:tbl>
    <w:p w:rsidR="000F7636" w:rsidRDefault="000F7636" w:rsidP="006554F0">
      <w:pPr>
        <w:spacing w:after="0" w:line="240" w:lineRule="auto"/>
        <w:ind w:left="-850" w:right="-624"/>
        <w:jc w:val="both"/>
        <w:rPr>
          <w:rFonts w:ascii="Times New Roman" w:hAnsi="Times New Roman" w:cs="Times New Roman"/>
          <w:sz w:val="18"/>
          <w:szCs w:val="18"/>
        </w:rPr>
      </w:pPr>
      <w:r w:rsidRPr="00916591">
        <w:rPr>
          <w:rFonts w:ascii="Times New Roman" w:hAnsi="Times New Roman" w:cs="Times New Roman"/>
          <w:i/>
          <w:sz w:val="18"/>
          <w:szCs w:val="18"/>
        </w:rPr>
        <w:t>*</w:t>
      </w:r>
      <w:r w:rsidRPr="00916591">
        <w:rPr>
          <w:rFonts w:ascii="Times New Roman" w:hAnsi="Times New Roman" w:cs="Times New Roman"/>
          <w:sz w:val="18"/>
          <w:szCs w:val="18"/>
        </w:rPr>
        <w:t>Hasta 18 yaşından küçük, bilinci kapalı, yapılacak işlemi anlayabilecek durumda değil ya da imza yetkisi yoksa onay vekili</w:t>
      </w:r>
      <w:r w:rsidRPr="00916591">
        <w:rPr>
          <w:rFonts w:ascii="Times New Roman" w:hAnsi="Times New Roman" w:cs="Times New Roman"/>
          <w:spacing w:val="-1"/>
          <w:sz w:val="18"/>
          <w:szCs w:val="18"/>
        </w:rPr>
        <w:t xml:space="preserve"> </w:t>
      </w:r>
      <w:r w:rsidRPr="00916591">
        <w:rPr>
          <w:rFonts w:ascii="Times New Roman" w:hAnsi="Times New Roman" w:cs="Times New Roman"/>
          <w:sz w:val="18"/>
          <w:szCs w:val="18"/>
        </w:rPr>
        <w:t>tarafından</w:t>
      </w:r>
      <w:r w:rsidRPr="00916591">
        <w:rPr>
          <w:rFonts w:ascii="Times New Roman" w:hAnsi="Times New Roman" w:cs="Times New Roman"/>
          <w:spacing w:val="-2"/>
          <w:sz w:val="18"/>
          <w:szCs w:val="18"/>
        </w:rPr>
        <w:t xml:space="preserve"> </w:t>
      </w:r>
      <w:r w:rsidRPr="00916591">
        <w:rPr>
          <w:rFonts w:ascii="Times New Roman" w:hAnsi="Times New Roman" w:cs="Times New Roman"/>
          <w:sz w:val="18"/>
          <w:szCs w:val="18"/>
        </w:rPr>
        <w:t>verilir.</w:t>
      </w:r>
    </w:p>
    <w:p w:rsidR="00FA3500" w:rsidRDefault="00FA3500" w:rsidP="000F7636"/>
    <w:p w:rsidR="00AB6E58" w:rsidRPr="00F9301D" w:rsidRDefault="00AB6E58" w:rsidP="000F7636"/>
    <w:sectPr w:rsidR="00AB6E58" w:rsidRPr="00F9301D" w:rsidSect="003E33BF">
      <w:headerReference w:type="default" r:id="rId8"/>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B84" w:rsidRDefault="00D41B84" w:rsidP="00F9301D">
      <w:pPr>
        <w:spacing w:after="0" w:line="240" w:lineRule="auto"/>
      </w:pPr>
      <w:r>
        <w:separator/>
      </w:r>
    </w:p>
  </w:endnote>
  <w:endnote w:type="continuationSeparator" w:id="0">
    <w:p w:rsidR="00D41B84" w:rsidRDefault="00D41B84" w:rsidP="00F9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B84" w:rsidRDefault="00D41B84" w:rsidP="00F9301D">
      <w:pPr>
        <w:spacing w:after="0" w:line="240" w:lineRule="auto"/>
      </w:pPr>
      <w:r>
        <w:separator/>
      </w:r>
    </w:p>
  </w:footnote>
  <w:footnote w:type="continuationSeparator" w:id="0">
    <w:p w:rsidR="00D41B84" w:rsidRDefault="00D41B84" w:rsidP="00F9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6C4CFB" w:rsidRPr="00436352" w:rsidTr="00632F9C">
      <w:trPr>
        <w:trHeight w:val="1388"/>
      </w:trPr>
      <w:tc>
        <w:tcPr>
          <w:tcW w:w="1702" w:type="dxa"/>
          <w:tcBorders>
            <w:right w:val="single" w:sz="12" w:space="0" w:color="auto"/>
          </w:tcBorders>
          <w:vAlign w:val="center"/>
        </w:tcPr>
        <w:p w:rsidR="006C4CFB" w:rsidRPr="00436352" w:rsidRDefault="00E4320A" w:rsidP="006C4CFB">
          <w:pPr>
            <w:jc w:val="center"/>
            <w:rPr>
              <w:rFonts w:cs="Times New Roman"/>
              <w:sz w:val="24"/>
              <w:szCs w:val="24"/>
              <w:lang w:val="en-US"/>
            </w:rPr>
          </w:pPr>
          <w:r w:rsidRPr="00436352">
            <w:rPr>
              <w:rFonts w:cs="Times New Roman"/>
              <w:noProof/>
              <w:lang w:eastAsia="tr-TR"/>
            </w:rPr>
            <w:drawing>
              <wp:inline distT="0" distB="0" distL="0" distR="0" wp14:anchorId="484647C8" wp14:editId="4B3CA31D">
                <wp:extent cx="990600" cy="800100"/>
                <wp:effectExtent l="0" t="0" r="0" b="0"/>
                <wp:docPr id="9" name="Resim 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D22B24" w:rsidRPr="00D22B24" w:rsidRDefault="00D22B24" w:rsidP="00D22B24">
          <w:pPr>
            <w:widowControl w:val="0"/>
            <w:autoSpaceDE w:val="0"/>
            <w:autoSpaceDN w:val="0"/>
            <w:spacing w:after="0" w:line="240" w:lineRule="auto"/>
            <w:jc w:val="center"/>
            <w:rPr>
              <w:rFonts w:ascii="Times New Roman" w:eastAsia="Times New Roman" w:hAnsi="Times New Roman" w:cs="Times New Roman"/>
              <w:b/>
              <w:bCs/>
              <w:sz w:val="24"/>
              <w:szCs w:val="24"/>
            </w:rPr>
          </w:pPr>
          <w:r w:rsidRPr="00D22B24">
            <w:rPr>
              <w:rFonts w:ascii="Times New Roman" w:eastAsia="Times New Roman" w:hAnsi="Times New Roman" w:cs="Times New Roman"/>
              <w:b/>
              <w:bCs/>
              <w:sz w:val="24"/>
              <w:szCs w:val="24"/>
            </w:rPr>
            <w:t xml:space="preserve">ADIYAMAN ÜNİVERSİTESİ </w:t>
          </w:r>
        </w:p>
        <w:p w:rsidR="00D22B24" w:rsidRPr="00D22B24" w:rsidRDefault="00D22B24" w:rsidP="00D22B24">
          <w:pPr>
            <w:widowControl w:val="0"/>
            <w:autoSpaceDE w:val="0"/>
            <w:autoSpaceDN w:val="0"/>
            <w:spacing w:after="0" w:line="240" w:lineRule="auto"/>
            <w:jc w:val="center"/>
            <w:rPr>
              <w:rFonts w:ascii="Times New Roman" w:eastAsia="Times New Roman" w:hAnsi="Times New Roman" w:cs="Times New Roman"/>
              <w:b/>
              <w:bCs/>
              <w:sz w:val="24"/>
              <w:szCs w:val="24"/>
            </w:rPr>
          </w:pPr>
          <w:r w:rsidRPr="00D22B24">
            <w:rPr>
              <w:rFonts w:ascii="Times New Roman" w:eastAsia="Times New Roman" w:hAnsi="Times New Roman" w:cs="Times New Roman"/>
              <w:b/>
              <w:bCs/>
              <w:sz w:val="24"/>
              <w:szCs w:val="24"/>
            </w:rPr>
            <w:t>AĞIZ VE DİŞ SAĞLIĞI MERKEZİ</w:t>
          </w:r>
        </w:p>
        <w:p w:rsidR="006C4CFB" w:rsidRPr="00436352" w:rsidRDefault="00E4320A" w:rsidP="000F7492">
          <w:pPr>
            <w:spacing w:after="0"/>
            <w:jc w:val="center"/>
            <w:rPr>
              <w:rFonts w:ascii="Times New Roman" w:hAnsi="Times New Roman" w:cs="Times New Roman"/>
              <w:b/>
              <w:sz w:val="24"/>
              <w:szCs w:val="24"/>
            </w:rPr>
          </w:pPr>
          <w:r>
            <w:rPr>
              <w:rFonts w:ascii="Times New Roman" w:hAnsi="Times New Roman" w:cs="Times New Roman"/>
              <w:b/>
              <w:sz w:val="24"/>
              <w:szCs w:val="24"/>
            </w:rPr>
            <w:t>Endodonti</w:t>
          </w:r>
          <w:r w:rsidRPr="00436352">
            <w:rPr>
              <w:rFonts w:ascii="Times New Roman" w:hAnsi="Times New Roman" w:cs="Times New Roman"/>
              <w:b/>
              <w:sz w:val="24"/>
              <w:szCs w:val="24"/>
            </w:rPr>
            <w:t xml:space="preserve"> ABD</w:t>
          </w:r>
        </w:p>
        <w:p w:rsidR="006C4CFB" w:rsidRPr="00436352" w:rsidRDefault="00BA0F17" w:rsidP="000F7492">
          <w:pPr>
            <w:spacing w:after="0"/>
            <w:jc w:val="center"/>
            <w:rPr>
              <w:rFonts w:ascii="Times New Roman" w:hAnsi="Times New Roman" w:cs="Times New Roman"/>
            </w:rPr>
          </w:pPr>
          <w:r w:rsidRPr="00BA0F17">
            <w:rPr>
              <w:rFonts w:ascii="Times New Roman" w:eastAsia="Times New Roman" w:hAnsi="Times New Roman" w:cs="Times New Roman"/>
              <w:b/>
              <w:sz w:val="24"/>
              <w:szCs w:val="24"/>
            </w:rPr>
            <w:t>Revaskülarizasyon</w:t>
          </w:r>
          <w:r>
            <w:rPr>
              <w:rFonts w:ascii="Times New Roman" w:eastAsia="Times New Roman" w:hAnsi="Times New Roman" w:cs="Times New Roman"/>
              <w:b/>
              <w:sz w:val="24"/>
              <w:szCs w:val="24"/>
            </w:rPr>
            <w:t xml:space="preserve"> </w:t>
          </w:r>
          <w:r w:rsidR="00E4320A" w:rsidRPr="00436352">
            <w:rPr>
              <w:rFonts w:ascii="Times New Roman" w:eastAsia="Times New Roman" w:hAnsi="Times New Roman" w:cs="Times New Roman"/>
              <w:b/>
              <w:sz w:val="24"/>
              <w:szCs w:val="24"/>
            </w:rPr>
            <w:t>Rıza Belgesi</w:t>
          </w:r>
        </w:p>
      </w:tc>
      <w:tc>
        <w:tcPr>
          <w:tcW w:w="1701" w:type="dxa"/>
          <w:vAlign w:val="center"/>
        </w:tcPr>
        <w:p w:rsidR="006C4CFB" w:rsidRPr="00436352" w:rsidRDefault="00E4320A" w:rsidP="006C4CFB">
          <w:pPr>
            <w:spacing w:before="48"/>
            <w:ind w:left="102"/>
            <w:jc w:val="center"/>
            <w:rPr>
              <w:rFonts w:cs="Times New Roman"/>
              <w:sz w:val="18"/>
              <w:szCs w:val="18"/>
              <w:lang w:val="en-US"/>
            </w:rPr>
          </w:pPr>
          <w:r w:rsidRPr="00436352">
            <w:rPr>
              <w:rFonts w:cs="Times New Roman"/>
              <w:noProof/>
              <w:lang w:eastAsia="tr-TR"/>
            </w:rPr>
            <w:drawing>
              <wp:inline distT="0" distB="0" distL="0" distR="0" wp14:anchorId="704A791B" wp14:editId="7414FE63">
                <wp:extent cx="800100" cy="71437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C4CFB" w:rsidRPr="00436352" w:rsidTr="00865DDD">
      <w:trPr>
        <w:trHeight w:hRule="exact" w:val="540"/>
      </w:trPr>
      <w:tc>
        <w:tcPr>
          <w:tcW w:w="1702" w:type="dxa"/>
          <w:tcBorders>
            <w:right w:val="single" w:sz="12" w:space="0" w:color="auto"/>
          </w:tcBorders>
        </w:tcPr>
        <w:p w:rsidR="006C4CFB" w:rsidRPr="00436352" w:rsidRDefault="00E4320A" w:rsidP="00BA0F17">
          <w:pPr>
            <w:spacing w:after="0"/>
            <w:ind w:left="103"/>
            <w:jc w:val="center"/>
            <w:rPr>
              <w:rFonts w:ascii="Times New Roman" w:hAnsi="Times New Roman" w:cs="Times New Roman"/>
              <w:sz w:val="18"/>
              <w:szCs w:val="18"/>
              <w:lang w:val="en-US"/>
            </w:rPr>
          </w:pPr>
          <w:r w:rsidRPr="00436352">
            <w:rPr>
              <w:rFonts w:ascii="Times New Roman" w:hAnsi="Times New Roman" w:cs="Times New Roman"/>
              <w:spacing w:val="-1"/>
              <w:sz w:val="18"/>
              <w:szCs w:val="18"/>
              <w:lang w:val="en-US"/>
            </w:rPr>
            <w:t>D</w:t>
          </w:r>
          <w:r w:rsidRPr="00436352">
            <w:rPr>
              <w:rFonts w:ascii="Times New Roman" w:hAnsi="Times New Roman" w:cs="Times New Roman"/>
              <w:sz w:val="18"/>
              <w:szCs w:val="18"/>
              <w:lang w:val="en-US"/>
            </w:rPr>
            <w:t>o</w:t>
          </w:r>
          <w:r w:rsidRPr="00436352">
            <w:rPr>
              <w:rFonts w:ascii="Times New Roman" w:hAnsi="Times New Roman" w:cs="Times New Roman"/>
              <w:spacing w:val="-2"/>
              <w:sz w:val="18"/>
              <w:szCs w:val="18"/>
              <w:lang w:val="en-US"/>
            </w:rPr>
            <w:t>k</w:t>
          </w:r>
          <w:r w:rsidRPr="00436352">
            <w:rPr>
              <w:rFonts w:ascii="Times New Roman" w:hAnsi="Times New Roman" w:cs="Times New Roman"/>
              <w:spacing w:val="2"/>
              <w:sz w:val="18"/>
              <w:szCs w:val="18"/>
              <w:lang w:val="en-US"/>
            </w:rPr>
            <w:t>ü</w:t>
          </w:r>
          <w:r w:rsidRPr="00436352">
            <w:rPr>
              <w:rFonts w:ascii="Times New Roman" w:hAnsi="Times New Roman" w:cs="Times New Roman"/>
              <w:spacing w:val="-4"/>
              <w:sz w:val="18"/>
              <w:szCs w:val="18"/>
              <w:lang w:val="en-US"/>
            </w:rPr>
            <w:t>m</w:t>
          </w:r>
          <w:r w:rsidRPr="00436352">
            <w:rPr>
              <w:rFonts w:ascii="Times New Roman" w:hAnsi="Times New Roman" w:cs="Times New Roman"/>
              <w:sz w:val="18"/>
              <w:szCs w:val="18"/>
              <w:lang w:val="en-US"/>
            </w:rPr>
            <w:t>an</w:t>
          </w:r>
          <w:r w:rsidRPr="00436352">
            <w:rPr>
              <w:rFonts w:ascii="Times New Roman" w:hAnsi="Times New Roman" w:cs="Times New Roman"/>
              <w:spacing w:val="1"/>
              <w:sz w:val="18"/>
              <w:szCs w:val="18"/>
              <w:lang w:val="en-US"/>
            </w:rPr>
            <w:t xml:space="preserve"> Kodu:</w:t>
          </w:r>
        </w:p>
        <w:p w:rsidR="006C4CFB" w:rsidRPr="00436352" w:rsidRDefault="0098641D" w:rsidP="00BA0F17">
          <w:pPr>
            <w:spacing w:after="0"/>
            <w:ind w:left="103"/>
            <w:jc w:val="center"/>
            <w:rPr>
              <w:rFonts w:ascii="Times New Roman" w:hAnsi="Times New Roman" w:cs="Times New Roman"/>
              <w:sz w:val="18"/>
              <w:szCs w:val="18"/>
              <w:lang w:val="en-US"/>
            </w:rPr>
          </w:pPr>
          <w:r>
            <w:rPr>
              <w:rFonts w:ascii="Times New Roman" w:hAnsi="Times New Roman" w:cs="Times New Roman"/>
              <w:sz w:val="18"/>
              <w:szCs w:val="18"/>
              <w:lang w:val="en-US"/>
            </w:rPr>
            <w:t>H.HD</w:t>
          </w:r>
          <w:r w:rsidR="00135E9D">
            <w:rPr>
              <w:rFonts w:ascii="Times New Roman" w:hAnsi="Times New Roman" w:cs="Times New Roman"/>
              <w:sz w:val="18"/>
              <w:szCs w:val="18"/>
              <w:lang w:val="en-US"/>
            </w:rPr>
            <w:t>.RB.</w:t>
          </w:r>
          <w:r w:rsidR="00466291">
            <w:rPr>
              <w:rFonts w:ascii="Times New Roman" w:hAnsi="Times New Roman" w:cs="Times New Roman"/>
              <w:sz w:val="18"/>
              <w:szCs w:val="18"/>
              <w:lang w:val="en-US"/>
            </w:rPr>
            <w:t>54</w:t>
          </w:r>
        </w:p>
      </w:tc>
      <w:tc>
        <w:tcPr>
          <w:tcW w:w="2268" w:type="dxa"/>
          <w:tcBorders>
            <w:left w:val="single" w:sz="12" w:space="0" w:color="auto"/>
            <w:right w:val="single" w:sz="4" w:space="0" w:color="auto"/>
          </w:tcBorders>
        </w:tcPr>
        <w:p w:rsidR="006C4CFB" w:rsidRPr="00436352" w:rsidRDefault="00E4320A" w:rsidP="00BA0F17">
          <w:pPr>
            <w:spacing w:after="0"/>
            <w:ind w:left="135"/>
            <w:jc w:val="center"/>
            <w:rPr>
              <w:rFonts w:ascii="Times New Roman" w:hAnsi="Times New Roman" w:cs="Times New Roman"/>
              <w:sz w:val="18"/>
              <w:szCs w:val="18"/>
              <w:lang w:val="en-US"/>
            </w:rPr>
          </w:pPr>
          <w:r w:rsidRPr="00436352">
            <w:rPr>
              <w:rFonts w:ascii="Times New Roman" w:hAnsi="Times New Roman" w:cs="Times New Roman"/>
              <w:spacing w:val="-1"/>
              <w:sz w:val="18"/>
              <w:szCs w:val="18"/>
              <w:lang w:val="en-US"/>
            </w:rPr>
            <w:t>Y</w:t>
          </w:r>
          <w:r w:rsidRPr="00436352">
            <w:rPr>
              <w:rFonts w:ascii="Times New Roman" w:hAnsi="Times New Roman" w:cs="Times New Roman"/>
              <w:sz w:val="18"/>
              <w:szCs w:val="18"/>
              <w:lang w:val="en-US"/>
            </w:rPr>
            <w:t>a</w:t>
          </w:r>
          <w:r w:rsidRPr="00436352">
            <w:rPr>
              <w:rFonts w:ascii="Times New Roman" w:hAnsi="Times New Roman" w:cs="Times New Roman"/>
              <w:spacing w:val="-2"/>
              <w:sz w:val="18"/>
              <w:szCs w:val="18"/>
              <w:lang w:val="en-US"/>
            </w:rPr>
            <w:t>y</w:t>
          </w:r>
          <w:r w:rsidRPr="00436352">
            <w:rPr>
              <w:rFonts w:ascii="Times New Roman" w:hAnsi="Times New Roman" w:cs="Times New Roman"/>
              <w:spacing w:val="1"/>
              <w:sz w:val="18"/>
              <w:szCs w:val="18"/>
              <w:lang w:val="en-US"/>
            </w:rPr>
            <w:t>ı</w:t>
          </w:r>
          <w:r w:rsidRPr="00436352">
            <w:rPr>
              <w:rFonts w:ascii="Times New Roman" w:hAnsi="Times New Roman" w:cs="Times New Roman"/>
              <w:sz w:val="18"/>
              <w:szCs w:val="18"/>
              <w:lang w:val="en-US"/>
            </w:rPr>
            <w:t xml:space="preserve">n </w:t>
          </w:r>
          <w:r w:rsidRPr="00436352">
            <w:rPr>
              <w:rFonts w:ascii="Times New Roman" w:hAnsi="Times New Roman" w:cs="Times New Roman"/>
              <w:spacing w:val="2"/>
              <w:sz w:val="18"/>
              <w:szCs w:val="18"/>
              <w:lang w:val="en-US"/>
            </w:rPr>
            <w:t>T</w:t>
          </w:r>
          <w:r w:rsidRPr="00436352">
            <w:rPr>
              <w:rFonts w:ascii="Times New Roman" w:hAnsi="Times New Roman" w:cs="Times New Roman"/>
              <w:spacing w:val="-2"/>
              <w:sz w:val="18"/>
              <w:szCs w:val="18"/>
              <w:lang w:val="en-US"/>
            </w:rPr>
            <w:t>a</w:t>
          </w:r>
          <w:r w:rsidRPr="00436352">
            <w:rPr>
              <w:rFonts w:ascii="Times New Roman" w:hAnsi="Times New Roman" w:cs="Times New Roman"/>
              <w:spacing w:val="1"/>
              <w:sz w:val="18"/>
              <w:szCs w:val="18"/>
              <w:lang w:val="en-US"/>
            </w:rPr>
            <w:t>r</w:t>
          </w:r>
          <w:r w:rsidRPr="00436352">
            <w:rPr>
              <w:rFonts w:ascii="Times New Roman" w:hAnsi="Times New Roman" w:cs="Times New Roman"/>
              <w:spacing w:val="-1"/>
              <w:sz w:val="18"/>
              <w:szCs w:val="18"/>
              <w:lang w:val="en-US"/>
            </w:rPr>
            <w:t>i</w:t>
          </w:r>
          <w:r w:rsidRPr="00436352">
            <w:rPr>
              <w:rFonts w:ascii="Times New Roman" w:hAnsi="Times New Roman" w:cs="Times New Roman"/>
              <w:sz w:val="18"/>
              <w:szCs w:val="18"/>
              <w:lang w:val="en-US"/>
            </w:rPr>
            <w:t>hi</w:t>
          </w:r>
          <w:r w:rsidR="00BA0F17">
            <w:rPr>
              <w:rFonts w:ascii="Times New Roman" w:hAnsi="Times New Roman" w:cs="Times New Roman"/>
              <w:sz w:val="18"/>
              <w:szCs w:val="18"/>
              <w:lang w:val="en-US"/>
            </w:rPr>
            <w:t>:</w:t>
          </w:r>
        </w:p>
        <w:p w:rsidR="006C4CFB" w:rsidRPr="00436352" w:rsidRDefault="00466291" w:rsidP="00BA0F17">
          <w:pPr>
            <w:spacing w:after="0"/>
            <w:ind w:left="135"/>
            <w:jc w:val="center"/>
            <w:rPr>
              <w:rFonts w:ascii="Times New Roman" w:hAnsi="Times New Roman" w:cs="Times New Roman"/>
              <w:bCs/>
              <w:sz w:val="18"/>
              <w:szCs w:val="18"/>
            </w:rPr>
          </w:pPr>
          <w:r>
            <w:rPr>
              <w:rFonts w:ascii="Times New Roman" w:hAnsi="Times New Roman" w:cs="Times New Roman"/>
              <w:bCs/>
              <w:sz w:val="18"/>
              <w:szCs w:val="18"/>
            </w:rPr>
            <w:t>02.01.2026</w:t>
          </w:r>
        </w:p>
      </w:tc>
      <w:tc>
        <w:tcPr>
          <w:tcW w:w="2693" w:type="dxa"/>
          <w:tcBorders>
            <w:left w:val="single" w:sz="4" w:space="0" w:color="auto"/>
            <w:right w:val="single" w:sz="4" w:space="0" w:color="auto"/>
          </w:tcBorders>
        </w:tcPr>
        <w:p w:rsidR="006C4CFB" w:rsidRPr="00436352" w:rsidRDefault="00E4320A" w:rsidP="00BA0F17">
          <w:pPr>
            <w:spacing w:after="0"/>
            <w:ind w:left="135"/>
            <w:jc w:val="center"/>
            <w:rPr>
              <w:rFonts w:ascii="Times New Roman" w:hAnsi="Times New Roman" w:cs="Times New Roman"/>
              <w:sz w:val="18"/>
              <w:szCs w:val="18"/>
              <w:lang w:val="en-US"/>
            </w:rPr>
          </w:pPr>
          <w:r w:rsidRPr="00436352">
            <w:rPr>
              <w:rFonts w:ascii="Times New Roman" w:hAnsi="Times New Roman" w:cs="Times New Roman"/>
              <w:spacing w:val="-1"/>
              <w:sz w:val="18"/>
              <w:szCs w:val="18"/>
              <w:lang w:val="en-US"/>
            </w:rPr>
            <w:t>R</w:t>
          </w:r>
          <w:r w:rsidRPr="00436352">
            <w:rPr>
              <w:rFonts w:ascii="Times New Roman" w:hAnsi="Times New Roman" w:cs="Times New Roman"/>
              <w:sz w:val="18"/>
              <w:szCs w:val="18"/>
              <w:lang w:val="en-US"/>
            </w:rPr>
            <w:t>e</w:t>
          </w:r>
          <w:r w:rsidRPr="00436352">
            <w:rPr>
              <w:rFonts w:ascii="Times New Roman" w:hAnsi="Times New Roman" w:cs="Times New Roman"/>
              <w:spacing w:val="-2"/>
              <w:sz w:val="18"/>
              <w:szCs w:val="18"/>
              <w:lang w:val="en-US"/>
            </w:rPr>
            <w:t>v</w:t>
          </w:r>
          <w:r w:rsidRPr="00436352">
            <w:rPr>
              <w:rFonts w:ascii="Times New Roman" w:hAnsi="Times New Roman" w:cs="Times New Roman"/>
              <w:spacing w:val="1"/>
              <w:sz w:val="18"/>
              <w:szCs w:val="18"/>
              <w:lang w:val="en-US"/>
            </w:rPr>
            <w:t>i</w:t>
          </w:r>
          <w:r w:rsidRPr="00436352">
            <w:rPr>
              <w:rFonts w:ascii="Times New Roman" w:hAnsi="Times New Roman" w:cs="Times New Roman"/>
              <w:sz w:val="18"/>
              <w:szCs w:val="18"/>
              <w:lang w:val="en-US"/>
            </w:rPr>
            <w:t>z</w:t>
          </w:r>
          <w:r w:rsidRPr="00436352">
            <w:rPr>
              <w:rFonts w:ascii="Times New Roman" w:hAnsi="Times New Roman" w:cs="Times New Roman"/>
              <w:spacing w:val="-2"/>
              <w:sz w:val="18"/>
              <w:szCs w:val="18"/>
              <w:lang w:val="en-US"/>
            </w:rPr>
            <w:t>y</w:t>
          </w:r>
          <w:r w:rsidRPr="00436352">
            <w:rPr>
              <w:rFonts w:ascii="Times New Roman" w:hAnsi="Times New Roman" w:cs="Times New Roman"/>
              <w:sz w:val="18"/>
              <w:szCs w:val="18"/>
              <w:lang w:val="en-US"/>
            </w:rPr>
            <w:t xml:space="preserve">on </w:t>
          </w:r>
          <w:r w:rsidRPr="00436352">
            <w:rPr>
              <w:rFonts w:ascii="Times New Roman" w:hAnsi="Times New Roman" w:cs="Times New Roman"/>
              <w:spacing w:val="2"/>
              <w:sz w:val="18"/>
              <w:szCs w:val="18"/>
              <w:lang w:val="en-US"/>
            </w:rPr>
            <w:t>T</w:t>
          </w:r>
          <w:r w:rsidRPr="00436352">
            <w:rPr>
              <w:rFonts w:ascii="Times New Roman" w:hAnsi="Times New Roman" w:cs="Times New Roman"/>
              <w:spacing w:val="-2"/>
              <w:sz w:val="18"/>
              <w:szCs w:val="18"/>
              <w:lang w:val="en-US"/>
            </w:rPr>
            <w:t>a</w:t>
          </w:r>
          <w:r w:rsidRPr="00436352">
            <w:rPr>
              <w:rFonts w:ascii="Times New Roman" w:hAnsi="Times New Roman" w:cs="Times New Roman"/>
              <w:spacing w:val="1"/>
              <w:sz w:val="18"/>
              <w:szCs w:val="18"/>
              <w:lang w:val="en-US"/>
            </w:rPr>
            <w:t>ri</w:t>
          </w:r>
          <w:r w:rsidRPr="00436352">
            <w:rPr>
              <w:rFonts w:ascii="Times New Roman" w:hAnsi="Times New Roman" w:cs="Times New Roman"/>
              <w:spacing w:val="-2"/>
              <w:sz w:val="18"/>
              <w:szCs w:val="18"/>
              <w:lang w:val="en-US"/>
            </w:rPr>
            <w:t>h</w:t>
          </w:r>
          <w:r w:rsidRPr="00436352">
            <w:rPr>
              <w:rFonts w:ascii="Times New Roman" w:hAnsi="Times New Roman" w:cs="Times New Roman"/>
              <w:sz w:val="18"/>
              <w:szCs w:val="18"/>
              <w:lang w:val="en-US"/>
            </w:rPr>
            <w:t>i:</w:t>
          </w:r>
        </w:p>
        <w:p w:rsidR="006C4CFB" w:rsidRPr="00436352" w:rsidRDefault="00BA0F17" w:rsidP="00BA0F17">
          <w:pPr>
            <w:spacing w:after="0"/>
            <w:ind w:left="135"/>
            <w:jc w:val="center"/>
            <w:rPr>
              <w:rFonts w:ascii="Times New Roman" w:hAnsi="Times New Roman" w:cs="Times New Roman"/>
              <w:bCs/>
              <w:sz w:val="18"/>
              <w:szCs w:val="18"/>
            </w:rPr>
          </w:pPr>
          <w:r>
            <w:rPr>
              <w:rFonts w:ascii="Times New Roman" w:eastAsia="Times New Roman" w:hAnsi="Times New Roman" w:cs="Times New Roman"/>
              <w:bCs/>
              <w:sz w:val="18"/>
              <w:szCs w:val="18"/>
            </w:rPr>
            <w:t>00</w:t>
          </w:r>
        </w:p>
      </w:tc>
      <w:tc>
        <w:tcPr>
          <w:tcW w:w="2268" w:type="dxa"/>
          <w:tcBorders>
            <w:left w:val="single" w:sz="4" w:space="0" w:color="auto"/>
            <w:right w:val="single" w:sz="4" w:space="0" w:color="auto"/>
          </w:tcBorders>
        </w:tcPr>
        <w:p w:rsidR="006C4CFB" w:rsidRPr="00436352" w:rsidRDefault="00E4320A" w:rsidP="00BA0F17">
          <w:pPr>
            <w:spacing w:after="0"/>
            <w:jc w:val="center"/>
            <w:rPr>
              <w:rFonts w:ascii="Times New Roman" w:hAnsi="Times New Roman" w:cs="Times New Roman"/>
              <w:sz w:val="18"/>
              <w:szCs w:val="18"/>
              <w:lang w:val="en-US"/>
            </w:rPr>
          </w:pPr>
          <w:r w:rsidRPr="00436352">
            <w:rPr>
              <w:rFonts w:ascii="Times New Roman" w:hAnsi="Times New Roman" w:cs="Times New Roman"/>
              <w:spacing w:val="-1"/>
              <w:sz w:val="18"/>
              <w:szCs w:val="18"/>
              <w:lang w:val="en-US"/>
            </w:rPr>
            <w:t>R</w:t>
          </w:r>
          <w:r w:rsidRPr="00436352">
            <w:rPr>
              <w:rFonts w:ascii="Times New Roman" w:hAnsi="Times New Roman" w:cs="Times New Roman"/>
              <w:sz w:val="18"/>
              <w:szCs w:val="18"/>
              <w:lang w:val="en-US"/>
            </w:rPr>
            <w:t>e</w:t>
          </w:r>
          <w:r w:rsidRPr="00436352">
            <w:rPr>
              <w:rFonts w:ascii="Times New Roman" w:hAnsi="Times New Roman" w:cs="Times New Roman"/>
              <w:spacing w:val="-2"/>
              <w:sz w:val="18"/>
              <w:szCs w:val="18"/>
              <w:lang w:val="en-US"/>
            </w:rPr>
            <w:t>v</w:t>
          </w:r>
          <w:r w:rsidRPr="00436352">
            <w:rPr>
              <w:rFonts w:ascii="Times New Roman" w:hAnsi="Times New Roman" w:cs="Times New Roman"/>
              <w:spacing w:val="1"/>
              <w:sz w:val="18"/>
              <w:szCs w:val="18"/>
              <w:lang w:val="en-US"/>
            </w:rPr>
            <w:t>i</w:t>
          </w:r>
          <w:r w:rsidRPr="00436352">
            <w:rPr>
              <w:rFonts w:ascii="Times New Roman" w:hAnsi="Times New Roman" w:cs="Times New Roman"/>
              <w:sz w:val="18"/>
              <w:szCs w:val="18"/>
              <w:lang w:val="en-US"/>
            </w:rPr>
            <w:t>z</w:t>
          </w:r>
          <w:r w:rsidRPr="00436352">
            <w:rPr>
              <w:rFonts w:ascii="Times New Roman" w:hAnsi="Times New Roman" w:cs="Times New Roman"/>
              <w:spacing w:val="-2"/>
              <w:sz w:val="18"/>
              <w:szCs w:val="18"/>
              <w:lang w:val="en-US"/>
            </w:rPr>
            <w:t>y</w:t>
          </w:r>
          <w:r w:rsidRPr="00436352">
            <w:rPr>
              <w:rFonts w:ascii="Times New Roman" w:hAnsi="Times New Roman" w:cs="Times New Roman"/>
              <w:sz w:val="18"/>
              <w:szCs w:val="18"/>
              <w:lang w:val="en-US"/>
            </w:rPr>
            <w:t xml:space="preserve">on </w:t>
          </w:r>
          <w:r w:rsidRPr="00436352">
            <w:rPr>
              <w:rFonts w:ascii="Times New Roman" w:hAnsi="Times New Roman" w:cs="Times New Roman"/>
              <w:spacing w:val="-1"/>
              <w:sz w:val="18"/>
              <w:szCs w:val="18"/>
              <w:lang w:val="en-US"/>
            </w:rPr>
            <w:t>N</w:t>
          </w:r>
          <w:r w:rsidR="00BA0F17">
            <w:rPr>
              <w:rFonts w:ascii="Times New Roman" w:hAnsi="Times New Roman" w:cs="Times New Roman"/>
              <w:sz w:val="18"/>
              <w:szCs w:val="18"/>
              <w:lang w:val="en-US"/>
            </w:rPr>
            <w:t>o:</w:t>
          </w:r>
        </w:p>
        <w:p w:rsidR="006C4CFB" w:rsidRPr="00436352" w:rsidRDefault="00466291" w:rsidP="00BA0F17">
          <w:pPr>
            <w:spacing w:after="0"/>
            <w:jc w:val="center"/>
            <w:rPr>
              <w:rFonts w:ascii="Times New Roman" w:hAnsi="Times New Roman" w:cs="Times New Roman"/>
              <w:spacing w:val="-1"/>
              <w:sz w:val="18"/>
              <w:szCs w:val="18"/>
              <w:lang w:val="en-US"/>
            </w:rPr>
          </w:pPr>
          <w:r>
            <w:rPr>
              <w:rFonts w:ascii="Times New Roman" w:hAnsi="Times New Roman" w:cs="Times New Roman"/>
              <w:spacing w:val="-1"/>
              <w:sz w:val="18"/>
              <w:szCs w:val="18"/>
              <w:lang w:val="en-US"/>
            </w:rPr>
            <w:t>00</w:t>
          </w:r>
        </w:p>
      </w:tc>
      <w:tc>
        <w:tcPr>
          <w:tcW w:w="1701" w:type="dxa"/>
          <w:tcBorders>
            <w:left w:val="single" w:sz="4" w:space="0" w:color="auto"/>
          </w:tcBorders>
        </w:tcPr>
        <w:p w:rsidR="006C4CFB" w:rsidRPr="00436352" w:rsidRDefault="00E4320A" w:rsidP="00BA0F17">
          <w:pPr>
            <w:spacing w:after="0"/>
            <w:ind w:left="103"/>
            <w:jc w:val="center"/>
            <w:rPr>
              <w:rFonts w:ascii="Times New Roman" w:hAnsi="Times New Roman" w:cs="Times New Roman"/>
              <w:sz w:val="18"/>
              <w:szCs w:val="18"/>
              <w:lang w:val="en-US"/>
            </w:rPr>
          </w:pPr>
          <w:r w:rsidRPr="00436352">
            <w:rPr>
              <w:rFonts w:ascii="Times New Roman" w:hAnsi="Times New Roman" w:cs="Times New Roman"/>
              <w:sz w:val="18"/>
              <w:szCs w:val="18"/>
              <w:lang w:val="en-US"/>
            </w:rPr>
            <w:t>Sa</w:t>
          </w:r>
          <w:r w:rsidRPr="00436352">
            <w:rPr>
              <w:rFonts w:ascii="Times New Roman" w:hAnsi="Times New Roman" w:cs="Times New Roman"/>
              <w:spacing w:val="-2"/>
              <w:sz w:val="18"/>
              <w:szCs w:val="18"/>
              <w:lang w:val="en-US"/>
            </w:rPr>
            <w:t>y</w:t>
          </w:r>
          <w:r w:rsidRPr="00436352">
            <w:rPr>
              <w:rFonts w:ascii="Times New Roman" w:hAnsi="Times New Roman" w:cs="Times New Roman"/>
              <w:spacing w:val="1"/>
              <w:sz w:val="18"/>
              <w:szCs w:val="18"/>
              <w:lang w:val="en-US"/>
            </w:rPr>
            <w:t>f</w:t>
          </w:r>
          <w:r w:rsidRPr="00436352">
            <w:rPr>
              <w:rFonts w:ascii="Times New Roman" w:hAnsi="Times New Roman" w:cs="Times New Roman"/>
              <w:sz w:val="18"/>
              <w:szCs w:val="18"/>
              <w:lang w:val="en-US"/>
            </w:rPr>
            <w:t>a No:</w:t>
          </w:r>
        </w:p>
        <w:p w:rsidR="006C4CFB" w:rsidRPr="00436352" w:rsidRDefault="003E33BF" w:rsidP="00BA0F17">
          <w:pPr>
            <w:spacing w:after="0"/>
            <w:ind w:left="103"/>
            <w:jc w:val="center"/>
            <w:rPr>
              <w:rFonts w:ascii="Times New Roman" w:hAnsi="Times New Roman" w:cs="Times New Roman"/>
              <w:sz w:val="18"/>
              <w:szCs w:val="18"/>
              <w:lang w:val="en-US"/>
            </w:rPr>
          </w:pPr>
          <w:r>
            <w:rPr>
              <w:rFonts w:ascii="Times New Roman" w:hAnsi="Times New Roman" w:cs="Times New Roman"/>
              <w:sz w:val="18"/>
              <w:szCs w:val="18"/>
              <w:lang w:val="en-US"/>
            </w:rPr>
            <w:t>1/2</w:t>
          </w:r>
        </w:p>
      </w:tc>
    </w:tr>
  </w:tbl>
  <w:p w:rsidR="008E3F89" w:rsidRDefault="00D41B8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36" w:rsidRDefault="000F763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5B14"/>
    <w:multiLevelType w:val="hybridMultilevel"/>
    <w:tmpl w:val="A52896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9352DB"/>
    <w:multiLevelType w:val="hybridMultilevel"/>
    <w:tmpl w:val="C5FE5C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5A42D0"/>
    <w:multiLevelType w:val="hybridMultilevel"/>
    <w:tmpl w:val="E21AA1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3B07830"/>
    <w:multiLevelType w:val="hybridMultilevel"/>
    <w:tmpl w:val="D3F4C2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C614EC6"/>
    <w:multiLevelType w:val="hybridMultilevel"/>
    <w:tmpl w:val="809E93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E83051D"/>
    <w:multiLevelType w:val="hybridMultilevel"/>
    <w:tmpl w:val="A24E2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996A2B"/>
    <w:multiLevelType w:val="hybridMultilevel"/>
    <w:tmpl w:val="99CA4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572EB0"/>
    <w:multiLevelType w:val="hybridMultilevel"/>
    <w:tmpl w:val="A17802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7892EBE"/>
    <w:multiLevelType w:val="hybridMultilevel"/>
    <w:tmpl w:val="BF70A1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E797469"/>
    <w:multiLevelType w:val="hybridMultilevel"/>
    <w:tmpl w:val="5D944F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AFF4BE1"/>
    <w:multiLevelType w:val="hybridMultilevel"/>
    <w:tmpl w:val="6F1C002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DAB4CAA"/>
    <w:multiLevelType w:val="hybridMultilevel"/>
    <w:tmpl w:val="FBEE66F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7F955BC0"/>
    <w:multiLevelType w:val="hybridMultilevel"/>
    <w:tmpl w:val="8FD448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0"/>
  </w:num>
  <w:num w:numId="4">
    <w:abstractNumId w:val="6"/>
  </w:num>
  <w:num w:numId="5">
    <w:abstractNumId w:val="4"/>
  </w:num>
  <w:num w:numId="6">
    <w:abstractNumId w:val="1"/>
  </w:num>
  <w:num w:numId="7">
    <w:abstractNumId w:val="2"/>
  </w:num>
  <w:num w:numId="8">
    <w:abstractNumId w:val="11"/>
  </w:num>
  <w:num w:numId="9">
    <w:abstractNumId w:val="9"/>
  </w:num>
  <w:num w:numId="10">
    <w:abstractNumId w:val="7"/>
  </w:num>
  <w:num w:numId="11">
    <w:abstractNumId w:val="5"/>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D6"/>
    <w:rsid w:val="0004352F"/>
    <w:rsid w:val="00063D4B"/>
    <w:rsid w:val="00093A9F"/>
    <w:rsid w:val="000F7492"/>
    <w:rsid w:val="000F7636"/>
    <w:rsid w:val="00135E9D"/>
    <w:rsid w:val="001372FA"/>
    <w:rsid w:val="00146AE4"/>
    <w:rsid w:val="001765E8"/>
    <w:rsid w:val="002061EE"/>
    <w:rsid w:val="00216493"/>
    <w:rsid w:val="00217D71"/>
    <w:rsid w:val="0029189E"/>
    <w:rsid w:val="002B74CC"/>
    <w:rsid w:val="002C4CAB"/>
    <w:rsid w:val="00314647"/>
    <w:rsid w:val="003569D6"/>
    <w:rsid w:val="0039714D"/>
    <w:rsid w:val="003E33BF"/>
    <w:rsid w:val="003F6974"/>
    <w:rsid w:val="00427971"/>
    <w:rsid w:val="00466291"/>
    <w:rsid w:val="00511A80"/>
    <w:rsid w:val="00556302"/>
    <w:rsid w:val="005C6367"/>
    <w:rsid w:val="00632F9C"/>
    <w:rsid w:val="00640238"/>
    <w:rsid w:val="006554F0"/>
    <w:rsid w:val="00691D6B"/>
    <w:rsid w:val="00722125"/>
    <w:rsid w:val="00731F77"/>
    <w:rsid w:val="00791D7B"/>
    <w:rsid w:val="007B0DF6"/>
    <w:rsid w:val="007D16E6"/>
    <w:rsid w:val="00802BDD"/>
    <w:rsid w:val="00865DDD"/>
    <w:rsid w:val="008665B3"/>
    <w:rsid w:val="009068A9"/>
    <w:rsid w:val="009154D9"/>
    <w:rsid w:val="0098641D"/>
    <w:rsid w:val="009B34EE"/>
    <w:rsid w:val="009C3FCB"/>
    <w:rsid w:val="009E1151"/>
    <w:rsid w:val="009F4B09"/>
    <w:rsid w:val="00A0047E"/>
    <w:rsid w:val="00AB2512"/>
    <w:rsid w:val="00AB6E58"/>
    <w:rsid w:val="00AE3326"/>
    <w:rsid w:val="00AE792D"/>
    <w:rsid w:val="00B64B5D"/>
    <w:rsid w:val="00B7633A"/>
    <w:rsid w:val="00BA0F17"/>
    <w:rsid w:val="00BC392D"/>
    <w:rsid w:val="00BF61F6"/>
    <w:rsid w:val="00C667DE"/>
    <w:rsid w:val="00D22B24"/>
    <w:rsid w:val="00D32B47"/>
    <w:rsid w:val="00D41B84"/>
    <w:rsid w:val="00D4624C"/>
    <w:rsid w:val="00DC0185"/>
    <w:rsid w:val="00DD3982"/>
    <w:rsid w:val="00DD7D4A"/>
    <w:rsid w:val="00E4320A"/>
    <w:rsid w:val="00E84524"/>
    <w:rsid w:val="00EA4208"/>
    <w:rsid w:val="00EE234D"/>
    <w:rsid w:val="00F9301D"/>
    <w:rsid w:val="00FA35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498F39-6CA4-4429-A20A-680C0C1D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FA35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FA35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FA35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50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FA3500"/>
    <w:pPr>
      <w:widowControl w:val="0"/>
      <w:autoSpaceDE w:val="0"/>
      <w:autoSpaceDN w:val="0"/>
      <w:spacing w:after="0" w:line="240" w:lineRule="auto"/>
    </w:pPr>
    <w:rPr>
      <w:rFonts w:ascii="Calibri" w:eastAsia="Calibri" w:hAnsi="Calibri" w:cs="Calibri"/>
      <w:sz w:val="18"/>
      <w:szCs w:val="18"/>
    </w:rPr>
  </w:style>
  <w:style w:type="character" w:customStyle="1" w:styleId="GvdeMetniChar">
    <w:name w:val="Gövde Metni Char"/>
    <w:basedOn w:val="VarsaylanParagrafYazTipi"/>
    <w:link w:val="GvdeMetni"/>
    <w:uiPriority w:val="1"/>
    <w:rsid w:val="00FA3500"/>
    <w:rPr>
      <w:rFonts w:ascii="Calibri" w:eastAsia="Calibri" w:hAnsi="Calibri" w:cs="Calibri"/>
      <w:sz w:val="18"/>
      <w:szCs w:val="18"/>
    </w:rPr>
  </w:style>
  <w:style w:type="paragraph" w:styleId="AralkYok">
    <w:name w:val="No Spacing"/>
    <w:uiPriority w:val="1"/>
    <w:qFormat/>
    <w:rsid w:val="00FA3500"/>
    <w:pPr>
      <w:spacing w:after="0" w:line="240" w:lineRule="auto"/>
    </w:pPr>
  </w:style>
  <w:style w:type="character" w:customStyle="1" w:styleId="Balk1Char">
    <w:name w:val="Başlık 1 Char"/>
    <w:basedOn w:val="VarsaylanParagrafYazTipi"/>
    <w:link w:val="Balk1"/>
    <w:uiPriority w:val="9"/>
    <w:rsid w:val="00FA3500"/>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FA3500"/>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FA3500"/>
    <w:rPr>
      <w:rFonts w:asciiTheme="majorHAnsi" w:eastAsiaTheme="majorEastAsia" w:hAnsiTheme="majorHAnsi" w:cstheme="majorBidi"/>
      <w:color w:val="1F4D78" w:themeColor="accent1" w:themeShade="7F"/>
      <w:sz w:val="24"/>
      <w:szCs w:val="24"/>
    </w:rPr>
  </w:style>
  <w:style w:type="paragraph" w:styleId="stBilgi">
    <w:name w:val="header"/>
    <w:basedOn w:val="Normal"/>
    <w:link w:val="stBilgiChar"/>
    <w:uiPriority w:val="99"/>
    <w:unhideWhenUsed/>
    <w:rsid w:val="008665B3"/>
    <w:pPr>
      <w:widowControl w:val="0"/>
      <w:tabs>
        <w:tab w:val="center" w:pos="4536"/>
        <w:tab w:val="right" w:pos="9072"/>
      </w:tabs>
      <w:autoSpaceDE w:val="0"/>
      <w:autoSpaceDN w:val="0"/>
      <w:spacing w:after="0" w:line="240" w:lineRule="auto"/>
    </w:pPr>
    <w:rPr>
      <w:rFonts w:ascii="Calibri" w:eastAsia="Calibri" w:hAnsi="Calibri" w:cs="Calibri"/>
    </w:rPr>
  </w:style>
  <w:style w:type="character" w:customStyle="1" w:styleId="stBilgiChar">
    <w:name w:val="Üst Bilgi Char"/>
    <w:basedOn w:val="VarsaylanParagrafYazTipi"/>
    <w:link w:val="stBilgi"/>
    <w:uiPriority w:val="99"/>
    <w:rsid w:val="008665B3"/>
    <w:rPr>
      <w:rFonts w:ascii="Calibri" w:eastAsia="Calibri" w:hAnsi="Calibri" w:cs="Calibri"/>
    </w:rPr>
  </w:style>
  <w:style w:type="paragraph" w:styleId="ListeParagraf">
    <w:name w:val="List Paragraph"/>
    <w:basedOn w:val="Normal"/>
    <w:uiPriority w:val="34"/>
    <w:qFormat/>
    <w:rsid w:val="008665B3"/>
    <w:pPr>
      <w:ind w:left="720"/>
      <w:contextualSpacing/>
    </w:pPr>
  </w:style>
  <w:style w:type="paragraph" w:styleId="AltBilgi">
    <w:name w:val="footer"/>
    <w:basedOn w:val="Normal"/>
    <w:link w:val="AltBilgiChar"/>
    <w:uiPriority w:val="99"/>
    <w:unhideWhenUsed/>
    <w:rsid w:val="00F930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9301D"/>
  </w:style>
  <w:style w:type="table" w:customStyle="1" w:styleId="TabloKlavuzu1">
    <w:name w:val="Tablo Kılavuzu1"/>
    <w:basedOn w:val="NormalTablo"/>
    <w:uiPriority w:val="39"/>
    <w:rsid w:val="00AE332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C667DE"/>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A42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42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796776">
      <w:bodyDiv w:val="1"/>
      <w:marLeft w:val="0"/>
      <w:marRight w:val="0"/>
      <w:marTop w:val="0"/>
      <w:marBottom w:val="0"/>
      <w:divBdr>
        <w:top w:val="none" w:sz="0" w:space="0" w:color="auto"/>
        <w:left w:val="none" w:sz="0" w:space="0" w:color="auto"/>
        <w:bottom w:val="none" w:sz="0" w:space="0" w:color="auto"/>
        <w:right w:val="none" w:sz="0" w:space="0" w:color="auto"/>
      </w:divBdr>
    </w:div>
    <w:div w:id="20049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937</Words>
  <Characters>5347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2023-11-23T10:42:00Z</cp:lastPrinted>
  <dcterms:created xsi:type="dcterms:W3CDTF">2026-06-10T12:17:00Z</dcterms:created>
  <dcterms:modified xsi:type="dcterms:W3CDTF">2026-06-23T06:08:00Z</dcterms:modified>
</cp:coreProperties>
</file>