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D64607" w14:textId="77777777" w:rsidR="007F5BEF" w:rsidRPr="007F5BEF" w:rsidRDefault="007F5BEF" w:rsidP="00065FF6">
      <w:pPr>
        <w:jc w:val="center"/>
        <w:rPr>
          <w:b/>
          <w:bCs/>
        </w:rPr>
      </w:pPr>
      <w:r w:rsidRPr="007F5BEF">
        <w:rPr>
          <w:b/>
          <w:bCs/>
        </w:rPr>
        <w:t>ADIYAMAN ÜNİVERSİTESİ TEKNİK BİLİMLER MESLEK YÜKSEKOKULU</w:t>
      </w:r>
    </w:p>
    <w:p w14:paraId="38496684" w14:textId="77777777" w:rsidR="007F5BEF" w:rsidRPr="007F5BEF" w:rsidRDefault="007F5BEF" w:rsidP="00065FF6">
      <w:pPr>
        <w:jc w:val="center"/>
        <w:rPr>
          <w:b/>
          <w:bCs/>
        </w:rPr>
      </w:pPr>
      <w:r w:rsidRPr="007F5BEF">
        <w:rPr>
          <w:b/>
          <w:bCs/>
        </w:rPr>
        <w:t>KYS PROSES YÖNETİMİ VE SÜREKLİ İYİLEŞTİRME PROSESİ</w:t>
      </w:r>
    </w:p>
    <w:p w14:paraId="0F03E968" w14:textId="77777777" w:rsidR="007F5BEF" w:rsidRDefault="007F5BEF" w:rsidP="007F5BEF">
      <w:pPr>
        <w:rPr>
          <w:b/>
          <w:bCs/>
        </w:rPr>
      </w:pPr>
    </w:p>
    <w:p w14:paraId="4865213B" w14:textId="443DB98B" w:rsidR="007F5BEF" w:rsidRPr="007F5BEF" w:rsidRDefault="007F5BEF" w:rsidP="007F5BEF">
      <w:pPr>
        <w:jc w:val="both"/>
      </w:pPr>
      <w:r w:rsidRPr="007F5BEF">
        <w:rPr>
          <w:b/>
          <w:bCs/>
        </w:rPr>
        <w:t>Yayın Tarihi:</w:t>
      </w:r>
      <w:r w:rsidRPr="007F5BEF">
        <w:t xml:space="preserve"> Ekim 2026</w:t>
      </w:r>
    </w:p>
    <w:p w14:paraId="6AB8AC79" w14:textId="77777777" w:rsidR="007F5BEF" w:rsidRPr="007F5BEF" w:rsidRDefault="007F5BEF" w:rsidP="007F5BEF">
      <w:pPr>
        <w:jc w:val="both"/>
      </w:pPr>
      <w:r w:rsidRPr="007F5BEF">
        <w:rPr>
          <w:b/>
          <w:bCs/>
        </w:rPr>
        <w:t>Uygulama Alanı:</w:t>
      </w:r>
      <w:r w:rsidRPr="007F5BEF">
        <w:t xml:space="preserve"> Teknik Bilimler MYO Tüm Programları ve Birimleri</w:t>
      </w:r>
    </w:p>
    <w:p w14:paraId="2E2A0A8B" w14:textId="77777777" w:rsidR="007F5BEF" w:rsidRDefault="007F5BEF" w:rsidP="007F5BEF">
      <w:pPr>
        <w:jc w:val="both"/>
        <w:rPr>
          <w:b/>
          <w:bCs/>
        </w:rPr>
      </w:pPr>
    </w:p>
    <w:p w14:paraId="49BD8835" w14:textId="241E0171" w:rsidR="007F5BEF" w:rsidRPr="007F5BEF" w:rsidRDefault="007F5BEF" w:rsidP="007F5BEF">
      <w:pPr>
        <w:jc w:val="both"/>
        <w:rPr>
          <w:b/>
          <w:bCs/>
        </w:rPr>
      </w:pPr>
      <w:r w:rsidRPr="007F5BEF">
        <w:rPr>
          <w:b/>
          <w:bCs/>
        </w:rPr>
        <w:t>1. Prosesin Amacı ve Kapsamı</w:t>
      </w:r>
    </w:p>
    <w:p w14:paraId="071F2276" w14:textId="77777777" w:rsidR="007F5BEF" w:rsidRPr="007F5BEF" w:rsidRDefault="007F5BEF" w:rsidP="007F5BEF">
      <w:pPr>
        <w:jc w:val="both"/>
      </w:pPr>
      <w:r w:rsidRPr="007F5BEF">
        <w:t>Bu prosesin amacı; Yüksekokulumuz bünyesindeki tüm akademik programlarda yürütülen eğitim-öğretim, atölye/laboratuvar uygulamaları, 3+1/4+1 iş yeri eğitimi modelleri, araştırma-geliştirme ve toplumsal katkı faaliyetlerinin Kalite Yönetim Sistemi (KYS) prensiplerine uygun olarak kurulmasını, uygulanmasını, sürdürülmesini ve sürekli iyileştirilmesini güvence altına almaktır.</w:t>
      </w:r>
    </w:p>
    <w:p w14:paraId="5079CE1A" w14:textId="77777777" w:rsidR="007F5BEF" w:rsidRPr="007F5BEF" w:rsidRDefault="007F5BEF" w:rsidP="007F5BEF">
      <w:pPr>
        <w:jc w:val="both"/>
      </w:pPr>
      <w:r w:rsidRPr="007F5BEF">
        <w:rPr>
          <w:b/>
          <w:bCs/>
        </w:rPr>
        <w:t>Kapsam:</w:t>
      </w:r>
      <w:r w:rsidRPr="007F5BEF">
        <w:t xml:space="preserve"> Yüksekokul Müdürlüğünü, Bölüm Başkanlıklarını, Program Koordinatörlüklerini, Tüm Akademik/İdari Personeli, Atölye/Laboratuvar Sorumlularını ve Öğrencileri kapsar.</w:t>
      </w:r>
    </w:p>
    <w:p w14:paraId="6BE48EFD" w14:textId="77777777" w:rsidR="007F5BEF" w:rsidRPr="007F5BEF" w:rsidRDefault="007F5BEF" w:rsidP="007F5BEF">
      <w:pPr>
        <w:jc w:val="both"/>
        <w:rPr>
          <w:b/>
          <w:bCs/>
        </w:rPr>
      </w:pPr>
      <w:r w:rsidRPr="007F5BEF">
        <w:rPr>
          <w:b/>
          <w:bCs/>
        </w:rPr>
        <w:t>2. Prosesin Sırası ve Karşılıklı Etkileşimleri (İş Akışı)</w:t>
      </w:r>
    </w:p>
    <w:p w14:paraId="3A4E6E0E" w14:textId="77777777" w:rsidR="007F5BEF" w:rsidRPr="007F5BEF" w:rsidRDefault="007F5BEF" w:rsidP="007F5BEF">
      <w:pPr>
        <w:jc w:val="both"/>
      </w:pPr>
      <w:r w:rsidRPr="007F5BEF">
        <w:t>Yüksekokul genelindeki prosesler birbirini besleyen entegre bir döngü olarak yönetilir:</w:t>
      </w:r>
    </w:p>
    <w:p w14:paraId="6DE0E986" w14:textId="77777777" w:rsidR="007F5BEF" w:rsidRPr="007F5BEF" w:rsidRDefault="007F5BEF" w:rsidP="007F5BEF">
      <w:pPr>
        <w:numPr>
          <w:ilvl w:val="0"/>
          <w:numId w:val="1"/>
        </w:numPr>
        <w:jc w:val="both"/>
      </w:pPr>
      <w:r w:rsidRPr="007F5BEF">
        <w:rPr>
          <w:b/>
          <w:bCs/>
        </w:rPr>
        <w:t>Girdi Prosesleri:</w:t>
      </w:r>
      <w:r w:rsidRPr="007F5BEF">
        <w:t xml:space="preserve"> Stratejik planlar, YÖK/Üniversite politikaları, Sanayi ve Sektör Danışma Kurulu geri bildirimleri, ÖSYM ve yatay geçiş girdi verileri.</w:t>
      </w:r>
    </w:p>
    <w:p w14:paraId="686B9CBC" w14:textId="77777777" w:rsidR="007F5BEF" w:rsidRPr="007F5BEF" w:rsidRDefault="007F5BEF" w:rsidP="007F5BEF">
      <w:pPr>
        <w:numPr>
          <w:ilvl w:val="0"/>
          <w:numId w:val="1"/>
        </w:numPr>
        <w:jc w:val="both"/>
      </w:pPr>
      <w:r w:rsidRPr="007F5BEF">
        <w:rPr>
          <w:b/>
          <w:bCs/>
        </w:rPr>
        <w:t>Çekirdek (Eğitim-Öğretim ve Uygulamalı Eğitim) Prosesi:</w:t>
      </w:r>
    </w:p>
    <w:p w14:paraId="0368B73C" w14:textId="77777777" w:rsidR="007F5BEF" w:rsidRPr="007F5BEF" w:rsidRDefault="007F5BEF" w:rsidP="007F5BEF">
      <w:pPr>
        <w:numPr>
          <w:ilvl w:val="1"/>
          <w:numId w:val="1"/>
        </w:numPr>
        <w:jc w:val="both"/>
      </w:pPr>
      <w:r w:rsidRPr="007F5BEF">
        <w:t>Müfredatın güncellenmesi ve ders bilgi paketlerinin (Bologna) hazırlanması.</w:t>
      </w:r>
    </w:p>
    <w:p w14:paraId="634A3197" w14:textId="77777777" w:rsidR="007F5BEF" w:rsidRPr="007F5BEF" w:rsidRDefault="007F5BEF" w:rsidP="007F5BEF">
      <w:pPr>
        <w:numPr>
          <w:ilvl w:val="1"/>
          <w:numId w:val="1"/>
        </w:numPr>
        <w:jc w:val="both"/>
      </w:pPr>
      <w:r w:rsidRPr="007F5BEF">
        <w:t>Teorik dersler ile atölye/laboratuvar uygulamalarının yürütülmesi.</w:t>
      </w:r>
    </w:p>
    <w:p w14:paraId="305D61EC" w14:textId="77777777" w:rsidR="007F5BEF" w:rsidRPr="007F5BEF" w:rsidRDefault="007F5BEF" w:rsidP="007F5BEF">
      <w:pPr>
        <w:numPr>
          <w:ilvl w:val="1"/>
          <w:numId w:val="1"/>
        </w:numPr>
        <w:jc w:val="both"/>
      </w:pPr>
      <w:r w:rsidRPr="007F5BEF">
        <w:t>Mesleki Uygulama / Staj / İş Yeri Eğitimi (3+1) süreçlerinin yönetimi.</w:t>
      </w:r>
    </w:p>
    <w:p w14:paraId="09825C13" w14:textId="77777777" w:rsidR="007F5BEF" w:rsidRPr="007F5BEF" w:rsidRDefault="007F5BEF" w:rsidP="007F5BEF">
      <w:pPr>
        <w:numPr>
          <w:ilvl w:val="0"/>
          <w:numId w:val="1"/>
        </w:numPr>
        <w:jc w:val="both"/>
      </w:pPr>
      <w:r w:rsidRPr="007F5BEF">
        <w:rPr>
          <w:b/>
          <w:bCs/>
        </w:rPr>
        <w:t>Destek Prosesleri:</w:t>
      </w:r>
      <w:r w:rsidRPr="007F5BEF">
        <w:t xml:space="preserve"> Altyapı, atölye ve laboratuvar cihazlarının bakım-onarım/kalibrasyon döngüleri, stok ve malzeme yönetimi, kütüphane ve bilişim kaynaklarının sağlanması.</w:t>
      </w:r>
    </w:p>
    <w:p w14:paraId="6913075D" w14:textId="77777777" w:rsidR="007F5BEF" w:rsidRPr="007F5BEF" w:rsidRDefault="007F5BEF" w:rsidP="007F5BEF">
      <w:pPr>
        <w:numPr>
          <w:ilvl w:val="0"/>
          <w:numId w:val="1"/>
        </w:numPr>
        <w:jc w:val="both"/>
      </w:pPr>
      <w:r w:rsidRPr="007F5BEF">
        <w:rPr>
          <w:b/>
          <w:bCs/>
        </w:rPr>
        <w:t>Çıktı ve Değerlendirme Prosesi:</w:t>
      </w:r>
      <w:r w:rsidRPr="007F5BEF">
        <w:t xml:space="preserve"> Donanımlı teknik eleman/tekniker mezunlar, sektörel iş birliği projeleri, mezun takip sistemi verileri ve sürekli iyileştirme çıktıları.</w:t>
      </w:r>
    </w:p>
    <w:p w14:paraId="0E42F124" w14:textId="77777777" w:rsidR="00065FF6" w:rsidRDefault="00065FF6" w:rsidP="007F5BEF">
      <w:pPr>
        <w:jc w:val="both"/>
        <w:rPr>
          <w:b/>
          <w:bCs/>
        </w:rPr>
      </w:pPr>
    </w:p>
    <w:p w14:paraId="0BC16148" w14:textId="77777777" w:rsidR="00065FF6" w:rsidRDefault="00065FF6" w:rsidP="007F5BEF">
      <w:pPr>
        <w:jc w:val="both"/>
        <w:rPr>
          <w:b/>
          <w:bCs/>
        </w:rPr>
      </w:pPr>
    </w:p>
    <w:p w14:paraId="4E4EA348" w14:textId="77777777" w:rsidR="00065FF6" w:rsidRDefault="00065FF6" w:rsidP="007F5BEF">
      <w:pPr>
        <w:jc w:val="both"/>
        <w:rPr>
          <w:b/>
          <w:bCs/>
        </w:rPr>
      </w:pPr>
    </w:p>
    <w:p w14:paraId="1BE7FC1F" w14:textId="77777777" w:rsidR="00065FF6" w:rsidRDefault="00065FF6" w:rsidP="007F5BEF">
      <w:pPr>
        <w:jc w:val="both"/>
        <w:rPr>
          <w:b/>
          <w:bCs/>
        </w:rPr>
      </w:pPr>
    </w:p>
    <w:p w14:paraId="388B57BE" w14:textId="77777777" w:rsidR="00065FF6" w:rsidRDefault="00065FF6" w:rsidP="007F5BEF">
      <w:pPr>
        <w:jc w:val="both"/>
        <w:rPr>
          <w:b/>
          <w:bCs/>
        </w:rPr>
      </w:pPr>
    </w:p>
    <w:p w14:paraId="48864E63" w14:textId="77777777" w:rsidR="00065FF6" w:rsidRDefault="00065FF6" w:rsidP="007F5BEF">
      <w:pPr>
        <w:jc w:val="both"/>
        <w:rPr>
          <w:b/>
          <w:bCs/>
        </w:rPr>
      </w:pPr>
    </w:p>
    <w:p w14:paraId="5E1D6066" w14:textId="77777777" w:rsidR="00065FF6" w:rsidRDefault="00065FF6" w:rsidP="007F5BEF">
      <w:pPr>
        <w:jc w:val="both"/>
        <w:rPr>
          <w:b/>
          <w:bCs/>
        </w:rPr>
      </w:pPr>
    </w:p>
    <w:p w14:paraId="59327C88" w14:textId="77777777" w:rsidR="00065FF6" w:rsidRDefault="00065FF6" w:rsidP="007F5BEF">
      <w:pPr>
        <w:jc w:val="both"/>
        <w:rPr>
          <w:b/>
          <w:bCs/>
        </w:rPr>
      </w:pPr>
    </w:p>
    <w:p w14:paraId="37DD84C4" w14:textId="77777777" w:rsidR="00065FF6" w:rsidRDefault="00065FF6" w:rsidP="007F5BEF">
      <w:pPr>
        <w:jc w:val="both"/>
        <w:rPr>
          <w:b/>
          <w:bCs/>
        </w:rPr>
      </w:pPr>
    </w:p>
    <w:p w14:paraId="1F6A3116" w14:textId="77777777" w:rsidR="00065FF6" w:rsidRDefault="00065FF6" w:rsidP="007F5BEF">
      <w:pPr>
        <w:jc w:val="both"/>
        <w:rPr>
          <w:b/>
          <w:bCs/>
        </w:rPr>
      </w:pPr>
    </w:p>
    <w:p w14:paraId="1A0E590C" w14:textId="483B20E8" w:rsidR="007F5BEF" w:rsidRPr="007F5BEF" w:rsidRDefault="007F5BEF" w:rsidP="007F5BEF">
      <w:pPr>
        <w:jc w:val="both"/>
        <w:rPr>
          <w:b/>
          <w:bCs/>
        </w:rPr>
      </w:pPr>
      <w:r w:rsidRPr="007F5BEF">
        <w:rPr>
          <w:b/>
          <w:bCs/>
        </w:rPr>
        <w:lastRenderedPageBreak/>
        <w:t>3. Kriterler, Metotlar, Kaynaklar, Sorumluluk ve Yetkiler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76"/>
        <w:gridCol w:w="2374"/>
        <w:gridCol w:w="2207"/>
        <w:gridCol w:w="2299"/>
      </w:tblGrid>
      <w:tr w:rsidR="007F5BEF" w:rsidRPr="007F5BEF" w14:paraId="5717389C" w14:textId="7777777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37AE82B" w14:textId="77777777" w:rsidR="007F5BEF" w:rsidRPr="007F5BEF" w:rsidRDefault="007F5BEF" w:rsidP="007F5BEF">
            <w:pPr>
              <w:jc w:val="both"/>
            </w:pPr>
            <w:r w:rsidRPr="007F5BEF">
              <w:rPr>
                <w:b/>
                <w:bCs/>
              </w:rPr>
              <w:t>Proses Adımı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D29860D" w14:textId="77777777" w:rsidR="007F5BEF" w:rsidRPr="007F5BEF" w:rsidRDefault="007F5BEF" w:rsidP="007F5BEF">
            <w:pPr>
              <w:jc w:val="both"/>
            </w:pPr>
            <w:r w:rsidRPr="007F5BEF">
              <w:rPr>
                <w:b/>
                <w:bCs/>
              </w:rPr>
              <w:t>Gerekli Kriterler ve Metotlar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D085EB1" w14:textId="77777777" w:rsidR="007F5BEF" w:rsidRPr="007F5BEF" w:rsidRDefault="007F5BEF" w:rsidP="007F5BEF">
            <w:pPr>
              <w:jc w:val="both"/>
            </w:pPr>
            <w:r w:rsidRPr="007F5BEF">
              <w:rPr>
                <w:b/>
                <w:bCs/>
              </w:rPr>
              <w:t>Kaynaklar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5256819" w14:textId="77777777" w:rsidR="007F5BEF" w:rsidRPr="007F5BEF" w:rsidRDefault="007F5BEF" w:rsidP="007F5BEF">
            <w:pPr>
              <w:jc w:val="both"/>
            </w:pPr>
            <w:r w:rsidRPr="007F5BEF">
              <w:rPr>
                <w:b/>
                <w:bCs/>
              </w:rPr>
              <w:t>Sorumlu ve Yetkililer</w:t>
            </w:r>
          </w:p>
        </w:tc>
      </w:tr>
      <w:tr w:rsidR="007F5BEF" w:rsidRPr="007F5BEF" w14:paraId="4EAD63D3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0E394FC" w14:textId="77777777" w:rsidR="007F5BEF" w:rsidRPr="007F5BEF" w:rsidRDefault="007F5BEF" w:rsidP="007F5BEF">
            <w:pPr>
              <w:jc w:val="both"/>
            </w:pPr>
            <w:r w:rsidRPr="007F5BEF">
              <w:rPr>
                <w:b/>
                <w:bCs/>
              </w:rPr>
              <w:t>1. Prosesin Kurulması ve Planlanması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5D758FF" w14:textId="77777777" w:rsidR="007F5BEF" w:rsidRPr="007F5BEF" w:rsidRDefault="007F5BEF" w:rsidP="007F5BEF">
            <w:pPr>
              <w:jc w:val="both"/>
            </w:pPr>
            <w:r w:rsidRPr="007F5BEF">
              <w:t>YÖKAK, MEDEK ve ilgili akreditasyon kriterleri, birim danışma kurulu kararları, SWOT analizleri.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17DF31F" w14:textId="77777777" w:rsidR="007F5BEF" w:rsidRPr="007F5BEF" w:rsidRDefault="007F5BEF" w:rsidP="007F5BEF">
            <w:pPr>
              <w:jc w:val="both"/>
            </w:pPr>
            <w:r w:rsidRPr="007F5BEF">
              <w:t>Yüksekokul Kalite Komisyonu, Toplantı Salonları, EBYS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7E4C6D9" w14:textId="77777777" w:rsidR="007F5BEF" w:rsidRPr="007F5BEF" w:rsidRDefault="007F5BEF" w:rsidP="007F5BEF">
            <w:pPr>
              <w:jc w:val="both"/>
            </w:pPr>
            <w:r w:rsidRPr="007F5BEF">
              <w:t>Yüksekokul Müdürü, Kalite Komisyonu, Bölüm Başkanları</w:t>
            </w:r>
          </w:p>
        </w:tc>
      </w:tr>
      <w:tr w:rsidR="007F5BEF" w:rsidRPr="007F5BEF" w14:paraId="00FDD61E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CDB6C31" w14:textId="77777777" w:rsidR="007F5BEF" w:rsidRPr="007F5BEF" w:rsidRDefault="007F5BEF" w:rsidP="007F5BEF">
            <w:pPr>
              <w:jc w:val="both"/>
            </w:pPr>
            <w:r w:rsidRPr="007F5BEF">
              <w:rPr>
                <w:b/>
                <w:bCs/>
              </w:rPr>
              <w:t>2. Uygulama ve Sürdürülebilirlik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8D28C23" w14:textId="77777777" w:rsidR="007F5BEF" w:rsidRPr="007F5BEF" w:rsidRDefault="007F5BEF" w:rsidP="007F5BEF">
            <w:pPr>
              <w:jc w:val="both"/>
            </w:pPr>
            <w:r w:rsidRPr="007F5BEF">
              <w:t>Akademik takvim disiplini, ders ve uygulama yönergeleri, iş sağlığı ve güvenliği (İSG) kuralları.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056E9C5" w14:textId="77777777" w:rsidR="007F5BEF" w:rsidRPr="007F5BEF" w:rsidRDefault="007F5BEF" w:rsidP="007F5BEF">
            <w:pPr>
              <w:jc w:val="both"/>
            </w:pPr>
            <w:r w:rsidRPr="007F5BEF">
              <w:t>Derslikler, Bilgisayar Laboratuvarları, Teknik Atölyeler ve Cihaz Parkuru, ÖBS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152CFE2" w14:textId="77777777" w:rsidR="007F5BEF" w:rsidRPr="007F5BEF" w:rsidRDefault="007F5BEF" w:rsidP="007F5BEF">
            <w:pPr>
              <w:jc w:val="both"/>
            </w:pPr>
            <w:r w:rsidRPr="007F5BEF">
              <w:t>Tüm Bölüm Başkanları, Program Koordinatörleri, Öğretim Elemanları</w:t>
            </w:r>
          </w:p>
        </w:tc>
      </w:tr>
      <w:tr w:rsidR="007F5BEF" w:rsidRPr="007F5BEF" w14:paraId="1A915F42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50BE390" w14:textId="77777777" w:rsidR="007F5BEF" w:rsidRPr="007F5BEF" w:rsidRDefault="007F5BEF" w:rsidP="007F5BEF">
            <w:pPr>
              <w:jc w:val="both"/>
            </w:pPr>
            <w:r w:rsidRPr="007F5BEF">
              <w:rPr>
                <w:b/>
                <w:bCs/>
              </w:rPr>
              <w:t>3. Kontrol, İzleme ve Ölçme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425DAA9" w14:textId="77777777" w:rsidR="007F5BEF" w:rsidRPr="007F5BEF" w:rsidRDefault="007F5BEF" w:rsidP="007F5BEF">
            <w:pPr>
              <w:jc w:val="both"/>
            </w:pPr>
            <w:r w:rsidRPr="007F5BEF">
              <w:t>Sınav analizleri, öğrenci ders değerlendirme anketleri, atölye cihaz bakım/arıza takip formları, iç tetkikler.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B427872" w14:textId="77777777" w:rsidR="007F5BEF" w:rsidRPr="007F5BEF" w:rsidRDefault="007F5BEF" w:rsidP="007F5BEF">
            <w:pPr>
              <w:jc w:val="both"/>
            </w:pPr>
            <w:r w:rsidRPr="007F5BEF">
              <w:t>Öğrenci Bilgi Sistemi (ÖBS), Kalite Güvence Portalı, Bakım/Onarım Defterleri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01396EA" w14:textId="650E5A1C" w:rsidR="007F5BEF" w:rsidRPr="007F5BEF" w:rsidRDefault="007F5BEF" w:rsidP="007F5BEF">
            <w:pPr>
              <w:jc w:val="both"/>
            </w:pPr>
            <w:r w:rsidRPr="007F5BEF">
              <w:t xml:space="preserve">Birim Kalite Sorumlusu, </w:t>
            </w:r>
            <w:r>
              <w:t>Teknisyen</w:t>
            </w:r>
            <w:r w:rsidRPr="007F5BEF">
              <w:t>/Atölye Sorumluları</w:t>
            </w:r>
          </w:p>
        </w:tc>
      </w:tr>
      <w:tr w:rsidR="007F5BEF" w:rsidRPr="007F5BEF" w14:paraId="6855EDDF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6002F0E" w14:textId="77777777" w:rsidR="007F5BEF" w:rsidRPr="007F5BEF" w:rsidRDefault="007F5BEF" w:rsidP="007F5BEF">
            <w:pPr>
              <w:jc w:val="both"/>
            </w:pPr>
            <w:r w:rsidRPr="007F5BEF">
              <w:rPr>
                <w:b/>
                <w:bCs/>
              </w:rPr>
              <w:t>4. Sürekli İyileştirme (PDCA/UKD)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01A223F" w14:textId="77777777" w:rsidR="007F5BEF" w:rsidRPr="007F5BEF" w:rsidRDefault="007F5BEF" w:rsidP="007F5BEF">
            <w:pPr>
              <w:jc w:val="both"/>
            </w:pPr>
            <w:r w:rsidRPr="007F5BEF">
              <w:t>Düzeltici ve Önleyici Faaliyet (DÖF) mekanizmaları, yönetim gözden geçirme (YGG) toplantıları, iyileştirme planları.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5A0B5E2" w14:textId="77777777" w:rsidR="007F5BEF" w:rsidRPr="007F5BEF" w:rsidRDefault="007F5BEF" w:rsidP="007F5BEF">
            <w:pPr>
              <w:jc w:val="both"/>
            </w:pPr>
            <w:r w:rsidRPr="007F5BEF">
              <w:t>DÖF Takip Yazılımları, YGG Raporları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16E87A0" w14:textId="77777777" w:rsidR="007F5BEF" w:rsidRPr="007F5BEF" w:rsidRDefault="007F5BEF" w:rsidP="007F5BEF">
            <w:pPr>
              <w:jc w:val="both"/>
            </w:pPr>
            <w:r w:rsidRPr="007F5BEF">
              <w:t>Yüksekokul Yönetimi, Kalite Komisyonu</w:t>
            </w:r>
          </w:p>
        </w:tc>
      </w:tr>
    </w:tbl>
    <w:p w14:paraId="104FB8A9" w14:textId="77777777" w:rsidR="007F5BEF" w:rsidRDefault="007F5BEF" w:rsidP="007F5BEF">
      <w:pPr>
        <w:jc w:val="both"/>
        <w:rPr>
          <w:b/>
          <w:bCs/>
        </w:rPr>
      </w:pPr>
    </w:p>
    <w:p w14:paraId="439381AB" w14:textId="72A3C880" w:rsidR="007F5BEF" w:rsidRPr="007F5BEF" w:rsidRDefault="007F5BEF" w:rsidP="007F5BEF">
      <w:pPr>
        <w:jc w:val="both"/>
        <w:rPr>
          <w:b/>
          <w:bCs/>
        </w:rPr>
      </w:pPr>
      <w:r w:rsidRPr="007F5BEF">
        <w:rPr>
          <w:b/>
          <w:bCs/>
        </w:rPr>
        <w:t>4. Dokümante Edilmiş Bilgilerin Muhafaza Edilmesi</w:t>
      </w:r>
    </w:p>
    <w:p w14:paraId="0CE2480E" w14:textId="77777777" w:rsidR="007F5BEF" w:rsidRPr="007F5BEF" w:rsidRDefault="007F5BEF" w:rsidP="007F5BEF">
      <w:pPr>
        <w:jc w:val="both"/>
      </w:pPr>
      <w:r w:rsidRPr="007F5BEF">
        <w:t>Yüksekokul genelinde proseslerin şeffaf, izlenebilir ve denetime hazır tutulması için şu dokümante edilmiş bilgiler muhafaza edilir:</w:t>
      </w:r>
    </w:p>
    <w:p w14:paraId="5FF2E6C6" w14:textId="77777777" w:rsidR="007F5BEF" w:rsidRPr="007F5BEF" w:rsidRDefault="007F5BEF" w:rsidP="007F5BEF">
      <w:pPr>
        <w:numPr>
          <w:ilvl w:val="0"/>
          <w:numId w:val="2"/>
        </w:numPr>
        <w:jc w:val="both"/>
      </w:pPr>
      <w:r w:rsidRPr="007F5BEF">
        <w:rPr>
          <w:b/>
          <w:bCs/>
        </w:rPr>
        <w:t>Eğitim ve Akreditasyon Kayıtları:</w:t>
      </w:r>
      <w:r w:rsidRPr="007F5BEF">
        <w:t xml:space="preserve"> Müfredatlar, ders izlenceleri, sınav evrakları, laboratuvar/atölye güvenlik ve kullanım talimatları, İSG risk değerlendirme raporları.</w:t>
      </w:r>
    </w:p>
    <w:p w14:paraId="048C21C9" w14:textId="77777777" w:rsidR="007F5BEF" w:rsidRPr="007F5BEF" w:rsidRDefault="007F5BEF" w:rsidP="007F5BEF">
      <w:pPr>
        <w:numPr>
          <w:ilvl w:val="0"/>
          <w:numId w:val="2"/>
        </w:numPr>
        <w:jc w:val="both"/>
      </w:pPr>
      <w:r w:rsidRPr="007F5BEF">
        <w:rPr>
          <w:b/>
          <w:bCs/>
        </w:rPr>
        <w:t>İdari ve Kalite Kayıtları:</w:t>
      </w:r>
      <w:r w:rsidRPr="007F5BEF">
        <w:t xml:space="preserve"> Yüksekokul ve bölüm kurul kararları, kalite komisyonu tutanakları, paydaş toplantı raporları.</w:t>
      </w:r>
    </w:p>
    <w:p w14:paraId="0EF8C60F" w14:textId="77777777" w:rsidR="007F5BEF" w:rsidRPr="007F5BEF" w:rsidRDefault="007F5BEF" w:rsidP="007F5BEF">
      <w:pPr>
        <w:numPr>
          <w:ilvl w:val="0"/>
          <w:numId w:val="2"/>
        </w:numPr>
        <w:jc w:val="both"/>
      </w:pPr>
      <w:r w:rsidRPr="007F5BEF">
        <w:rPr>
          <w:b/>
          <w:bCs/>
        </w:rPr>
        <w:t>Arşivleme:</w:t>
      </w:r>
      <w:r w:rsidRPr="007F5BEF">
        <w:t xml:space="preserve"> Dijital veriler üniversitenin merkezi bulut/veri tabanlarında, fiziksel arşiv evrakları ise Yüksekokul Arşivi'nde ilgili yasal saklama sürelerince korunur.</w:t>
      </w:r>
    </w:p>
    <w:p w14:paraId="78D2DD1A" w14:textId="77777777" w:rsidR="007F5BEF" w:rsidRPr="007F5BEF" w:rsidRDefault="007F5BEF" w:rsidP="007F5BEF">
      <w:pPr>
        <w:jc w:val="both"/>
        <w:rPr>
          <w:b/>
          <w:bCs/>
        </w:rPr>
      </w:pPr>
      <w:r w:rsidRPr="007F5BEF">
        <w:rPr>
          <w:b/>
          <w:bCs/>
        </w:rPr>
        <w:lastRenderedPageBreak/>
        <w:t>5. Belirlenen Risklerin ve Fırsatların Ele Alınıp Değerlendirilmesi</w:t>
      </w:r>
    </w:p>
    <w:p w14:paraId="4C791C5D" w14:textId="77777777" w:rsidR="007F5BEF" w:rsidRPr="007F5BEF" w:rsidRDefault="007F5BEF" w:rsidP="007F5BEF">
      <w:pPr>
        <w:jc w:val="both"/>
      </w:pPr>
      <w:r w:rsidRPr="007F5BEF">
        <w:t>Teknik bilimler eğitiminin dinamik yapısı göz önüne alınarak yüksekokul genelinde belirlenen temel riskler, fırsatlar ve bunlara yönelik tedbirler tabloda sunulmuştur: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06"/>
        <w:gridCol w:w="2692"/>
        <w:gridCol w:w="2046"/>
        <w:gridCol w:w="2512"/>
      </w:tblGrid>
      <w:tr w:rsidR="007F5BEF" w:rsidRPr="007F5BEF" w14:paraId="07CB1EE3" w14:textId="7777777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D42079B" w14:textId="77777777" w:rsidR="007F5BEF" w:rsidRPr="007F5BEF" w:rsidRDefault="007F5BEF" w:rsidP="007F5BEF">
            <w:pPr>
              <w:jc w:val="both"/>
            </w:pPr>
            <w:r w:rsidRPr="007F5BEF">
              <w:rPr>
                <w:b/>
                <w:bCs/>
              </w:rPr>
              <w:t>Faaliyet / Alan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92AADC2" w14:textId="77777777" w:rsidR="007F5BEF" w:rsidRPr="007F5BEF" w:rsidRDefault="007F5BEF" w:rsidP="007F5BEF">
            <w:pPr>
              <w:jc w:val="both"/>
            </w:pPr>
            <w:r w:rsidRPr="007F5BEF">
              <w:rPr>
                <w:b/>
                <w:bCs/>
              </w:rPr>
              <w:t>Belirlenen Riskler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558CD43" w14:textId="77777777" w:rsidR="007F5BEF" w:rsidRPr="007F5BEF" w:rsidRDefault="007F5BEF" w:rsidP="007F5BEF">
            <w:pPr>
              <w:jc w:val="both"/>
            </w:pPr>
            <w:r w:rsidRPr="007F5BEF">
              <w:rPr>
                <w:b/>
                <w:bCs/>
              </w:rPr>
              <w:t>Belirlenen Fırsatlar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AC73864" w14:textId="77777777" w:rsidR="007F5BEF" w:rsidRPr="007F5BEF" w:rsidRDefault="007F5BEF" w:rsidP="007F5BEF">
            <w:pPr>
              <w:jc w:val="both"/>
            </w:pPr>
            <w:r w:rsidRPr="007F5BEF">
              <w:rPr>
                <w:b/>
                <w:bCs/>
              </w:rPr>
              <w:t>Alınan Önlem / Aksiyon Planı</w:t>
            </w:r>
          </w:p>
        </w:tc>
      </w:tr>
      <w:tr w:rsidR="007F5BEF" w:rsidRPr="007F5BEF" w14:paraId="6519F5E6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66C93AE" w14:textId="77777777" w:rsidR="007F5BEF" w:rsidRPr="007F5BEF" w:rsidRDefault="007F5BEF" w:rsidP="007F5BEF">
            <w:pPr>
              <w:jc w:val="both"/>
            </w:pPr>
            <w:r w:rsidRPr="007F5BEF">
              <w:rPr>
                <w:b/>
                <w:bCs/>
              </w:rPr>
              <w:t>Atölye ve Laboratuvar Altyapısı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E6A29F0" w14:textId="77777777" w:rsidR="007F5BEF" w:rsidRPr="007F5BEF" w:rsidRDefault="007F5BEF" w:rsidP="007F5BEF">
            <w:pPr>
              <w:jc w:val="both"/>
            </w:pPr>
            <w:r w:rsidRPr="007F5BEF">
              <w:t>Teknolojik hıza bağlı olarak bazı uygulama cihazlarının eskimesi veya arıza durumunda eğitimlerin aksaması.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9D7D114" w14:textId="77777777" w:rsidR="007F5BEF" w:rsidRPr="007F5BEF" w:rsidRDefault="007F5BEF" w:rsidP="007F5BEF">
            <w:pPr>
              <w:jc w:val="both"/>
            </w:pPr>
            <w:r w:rsidRPr="007F5BEF">
              <w:t>Öğrencilerin sahada kullanılan güncel endüstriyel cihazlarla birebir pratik yaparak mezun olması.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77CAD87" w14:textId="77777777" w:rsidR="007F5BEF" w:rsidRPr="007F5BEF" w:rsidRDefault="007F5BEF" w:rsidP="007F5BEF">
            <w:pPr>
              <w:jc w:val="both"/>
            </w:pPr>
            <w:r w:rsidRPr="007F5BEF">
              <w:t>Periyodik bakım planlarının oluşturulması, bütçe imkânları doğrultusunda cihaz parkurunun güncellenmesi, İSG talimatlarının görünür kılınması.</w:t>
            </w:r>
          </w:p>
        </w:tc>
      </w:tr>
      <w:tr w:rsidR="007F5BEF" w:rsidRPr="007F5BEF" w14:paraId="55691E38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FFB5AF0" w14:textId="77777777" w:rsidR="007F5BEF" w:rsidRPr="007F5BEF" w:rsidRDefault="007F5BEF" w:rsidP="007F5BEF">
            <w:pPr>
              <w:jc w:val="both"/>
            </w:pPr>
            <w:r w:rsidRPr="007F5BEF">
              <w:rPr>
                <w:b/>
                <w:bCs/>
              </w:rPr>
              <w:t>3+1 / Uygulamalı Eğitim Modeli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8DC6F9E" w14:textId="77777777" w:rsidR="007F5BEF" w:rsidRPr="007F5BEF" w:rsidRDefault="007F5BEF" w:rsidP="007F5BEF">
            <w:pPr>
              <w:jc w:val="both"/>
            </w:pPr>
            <w:r w:rsidRPr="007F5BEF">
              <w:t>Yerel/bölgesel sanayi kuruluşlarının öğrencilere staj veya iş yeri eğitimi için kontenjan sınırlaması yaşaması.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BB2F6B6" w14:textId="77777777" w:rsidR="007F5BEF" w:rsidRPr="007F5BEF" w:rsidRDefault="007F5BEF" w:rsidP="007F5BEF">
            <w:pPr>
              <w:jc w:val="both"/>
            </w:pPr>
            <w:r w:rsidRPr="007F5BEF">
              <w:t>Öğrencilerin mezuniyet öncesi sektöre entegre olması, istihdam oranlarının ve sektörel iş birliğinin artması.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BAF76B0" w14:textId="77777777" w:rsidR="007F5BEF" w:rsidRPr="007F5BEF" w:rsidRDefault="007F5BEF" w:rsidP="007F5BEF">
            <w:pPr>
              <w:jc w:val="both"/>
            </w:pPr>
            <w:r w:rsidRPr="007F5BEF">
              <w:t>Bölge sanayi ve ticaret odalarıyla protokollerin güçlendirilmesi, Sektör Danışma Kurullarının aktif işletilmesi.</w:t>
            </w:r>
          </w:p>
        </w:tc>
      </w:tr>
      <w:tr w:rsidR="007F5BEF" w:rsidRPr="007F5BEF" w14:paraId="1FB99631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CB933D8" w14:textId="77777777" w:rsidR="007F5BEF" w:rsidRPr="007F5BEF" w:rsidRDefault="007F5BEF" w:rsidP="007F5BEF">
            <w:pPr>
              <w:jc w:val="both"/>
            </w:pPr>
            <w:r w:rsidRPr="007F5BEF">
              <w:rPr>
                <w:b/>
                <w:bCs/>
              </w:rPr>
              <w:t>Akreditasyon ve Kalite Süreçleri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806B5B8" w14:textId="77777777" w:rsidR="007F5BEF" w:rsidRPr="007F5BEF" w:rsidRDefault="007F5BEF" w:rsidP="007F5BEF">
            <w:pPr>
              <w:jc w:val="both"/>
            </w:pPr>
            <w:r w:rsidRPr="007F5BEF">
              <w:t>Farklı programların kalite dokümantasyonunda standardizasyon eksiklikleri ve iletişim kopuklukları.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4761BED" w14:textId="77777777" w:rsidR="007F5BEF" w:rsidRPr="007F5BEF" w:rsidRDefault="007F5BEF" w:rsidP="007F5BEF">
            <w:pPr>
              <w:jc w:val="both"/>
            </w:pPr>
            <w:r w:rsidRPr="007F5BEF">
              <w:t>Tüm programların eğitim kalitesinin ulusal standartlarda tescillenmesi ve tercih edilirliğin artması.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21A22E5" w14:textId="77777777" w:rsidR="007F5BEF" w:rsidRPr="007F5BEF" w:rsidRDefault="007F5BEF" w:rsidP="007F5BEF">
            <w:pPr>
              <w:jc w:val="both"/>
            </w:pPr>
            <w:r w:rsidRPr="007F5BEF">
              <w:t>Yüksekokul Kalite Komisyonu liderliğinde periyodik birim içi iç tetkiklerin yapılması ve ortak şablonların kullanılması.</w:t>
            </w:r>
          </w:p>
        </w:tc>
      </w:tr>
    </w:tbl>
    <w:p w14:paraId="37692565" w14:textId="77777777" w:rsidR="00256C55" w:rsidRDefault="00256C55" w:rsidP="007F5BEF">
      <w:pPr>
        <w:jc w:val="both"/>
      </w:pPr>
    </w:p>
    <w:sectPr w:rsidR="00256C55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D10338" w14:textId="77777777" w:rsidR="00A40A55" w:rsidRDefault="00A40A55" w:rsidP="00065FF6">
      <w:pPr>
        <w:spacing w:after="0" w:line="240" w:lineRule="auto"/>
      </w:pPr>
      <w:r>
        <w:separator/>
      </w:r>
    </w:p>
  </w:endnote>
  <w:endnote w:type="continuationSeparator" w:id="0">
    <w:p w14:paraId="07E3A944" w14:textId="77777777" w:rsidR="00A40A55" w:rsidRDefault="00A40A55" w:rsidP="00065F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92295516"/>
      <w:docPartObj>
        <w:docPartGallery w:val="Page Numbers (Bottom of Page)"/>
        <w:docPartUnique/>
      </w:docPartObj>
    </w:sdtPr>
    <w:sdtContent>
      <w:p w14:paraId="470D53C8" w14:textId="4751D5E0" w:rsidR="00065FF6" w:rsidRDefault="00065FF6">
        <w:pPr>
          <w:pStyle w:val="AltBilgi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A37B140" w14:textId="77777777" w:rsidR="00065FF6" w:rsidRDefault="00065FF6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54D38C" w14:textId="77777777" w:rsidR="00A40A55" w:rsidRDefault="00A40A55" w:rsidP="00065FF6">
      <w:pPr>
        <w:spacing w:after="0" w:line="240" w:lineRule="auto"/>
      </w:pPr>
      <w:r>
        <w:separator/>
      </w:r>
    </w:p>
  </w:footnote>
  <w:footnote w:type="continuationSeparator" w:id="0">
    <w:p w14:paraId="1FE99D29" w14:textId="77777777" w:rsidR="00A40A55" w:rsidRDefault="00A40A55" w:rsidP="00065F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B7093C"/>
    <w:multiLevelType w:val="multilevel"/>
    <w:tmpl w:val="C1649F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2E14379"/>
    <w:multiLevelType w:val="multilevel"/>
    <w:tmpl w:val="7990E5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8518321">
    <w:abstractNumId w:val="0"/>
  </w:num>
  <w:num w:numId="2" w16cid:durableId="14833065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4FA"/>
    <w:rsid w:val="00065FF6"/>
    <w:rsid w:val="001B2292"/>
    <w:rsid w:val="00256C55"/>
    <w:rsid w:val="00445E17"/>
    <w:rsid w:val="004E0BC9"/>
    <w:rsid w:val="007D6F75"/>
    <w:rsid w:val="007F5BEF"/>
    <w:rsid w:val="008E5B5B"/>
    <w:rsid w:val="00A40A55"/>
    <w:rsid w:val="00B15485"/>
    <w:rsid w:val="00CB54FA"/>
    <w:rsid w:val="00E51A50"/>
    <w:rsid w:val="00E6123E"/>
    <w:rsid w:val="00F83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394CA2"/>
  <w15:chartTrackingRefBased/>
  <w15:docId w15:val="{43A8BF5A-4734-4C2C-AACA-64C941FEF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CB54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CB54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CB54F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CB54F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CB54F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CB54FA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CB54FA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CB54FA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CB54FA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CB54F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CB54F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CB54FA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CB54FA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CB54FA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CB54F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CB54F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CB54F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CB54FA"/>
    <w:rPr>
      <w:rFonts w:asciiTheme="minorHAnsi" w:eastAsiaTheme="majorEastAsia" w:hAnsiTheme="minorHAnsi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CB54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CB54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CB54FA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CB54F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CB54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CB54FA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CB54FA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CB54FA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CB54F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CB54FA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CB54FA"/>
    <w:rPr>
      <w:b/>
      <w:bCs/>
      <w:smallCaps/>
      <w:color w:val="2F5496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065F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65FF6"/>
  </w:style>
  <w:style w:type="paragraph" w:styleId="AltBilgi">
    <w:name w:val="footer"/>
    <w:basedOn w:val="Normal"/>
    <w:link w:val="AltBilgiChar"/>
    <w:uiPriority w:val="99"/>
    <w:unhideWhenUsed/>
    <w:rsid w:val="00065F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65F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733</Words>
  <Characters>4183</Characters>
  <Application>Microsoft Office Word</Application>
  <DocSecurity>0</DocSecurity>
  <Lines>34</Lines>
  <Paragraphs>9</Paragraphs>
  <ScaleCrop>false</ScaleCrop>
  <Company/>
  <LinksUpToDate>false</LinksUpToDate>
  <CharactersWithSpaces>4907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Mücahit KARAHAN</dc:creator>
  <cp:keywords/>
  <dc:description/>
  <cp:lastModifiedBy>Ali Mücahit KARAHAN</cp:lastModifiedBy>
  <cp:revision>3</cp:revision>
  <dcterms:created xsi:type="dcterms:W3CDTF">2026-10-30T09:05:00Z</dcterms:created>
  <dcterms:modified xsi:type="dcterms:W3CDTF">2026-10-30T09:09:00Z</dcterms:modified>
</cp:coreProperties>
</file>