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6176FDE" w14:textId="77777777" w:rsidR="007F3F38" w:rsidRPr="0033553B" w:rsidRDefault="007F3F38" w:rsidP="007F3F38">
      <w:pPr>
        <w:jc w:val="center"/>
        <w:rPr>
          <w:b/>
          <w:bCs/>
          <w:sz w:val="16"/>
          <w:szCs w:val="16"/>
        </w:rPr>
      </w:pPr>
      <w:r w:rsidRPr="0033553B">
        <w:rPr>
          <w:b/>
          <w:bCs/>
          <w:sz w:val="16"/>
          <w:szCs w:val="16"/>
        </w:rPr>
        <w:t>T.C.</w:t>
      </w:r>
    </w:p>
    <w:p w14:paraId="5C2B6CEA" w14:textId="77777777" w:rsidR="007F3F38" w:rsidRPr="0033553B" w:rsidRDefault="007F3F38" w:rsidP="007F3F38">
      <w:pPr>
        <w:jc w:val="center"/>
        <w:rPr>
          <w:b/>
          <w:bCs/>
          <w:sz w:val="16"/>
          <w:szCs w:val="16"/>
        </w:rPr>
      </w:pPr>
      <w:r w:rsidRPr="0033553B">
        <w:rPr>
          <w:b/>
          <w:bCs/>
          <w:sz w:val="16"/>
          <w:szCs w:val="16"/>
        </w:rPr>
        <w:t>ADIYAMAN ÜNİVERSİTESİ</w:t>
      </w:r>
    </w:p>
    <w:p w14:paraId="08FE41F9" w14:textId="77777777" w:rsidR="007F3F38" w:rsidRPr="0033553B" w:rsidRDefault="007F3F38" w:rsidP="007F3F38">
      <w:pPr>
        <w:jc w:val="center"/>
        <w:rPr>
          <w:b/>
          <w:bCs/>
          <w:sz w:val="16"/>
          <w:szCs w:val="16"/>
        </w:rPr>
      </w:pPr>
      <w:r w:rsidRPr="0033553B">
        <w:rPr>
          <w:b/>
          <w:bCs/>
          <w:sz w:val="16"/>
          <w:szCs w:val="16"/>
        </w:rPr>
        <w:t>LİSANSÜSTÜ EĞİTİM ENSTİTÜSÜ</w:t>
      </w:r>
    </w:p>
    <w:p w14:paraId="1D35B5B1" w14:textId="77777777" w:rsidR="007F3F38" w:rsidRPr="0033553B" w:rsidRDefault="007F3F38" w:rsidP="007F3F38">
      <w:pPr>
        <w:jc w:val="center"/>
        <w:rPr>
          <w:b/>
          <w:bCs/>
          <w:sz w:val="16"/>
          <w:szCs w:val="16"/>
        </w:rPr>
      </w:pPr>
      <w:r w:rsidRPr="0033553B">
        <w:rPr>
          <w:b/>
          <w:bCs/>
          <w:sz w:val="16"/>
          <w:szCs w:val="16"/>
        </w:rPr>
        <w:t>TÜRK DİLİ VE EDEBİYATI ANABİLİM DALI</w:t>
      </w:r>
    </w:p>
    <w:p w14:paraId="3087FEAD" w14:textId="1F495EB4" w:rsidR="007F3F38" w:rsidRPr="0033553B" w:rsidRDefault="007F3F38" w:rsidP="007F3F38">
      <w:pPr>
        <w:jc w:val="center"/>
        <w:rPr>
          <w:b/>
          <w:bCs/>
          <w:sz w:val="16"/>
          <w:szCs w:val="16"/>
          <w:u w:val="single"/>
        </w:rPr>
      </w:pPr>
      <w:bookmarkStart w:id="0" w:name="_GoBack"/>
      <w:bookmarkEnd w:id="0"/>
      <w:r>
        <w:rPr>
          <w:b/>
          <w:bCs/>
          <w:sz w:val="16"/>
          <w:szCs w:val="16"/>
          <w:u w:val="single"/>
        </w:rPr>
        <w:t>YÜKSEK LİSANS</w:t>
      </w:r>
      <w:r w:rsidRPr="0033553B">
        <w:rPr>
          <w:b/>
          <w:bCs/>
          <w:sz w:val="16"/>
          <w:szCs w:val="16"/>
          <w:u w:val="single"/>
        </w:rPr>
        <w:t xml:space="preserve"> PROGRAMI</w:t>
      </w:r>
    </w:p>
    <w:p w14:paraId="6C41EF3D" w14:textId="260057C2" w:rsidR="007F3F38" w:rsidRDefault="0001651C" w:rsidP="007F3F38">
      <w:pPr>
        <w:jc w:val="center"/>
        <w:rPr>
          <w:b/>
          <w:bCs/>
          <w:sz w:val="16"/>
          <w:szCs w:val="16"/>
        </w:rPr>
      </w:pPr>
      <w:r>
        <w:rPr>
          <w:b/>
          <w:bCs/>
          <w:sz w:val="16"/>
          <w:szCs w:val="16"/>
        </w:rPr>
        <w:t>2025-2026</w:t>
      </w:r>
      <w:r w:rsidR="007F3F38" w:rsidRPr="0033553B">
        <w:rPr>
          <w:b/>
          <w:bCs/>
          <w:sz w:val="16"/>
          <w:szCs w:val="16"/>
        </w:rPr>
        <w:t xml:space="preserve"> GÜZ YARIYILI </w:t>
      </w:r>
      <w:r w:rsidR="005707C5">
        <w:rPr>
          <w:b/>
          <w:bCs/>
          <w:sz w:val="16"/>
          <w:szCs w:val="16"/>
        </w:rPr>
        <w:t>FİNAL</w:t>
      </w:r>
      <w:r w:rsidR="007F3F38" w:rsidRPr="0033553B">
        <w:rPr>
          <w:b/>
          <w:bCs/>
          <w:sz w:val="16"/>
          <w:szCs w:val="16"/>
        </w:rPr>
        <w:t xml:space="preserve"> SINAV PROGRAMI</w:t>
      </w:r>
    </w:p>
    <w:p w14:paraId="3883E06F" w14:textId="77777777" w:rsidR="007F3F38" w:rsidRPr="0033553B" w:rsidRDefault="007F3F38" w:rsidP="007F3F38">
      <w:pPr>
        <w:jc w:val="center"/>
        <w:rPr>
          <w:b/>
          <w:bCs/>
          <w:sz w:val="16"/>
          <w:szCs w:val="16"/>
        </w:rPr>
      </w:pPr>
    </w:p>
    <w:tbl>
      <w:tblPr>
        <w:tblW w:w="9423" w:type="dxa"/>
        <w:tblInd w:w="-4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3469"/>
        <w:gridCol w:w="1418"/>
        <w:gridCol w:w="1417"/>
        <w:gridCol w:w="992"/>
        <w:gridCol w:w="2127"/>
      </w:tblGrid>
      <w:tr w:rsidR="007F3F38" w:rsidRPr="001C5252" w14:paraId="625BD36F" w14:textId="77777777" w:rsidTr="006D03FA">
        <w:trPr>
          <w:trHeight w:val="337"/>
        </w:trPr>
        <w:tc>
          <w:tcPr>
            <w:tcW w:w="3469" w:type="dxa"/>
            <w:vAlign w:val="center"/>
          </w:tcPr>
          <w:p w14:paraId="1E0425D3" w14:textId="77777777" w:rsidR="007F3F38" w:rsidRPr="001C5252" w:rsidRDefault="007F3F38" w:rsidP="00A31EC1">
            <w:pPr>
              <w:rPr>
                <w:b/>
                <w:sz w:val="16"/>
                <w:szCs w:val="16"/>
              </w:rPr>
            </w:pPr>
            <w:r w:rsidRPr="001C5252">
              <w:rPr>
                <w:b/>
                <w:sz w:val="16"/>
                <w:szCs w:val="16"/>
              </w:rPr>
              <w:t>DERSLER</w:t>
            </w:r>
          </w:p>
        </w:tc>
        <w:tc>
          <w:tcPr>
            <w:tcW w:w="1418" w:type="dxa"/>
            <w:vAlign w:val="center"/>
          </w:tcPr>
          <w:p w14:paraId="202BC41B" w14:textId="77777777" w:rsidR="007F3F38" w:rsidRPr="001C5252" w:rsidRDefault="007F3F38" w:rsidP="00A31EC1">
            <w:pPr>
              <w:ind w:left="-57" w:right="-57"/>
              <w:jc w:val="center"/>
              <w:rPr>
                <w:b/>
                <w:sz w:val="16"/>
                <w:szCs w:val="16"/>
              </w:rPr>
            </w:pPr>
            <w:r w:rsidRPr="001C5252">
              <w:rPr>
                <w:b/>
                <w:sz w:val="16"/>
                <w:szCs w:val="16"/>
              </w:rPr>
              <w:t>SINAV TARİHİ</w:t>
            </w:r>
          </w:p>
        </w:tc>
        <w:tc>
          <w:tcPr>
            <w:tcW w:w="1417" w:type="dxa"/>
            <w:vAlign w:val="center"/>
          </w:tcPr>
          <w:p w14:paraId="4A0EF8FB" w14:textId="77777777" w:rsidR="007F3F38" w:rsidRPr="001C5252" w:rsidRDefault="007F3F38" w:rsidP="00A31EC1">
            <w:pPr>
              <w:jc w:val="center"/>
              <w:rPr>
                <w:b/>
                <w:sz w:val="16"/>
                <w:szCs w:val="16"/>
              </w:rPr>
            </w:pPr>
            <w:r w:rsidRPr="001C5252">
              <w:rPr>
                <w:b/>
                <w:sz w:val="16"/>
                <w:szCs w:val="16"/>
              </w:rPr>
              <w:t>SINAV YERİ</w:t>
            </w:r>
          </w:p>
        </w:tc>
        <w:tc>
          <w:tcPr>
            <w:tcW w:w="992" w:type="dxa"/>
            <w:vAlign w:val="center"/>
          </w:tcPr>
          <w:p w14:paraId="3B727F5D" w14:textId="77777777" w:rsidR="007F3F38" w:rsidRPr="001C5252" w:rsidRDefault="007F3F38" w:rsidP="00A31EC1">
            <w:pPr>
              <w:jc w:val="center"/>
              <w:rPr>
                <w:b/>
                <w:sz w:val="16"/>
                <w:szCs w:val="16"/>
              </w:rPr>
            </w:pPr>
            <w:r w:rsidRPr="001C5252">
              <w:rPr>
                <w:b/>
                <w:sz w:val="16"/>
                <w:szCs w:val="16"/>
              </w:rPr>
              <w:t>SAAT</w:t>
            </w:r>
          </w:p>
        </w:tc>
        <w:tc>
          <w:tcPr>
            <w:tcW w:w="2127" w:type="dxa"/>
            <w:vAlign w:val="center"/>
          </w:tcPr>
          <w:p w14:paraId="328CE5E2" w14:textId="77777777" w:rsidR="007F3F38" w:rsidRPr="001C5252" w:rsidRDefault="007F3F38" w:rsidP="00A31EC1">
            <w:pPr>
              <w:jc w:val="center"/>
              <w:rPr>
                <w:b/>
                <w:sz w:val="16"/>
                <w:szCs w:val="16"/>
              </w:rPr>
            </w:pPr>
            <w:r w:rsidRPr="001C5252">
              <w:rPr>
                <w:b/>
                <w:sz w:val="16"/>
                <w:szCs w:val="16"/>
              </w:rPr>
              <w:t>SORUMLU</w:t>
            </w:r>
          </w:p>
        </w:tc>
      </w:tr>
      <w:tr w:rsidR="00FA2FF7" w:rsidRPr="001C5252" w14:paraId="26ADB886" w14:textId="77777777" w:rsidTr="0054127B">
        <w:trPr>
          <w:trHeight w:val="337"/>
        </w:trPr>
        <w:tc>
          <w:tcPr>
            <w:tcW w:w="3469" w:type="dxa"/>
            <w:shd w:val="clear" w:color="auto" w:fill="E7E6E6" w:themeFill="background2"/>
            <w:vAlign w:val="center"/>
          </w:tcPr>
          <w:p w14:paraId="7416F71C" w14:textId="66479DF6" w:rsidR="00FA2FF7" w:rsidRPr="001C5252" w:rsidRDefault="00FA2FF7" w:rsidP="00FA2FF7">
            <w:pPr>
              <w:rPr>
                <w:b/>
                <w:sz w:val="16"/>
                <w:szCs w:val="16"/>
              </w:rPr>
            </w:pPr>
            <w:r w:rsidRPr="000A732C">
              <w:rPr>
                <w:bCs/>
                <w:sz w:val="16"/>
                <w:szCs w:val="16"/>
              </w:rPr>
              <w:t>TDE 531</w:t>
            </w:r>
            <w:r w:rsidRPr="000A732C">
              <w:rPr>
                <w:bCs/>
                <w:sz w:val="16"/>
                <w:szCs w:val="16"/>
              </w:rPr>
              <w:tab/>
              <w:t xml:space="preserve">Roman Teorisi ve Roman </w:t>
            </w:r>
            <w:proofErr w:type="spellStart"/>
            <w:r w:rsidRPr="000A732C">
              <w:rPr>
                <w:bCs/>
                <w:sz w:val="16"/>
                <w:szCs w:val="16"/>
              </w:rPr>
              <w:t>İnc</w:t>
            </w:r>
            <w:proofErr w:type="spellEnd"/>
            <w:r w:rsidRPr="000A732C">
              <w:rPr>
                <w:bCs/>
                <w:sz w:val="16"/>
                <w:szCs w:val="16"/>
              </w:rPr>
              <w:t>. Yön. I</w:t>
            </w:r>
          </w:p>
        </w:tc>
        <w:tc>
          <w:tcPr>
            <w:tcW w:w="1418" w:type="dxa"/>
            <w:shd w:val="clear" w:color="auto" w:fill="E7E6E6" w:themeFill="background2"/>
          </w:tcPr>
          <w:p w14:paraId="3012E416" w14:textId="41213AB7" w:rsidR="00FA2FF7" w:rsidRPr="00FA2FF7" w:rsidRDefault="005707C5" w:rsidP="00FA2FF7">
            <w:pPr>
              <w:ind w:left="-57" w:right="-57"/>
              <w:jc w:val="center"/>
              <w:rPr>
                <w:b/>
                <w:sz w:val="18"/>
                <w:szCs w:val="16"/>
              </w:rPr>
            </w:pPr>
            <w:r>
              <w:rPr>
                <w:b/>
                <w:sz w:val="18"/>
                <w:szCs w:val="16"/>
              </w:rPr>
              <w:t>05.01.2026</w:t>
            </w:r>
          </w:p>
        </w:tc>
        <w:tc>
          <w:tcPr>
            <w:tcW w:w="1417" w:type="dxa"/>
            <w:shd w:val="clear" w:color="auto" w:fill="E7E6E6" w:themeFill="background2"/>
            <w:vAlign w:val="center"/>
          </w:tcPr>
          <w:p w14:paraId="5FC4DDA8" w14:textId="523EE651" w:rsidR="00FA2FF7" w:rsidRPr="001C5252" w:rsidRDefault="00FA2FF7" w:rsidP="00FA2FF7">
            <w:pPr>
              <w:jc w:val="center"/>
              <w:rPr>
                <w:b/>
                <w:sz w:val="16"/>
                <w:szCs w:val="16"/>
              </w:rPr>
            </w:pPr>
            <w:r w:rsidRPr="000A732C">
              <w:rPr>
                <w:bCs/>
                <w:sz w:val="12"/>
                <w:szCs w:val="12"/>
              </w:rPr>
              <w:t>AHMET YESEVİ TOPLANTI SALONU</w:t>
            </w:r>
          </w:p>
        </w:tc>
        <w:tc>
          <w:tcPr>
            <w:tcW w:w="992" w:type="dxa"/>
            <w:shd w:val="clear" w:color="auto" w:fill="E7E6E6" w:themeFill="background2"/>
            <w:vAlign w:val="center"/>
          </w:tcPr>
          <w:p w14:paraId="1E7862AE" w14:textId="5BD542BD" w:rsidR="00FA2FF7" w:rsidRPr="00FA2FF7" w:rsidRDefault="00FA2FF7" w:rsidP="00FA2FF7">
            <w:pPr>
              <w:jc w:val="center"/>
              <w:rPr>
                <w:b/>
                <w:sz w:val="18"/>
                <w:szCs w:val="16"/>
              </w:rPr>
            </w:pPr>
            <w:r w:rsidRPr="00FA2FF7">
              <w:rPr>
                <w:b/>
                <w:sz w:val="18"/>
                <w:szCs w:val="16"/>
              </w:rPr>
              <w:t>10.15</w:t>
            </w:r>
          </w:p>
        </w:tc>
        <w:tc>
          <w:tcPr>
            <w:tcW w:w="2127" w:type="dxa"/>
            <w:shd w:val="clear" w:color="auto" w:fill="E7E6E6" w:themeFill="background2"/>
            <w:vAlign w:val="center"/>
          </w:tcPr>
          <w:p w14:paraId="0B6E6F3A" w14:textId="2BD75EAE" w:rsidR="00FA2FF7" w:rsidRPr="001C5252" w:rsidRDefault="00FA2FF7" w:rsidP="00FA2FF7">
            <w:pPr>
              <w:jc w:val="center"/>
              <w:rPr>
                <w:b/>
                <w:sz w:val="16"/>
                <w:szCs w:val="16"/>
              </w:rPr>
            </w:pPr>
            <w:r w:rsidRPr="000A732C">
              <w:rPr>
                <w:bCs/>
                <w:sz w:val="16"/>
                <w:szCs w:val="16"/>
              </w:rPr>
              <w:t>KARABULUT</w:t>
            </w:r>
          </w:p>
        </w:tc>
      </w:tr>
      <w:tr w:rsidR="005707C5" w:rsidRPr="001C5252" w14:paraId="339AC10C" w14:textId="77777777" w:rsidTr="0054127B">
        <w:trPr>
          <w:trHeight w:val="337"/>
        </w:trPr>
        <w:tc>
          <w:tcPr>
            <w:tcW w:w="3469" w:type="dxa"/>
            <w:shd w:val="clear" w:color="auto" w:fill="E7E6E6" w:themeFill="background2"/>
            <w:vAlign w:val="center"/>
          </w:tcPr>
          <w:p w14:paraId="50CD1144" w14:textId="01B2AA21" w:rsidR="005707C5" w:rsidRPr="001C5252" w:rsidRDefault="005707C5" w:rsidP="005707C5">
            <w:pPr>
              <w:rPr>
                <w:b/>
                <w:sz w:val="16"/>
                <w:szCs w:val="16"/>
              </w:rPr>
            </w:pPr>
            <w:r w:rsidRPr="00FA2FF7">
              <w:rPr>
                <w:bCs/>
                <w:sz w:val="16"/>
                <w:szCs w:val="16"/>
              </w:rPr>
              <w:t>TDE 538</w:t>
            </w:r>
            <w:r w:rsidRPr="00FA2FF7">
              <w:rPr>
                <w:bCs/>
                <w:sz w:val="16"/>
                <w:szCs w:val="16"/>
              </w:rPr>
              <w:tab/>
              <w:t>Edebiyat Kuramları ve Eleştiri</w:t>
            </w:r>
          </w:p>
        </w:tc>
        <w:tc>
          <w:tcPr>
            <w:tcW w:w="1418" w:type="dxa"/>
            <w:shd w:val="clear" w:color="auto" w:fill="E7E6E6" w:themeFill="background2"/>
          </w:tcPr>
          <w:p w14:paraId="661C3AC3" w14:textId="11005C8F" w:rsidR="005707C5" w:rsidRPr="00FA2FF7" w:rsidRDefault="005707C5" w:rsidP="005707C5">
            <w:pPr>
              <w:ind w:left="-57" w:right="-57"/>
              <w:jc w:val="center"/>
              <w:rPr>
                <w:b/>
                <w:sz w:val="18"/>
                <w:szCs w:val="16"/>
              </w:rPr>
            </w:pPr>
            <w:r w:rsidRPr="00AE532C">
              <w:rPr>
                <w:b/>
                <w:sz w:val="18"/>
                <w:szCs w:val="16"/>
              </w:rPr>
              <w:t>05.01.2026</w:t>
            </w:r>
          </w:p>
        </w:tc>
        <w:tc>
          <w:tcPr>
            <w:tcW w:w="1417" w:type="dxa"/>
            <w:shd w:val="clear" w:color="auto" w:fill="E7E6E6" w:themeFill="background2"/>
            <w:vAlign w:val="center"/>
          </w:tcPr>
          <w:p w14:paraId="64073B9B" w14:textId="52167FBA" w:rsidR="005707C5" w:rsidRPr="001C5252" w:rsidRDefault="005707C5" w:rsidP="005707C5">
            <w:pPr>
              <w:jc w:val="center"/>
              <w:rPr>
                <w:b/>
                <w:sz w:val="16"/>
                <w:szCs w:val="16"/>
              </w:rPr>
            </w:pPr>
            <w:r w:rsidRPr="000A732C">
              <w:rPr>
                <w:bCs/>
                <w:sz w:val="12"/>
                <w:szCs w:val="12"/>
              </w:rPr>
              <w:t>AHMET YESEVİ TOPLANTI SALONU</w:t>
            </w:r>
          </w:p>
        </w:tc>
        <w:tc>
          <w:tcPr>
            <w:tcW w:w="992" w:type="dxa"/>
            <w:shd w:val="clear" w:color="auto" w:fill="E7E6E6" w:themeFill="background2"/>
            <w:vAlign w:val="center"/>
          </w:tcPr>
          <w:p w14:paraId="04869150" w14:textId="1F6E28C0" w:rsidR="005707C5" w:rsidRPr="00FA2FF7" w:rsidRDefault="005707C5" w:rsidP="005707C5">
            <w:pPr>
              <w:jc w:val="center"/>
              <w:rPr>
                <w:b/>
                <w:sz w:val="18"/>
                <w:szCs w:val="16"/>
              </w:rPr>
            </w:pPr>
            <w:r w:rsidRPr="00FA2FF7">
              <w:rPr>
                <w:b/>
                <w:sz w:val="18"/>
                <w:szCs w:val="16"/>
              </w:rPr>
              <w:t>11.30</w:t>
            </w:r>
          </w:p>
        </w:tc>
        <w:tc>
          <w:tcPr>
            <w:tcW w:w="2127" w:type="dxa"/>
            <w:shd w:val="clear" w:color="auto" w:fill="E7E6E6" w:themeFill="background2"/>
            <w:vAlign w:val="center"/>
          </w:tcPr>
          <w:p w14:paraId="39816209" w14:textId="22BE03D5" w:rsidR="005707C5" w:rsidRPr="001C5252" w:rsidRDefault="005707C5" w:rsidP="005707C5">
            <w:pPr>
              <w:jc w:val="center"/>
              <w:rPr>
                <w:b/>
                <w:sz w:val="16"/>
                <w:szCs w:val="16"/>
              </w:rPr>
            </w:pPr>
            <w:r w:rsidRPr="000A732C">
              <w:rPr>
                <w:bCs/>
                <w:sz w:val="16"/>
                <w:szCs w:val="16"/>
              </w:rPr>
              <w:t>SÜMER</w:t>
            </w:r>
          </w:p>
        </w:tc>
      </w:tr>
      <w:tr w:rsidR="005707C5" w:rsidRPr="001C5252" w14:paraId="6DCEF097" w14:textId="77777777" w:rsidTr="0054127B">
        <w:trPr>
          <w:trHeight w:val="337"/>
        </w:trPr>
        <w:tc>
          <w:tcPr>
            <w:tcW w:w="3469" w:type="dxa"/>
            <w:shd w:val="clear" w:color="auto" w:fill="E7E6E6" w:themeFill="background2"/>
            <w:vAlign w:val="center"/>
          </w:tcPr>
          <w:p w14:paraId="440327D9" w14:textId="5E46C3E0" w:rsidR="005707C5" w:rsidRPr="00FA2FF7" w:rsidRDefault="005707C5" w:rsidP="005707C5">
            <w:pPr>
              <w:rPr>
                <w:bCs/>
                <w:sz w:val="16"/>
                <w:szCs w:val="16"/>
              </w:rPr>
            </w:pPr>
            <w:r w:rsidRPr="000A732C">
              <w:rPr>
                <w:bCs/>
                <w:sz w:val="16"/>
                <w:szCs w:val="16"/>
              </w:rPr>
              <w:t>TDE 535</w:t>
            </w:r>
            <w:r w:rsidRPr="000A732C">
              <w:rPr>
                <w:bCs/>
                <w:sz w:val="16"/>
                <w:szCs w:val="16"/>
              </w:rPr>
              <w:tab/>
              <w:t>Şiir İnceleme Yöntemleri I</w:t>
            </w:r>
          </w:p>
        </w:tc>
        <w:tc>
          <w:tcPr>
            <w:tcW w:w="1418" w:type="dxa"/>
            <w:shd w:val="clear" w:color="auto" w:fill="E7E6E6" w:themeFill="background2"/>
          </w:tcPr>
          <w:p w14:paraId="481C9044" w14:textId="4AF3455F" w:rsidR="005707C5" w:rsidRPr="00FA2FF7" w:rsidRDefault="005707C5" w:rsidP="005707C5">
            <w:pPr>
              <w:ind w:left="-57" w:right="-57"/>
              <w:jc w:val="center"/>
              <w:rPr>
                <w:b/>
                <w:sz w:val="18"/>
                <w:szCs w:val="16"/>
              </w:rPr>
            </w:pPr>
            <w:r w:rsidRPr="00AE532C">
              <w:rPr>
                <w:b/>
                <w:sz w:val="18"/>
                <w:szCs w:val="16"/>
              </w:rPr>
              <w:t>05.01.2026</w:t>
            </w:r>
          </w:p>
        </w:tc>
        <w:tc>
          <w:tcPr>
            <w:tcW w:w="1417" w:type="dxa"/>
            <w:shd w:val="clear" w:color="auto" w:fill="E7E6E6" w:themeFill="background2"/>
            <w:vAlign w:val="center"/>
          </w:tcPr>
          <w:p w14:paraId="0AD751C7" w14:textId="442ED54B" w:rsidR="005707C5" w:rsidRPr="001C5252" w:rsidRDefault="005707C5" w:rsidP="005707C5">
            <w:pPr>
              <w:jc w:val="center"/>
              <w:rPr>
                <w:b/>
                <w:sz w:val="16"/>
                <w:szCs w:val="16"/>
              </w:rPr>
            </w:pPr>
            <w:r w:rsidRPr="000A732C">
              <w:rPr>
                <w:bCs/>
                <w:sz w:val="12"/>
                <w:szCs w:val="12"/>
              </w:rPr>
              <w:t>AHMET YESEVİ TOPLANTI SALONU</w:t>
            </w:r>
          </w:p>
        </w:tc>
        <w:tc>
          <w:tcPr>
            <w:tcW w:w="992" w:type="dxa"/>
            <w:shd w:val="clear" w:color="auto" w:fill="E7E6E6" w:themeFill="background2"/>
            <w:vAlign w:val="center"/>
          </w:tcPr>
          <w:p w14:paraId="0169074E" w14:textId="601E0A4A" w:rsidR="005707C5" w:rsidRPr="00FA2FF7" w:rsidRDefault="005707C5" w:rsidP="005707C5">
            <w:pPr>
              <w:jc w:val="center"/>
              <w:rPr>
                <w:b/>
                <w:sz w:val="18"/>
                <w:szCs w:val="16"/>
              </w:rPr>
            </w:pPr>
            <w:r w:rsidRPr="00FA2FF7">
              <w:rPr>
                <w:b/>
                <w:sz w:val="18"/>
                <w:szCs w:val="16"/>
              </w:rPr>
              <w:t>13.00</w:t>
            </w:r>
          </w:p>
        </w:tc>
        <w:tc>
          <w:tcPr>
            <w:tcW w:w="2127" w:type="dxa"/>
            <w:shd w:val="clear" w:color="auto" w:fill="E7E6E6" w:themeFill="background2"/>
            <w:vAlign w:val="center"/>
          </w:tcPr>
          <w:p w14:paraId="3549DDCE" w14:textId="3193A69C" w:rsidR="005707C5" w:rsidRPr="001C5252" w:rsidRDefault="005707C5" w:rsidP="005707C5">
            <w:pPr>
              <w:jc w:val="center"/>
              <w:rPr>
                <w:b/>
                <w:sz w:val="16"/>
                <w:szCs w:val="16"/>
              </w:rPr>
            </w:pPr>
            <w:r w:rsidRPr="000A732C">
              <w:rPr>
                <w:bCs/>
                <w:sz w:val="16"/>
                <w:szCs w:val="16"/>
              </w:rPr>
              <w:t>ÇETİNKAYA</w:t>
            </w:r>
          </w:p>
        </w:tc>
      </w:tr>
      <w:tr w:rsidR="005707C5" w:rsidRPr="001C5252" w14:paraId="47834C2B" w14:textId="77777777" w:rsidTr="0054127B">
        <w:trPr>
          <w:trHeight w:val="337"/>
        </w:trPr>
        <w:tc>
          <w:tcPr>
            <w:tcW w:w="3469" w:type="dxa"/>
            <w:shd w:val="clear" w:color="auto" w:fill="E7E6E6" w:themeFill="background2"/>
            <w:vAlign w:val="center"/>
          </w:tcPr>
          <w:p w14:paraId="6CB6C124" w14:textId="05868820" w:rsidR="005707C5" w:rsidRPr="001C5252" w:rsidRDefault="005707C5" w:rsidP="005707C5">
            <w:pPr>
              <w:rPr>
                <w:b/>
                <w:sz w:val="16"/>
                <w:szCs w:val="16"/>
              </w:rPr>
            </w:pPr>
            <w:r w:rsidRPr="000A732C">
              <w:rPr>
                <w:bCs/>
                <w:sz w:val="16"/>
                <w:szCs w:val="16"/>
              </w:rPr>
              <w:t xml:space="preserve">TDE 520 </w:t>
            </w:r>
            <w:r w:rsidRPr="000A732C">
              <w:rPr>
                <w:bCs/>
                <w:sz w:val="16"/>
                <w:szCs w:val="16"/>
              </w:rPr>
              <w:tab/>
              <w:t>XIII-XV. YY. Eski Anadolu Türkçesi</w:t>
            </w:r>
          </w:p>
        </w:tc>
        <w:tc>
          <w:tcPr>
            <w:tcW w:w="1418" w:type="dxa"/>
            <w:shd w:val="clear" w:color="auto" w:fill="E7E6E6" w:themeFill="background2"/>
          </w:tcPr>
          <w:p w14:paraId="3A1C76D1" w14:textId="651C50E7" w:rsidR="005707C5" w:rsidRPr="00FA2FF7" w:rsidRDefault="005707C5" w:rsidP="005707C5">
            <w:pPr>
              <w:ind w:left="-57" w:right="-57"/>
              <w:jc w:val="center"/>
              <w:rPr>
                <w:b/>
                <w:sz w:val="18"/>
                <w:szCs w:val="16"/>
              </w:rPr>
            </w:pPr>
            <w:r w:rsidRPr="00AE532C">
              <w:rPr>
                <w:b/>
                <w:sz w:val="18"/>
                <w:szCs w:val="16"/>
              </w:rPr>
              <w:t>05.01.2026</w:t>
            </w:r>
          </w:p>
        </w:tc>
        <w:tc>
          <w:tcPr>
            <w:tcW w:w="1417" w:type="dxa"/>
            <w:shd w:val="clear" w:color="auto" w:fill="E7E6E6" w:themeFill="background2"/>
            <w:vAlign w:val="center"/>
          </w:tcPr>
          <w:p w14:paraId="710709C3" w14:textId="53B9661A" w:rsidR="005707C5" w:rsidRPr="001C5252" w:rsidRDefault="005707C5" w:rsidP="005707C5">
            <w:pPr>
              <w:jc w:val="center"/>
              <w:rPr>
                <w:b/>
                <w:sz w:val="16"/>
                <w:szCs w:val="16"/>
              </w:rPr>
            </w:pPr>
            <w:r w:rsidRPr="000A732C">
              <w:rPr>
                <w:bCs/>
                <w:sz w:val="12"/>
                <w:szCs w:val="12"/>
              </w:rPr>
              <w:t>AHMET YESEVİ TOPLANTI SALONU</w:t>
            </w:r>
          </w:p>
        </w:tc>
        <w:tc>
          <w:tcPr>
            <w:tcW w:w="992" w:type="dxa"/>
            <w:shd w:val="clear" w:color="auto" w:fill="E7E6E6" w:themeFill="background2"/>
            <w:vAlign w:val="center"/>
          </w:tcPr>
          <w:p w14:paraId="360E75E0" w14:textId="7B7DB017" w:rsidR="005707C5" w:rsidRPr="00FA2FF7" w:rsidRDefault="005707C5" w:rsidP="005707C5">
            <w:pPr>
              <w:jc w:val="center"/>
              <w:rPr>
                <w:b/>
                <w:sz w:val="18"/>
                <w:szCs w:val="16"/>
              </w:rPr>
            </w:pPr>
            <w:r w:rsidRPr="00FA2FF7">
              <w:rPr>
                <w:b/>
                <w:sz w:val="18"/>
                <w:szCs w:val="16"/>
              </w:rPr>
              <w:t>14.15</w:t>
            </w:r>
          </w:p>
        </w:tc>
        <w:tc>
          <w:tcPr>
            <w:tcW w:w="2127" w:type="dxa"/>
            <w:shd w:val="clear" w:color="auto" w:fill="E7E6E6" w:themeFill="background2"/>
            <w:vAlign w:val="center"/>
          </w:tcPr>
          <w:p w14:paraId="63CCEBEA" w14:textId="5AFD6603" w:rsidR="005707C5" w:rsidRPr="001C5252" w:rsidRDefault="005707C5" w:rsidP="005707C5">
            <w:pPr>
              <w:jc w:val="center"/>
              <w:rPr>
                <w:b/>
                <w:sz w:val="16"/>
                <w:szCs w:val="16"/>
              </w:rPr>
            </w:pPr>
            <w:r w:rsidRPr="000A732C">
              <w:rPr>
                <w:bCs/>
                <w:sz w:val="16"/>
                <w:szCs w:val="16"/>
              </w:rPr>
              <w:t>KOÇ</w:t>
            </w:r>
          </w:p>
        </w:tc>
      </w:tr>
      <w:tr w:rsidR="005707C5" w:rsidRPr="001C5252" w14:paraId="7C536884" w14:textId="77777777" w:rsidTr="0054127B">
        <w:trPr>
          <w:trHeight w:val="337"/>
        </w:trPr>
        <w:tc>
          <w:tcPr>
            <w:tcW w:w="3469" w:type="dxa"/>
            <w:shd w:val="clear" w:color="auto" w:fill="E7E6E6" w:themeFill="background2"/>
            <w:vAlign w:val="center"/>
          </w:tcPr>
          <w:p w14:paraId="33EB9630" w14:textId="3A83B8D3" w:rsidR="005707C5" w:rsidRPr="001C5252" w:rsidRDefault="005707C5" w:rsidP="005707C5">
            <w:pPr>
              <w:rPr>
                <w:b/>
                <w:sz w:val="16"/>
                <w:szCs w:val="16"/>
              </w:rPr>
            </w:pPr>
            <w:r w:rsidRPr="000A732C">
              <w:rPr>
                <w:bCs/>
                <w:sz w:val="16"/>
                <w:szCs w:val="16"/>
              </w:rPr>
              <w:t>TDE 518</w:t>
            </w:r>
            <w:r w:rsidRPr="000A732C">
              <w:rPr>
                <w:bCs/>
                <w:sz w:val="16"/>
                <w:szCs w:val="16"/>
              </w:rPr>
              <w:tab/>
              <w:t>Orhun Türkçesi I</w:t>
            </w:r>
          </w:p>
        </w:tc>
        <w:tc>
          <w:tcPr>
            <w:tcW w:w="1418" w:type="dxa"/>
            <w:shd w:val="clear" w:color="auto" w:fill="E7E6E6" w:themeFill="background2"/>
          </w:tcPr>
          <w:p w14:paraId="6FED8501" w14:textId="04764B75" w:rsidR="005707C5" w:rsidRPr="00FA2FF7" w:rsidRDefault="005707C5" w:rsidP="005707C5">
            <w:pPr>
              <w:ind w:left="-57" w:right="-57"/>
              <w:jc w:val="center"/>
              <w:rPr>
                <w:b/>
                <w:sz w:val="18"/>
                <w:szCs w:val="16"/>
              </w:rPr>
            </w:pPr>
            <w:r w:rsidRPr="00AE532C">
              <w:rPr>
                <w:b/>
                <w:sz w:val="18"/>
                <w:szCs w:val="16"/>
              </w:rPr>
              <w:t>05.01.2026</w:t>
            </w:r>
          </w:p>
        </w:tc>
        <w:tc>
          <w:tcPr>
            <w:tcW w:w="1417" w:type="dxa"/>
            <w:shd w:val="clear" w:color="auto" w:fill="E7E6E6" w:themeFill="background2"/>
            <w:vAlign w:val="center"/>
          </w:tcPr>
          <w:p w14:paraId="061461D7" w14:textId="0A8ED4B5" w:rsidR="005707C5" w:rsidRPr="001C5252" w:rsidRDefault="005707C5" w:rsidP="005707C5">
            <w:pPr>
              <w:jc w:val="center"/>
              <w:rPr>
                <w:b/>
                <w:sz w:val="16"/>
                <w:szCs w:val="16"/>
              </w:rPr>
            </w:pPr>
            <w:r w:rsidRPr="000A732C">
              <w:rPr>
                <w:bCs/>
                <w:sz w:val="12"/>
                <w:szCs w:val="12"/>
              </w:rPr>
              <w:t>AHMET YESEVİ TOPLANTI SALONU</w:t>
            </w:r>
          </w:p>
        </w:tc>
        <w:tc>
          <w:tcPr>
            <w:tcW w:w="992" w:type="dxa"/>
            <w:shd w:val="clear" w:color="auto" w:fill="E7E6E6" w:themeFill="background2"/>
            <w:vAlign w:val="center"/>
          </w:tcPr>
          <w:p w14:paraId="56FA2CED" w14:textId="1FD9622F" w:rsidR="005707C5" w:rsidRPr="00FA2FF7" w:rsidRDefault="005707C5" w:rsidP="005707C5">
            <w:pPr>
              <w:jc w:val="center"/>
              <w:rPr>
                <w:b/>
                <w:sz w:val="18"/>
                <w:szCs w:val="16"/>
              </w:rPr>
            </w:pPr>
            <w:r w:rsidRPr="00FA2FF7">
              <w:rPr>
                <w:b/>
                <w:sz w:val="18"/>
                <w:szCs w:val="16"/>
              </w:rPr>
              <w:t>15.30</w:t>
            </w:r>
          </w:p>
        </w:tc>
        <w:tc>
          <w:tcPr>
            <w:tcW w:w="2127" w:type="dxa"/>
            <w:shd w:val="clear" w:color="auto" w:fill="E7E6E6" w:themeFill="background2"/>
            <w:vAlign w:val="center"/>
          </w:tcPr>
          <w:p w14:paraId="569A664C" w14:textId="3CFC6B30" w:rsidR="005707C5" w:rsidRPr="001C5252" w:rsidRDefault="005707C5" w:rsidP="005707C5">
            <w:pPr>
              <w:jc w:val="center"/>
              <w:rPr>
                <w:b/>
                <w:sz w:val="16"/>
                <w:szCs w:val="16"/>
              </w:rPr>
            </w:pPr>
            <w:r w:rsidRPr="000A732C">
              <w:rPr>
                <w:bCs/>
                <w:sz w:val="16"/>
                <w:szCs w:val="16"/>
              </w:rPr>
              <w:t>BULDUK</w:t>
            </w:r>
          </w:p>
        </w:tc>
      </w:tr>
      <w:tr w:rsidR="00FA2FF7" w:rsidRPr="001C5252" w14:paraId="15CE476F" w14:textId="77777777" w:rsidTr="006D03FA">
        <w:trPr>
          <w:trHeight w:val="337"/>
        </w:trPr>
        <w:tc>
          <w:tcPr>
            <w:tcW w:w="3469" w:type="dxa"/>
            <w:vAlign w:val="center"/>
          </w:tcPr>
          <w:p w14:paraId="5C5B52C1" w14:textId="5F240FFF" w:rsidR="00FA2FF7" w:rsidRPr="001C5252" w:rsidRDefault="00FA2FF7" w:rsidP="00FA2FF7">
            <w:pPr>
              <w:rPr>
                <w:b/>
                <w:sz w:val="16"/>
                <w:szCs w:val="16"/>
              </w:rPr>
            </w:pPr>
            <w:r w:rsidRPr="000A732C">
              <w:rPr>
                <w:bCs/>
                <w:sz w:val="16"/>
                <w:szCs w:val="16"/>
              </w:rPr>
              <w:t>TDE 522</w:t>
            </w:r>
            <w:r w:rsidRPr="000A732C">
              <w:rPr>
                <w:bCs/>
                <w:sz w:val="16"/>
                <w:szCs w:val="16"/>
              </w:rPr>
              <w:tab/>
              <w:t>Çağdaş Türk Lehçeleri I</w:t>
            </w:r>
          </w:p>
        </w:tc>
        <w:tc>
          <w:tcPr>
            <w:tcW w:w="1418" w:type="dxa"/>
            <w:vAlign w:val="center"/>
          </w:tcPr>
          <w:p w14:paraId="3682ABAD" w14:textId="305C151A" w:rsidR="00FA2FF7" w:rsidRPr="00FA2FF7" w:rsidRDefault="005707C5" w:rsidP="00FA2FF7">
            <w:pPr>
              <w:ind w:left="-57" w:right="-57"/>
              <w:jc w:val="center"/>
              <w:rPr>
                <w:b/>
                <w:sz w:val="18"/>
                <w:szCs w:val="16"/>
              </w:rPr>
            </w:pPr>
            <w:r>
              <w:rPr>
                <w:b/>
                <w:sz w:val="18"/>
                <w:szCs w:val="16"/>
              </w:rPr>
              <w:t>06.01.2026</w:t>
            </w:r>
          </w:p>
        </w:tc>
        <w:tc>
          <w:tcPr>
            <w:tcW w:w="1417" w:type="dxa"/>
            <w:vAlign w:val="center"/>
          </w:tcPr>
          <w:p w14:paraId="4E00E576" w14:textId="2482CE64" w:rsidR="00FA2FF7" w:rsidRPr="001C5252" w:rsidRDefault="00FA2FF7" w:rsidP="00FA2FF7">
            <w:pPr>
              <w:jc w:val="center"/>
              <w:rPr>
                <w:b/>
                <w:sz w:val="16"/>
                <w:szCs w:val="16"/>
              </w:rPr>
            </w:pPr>
            <w:r w:rsidRPr="000A732C">
              <w:rPr>
                <w:bCs/>
                <w:sz w:val="12"/>
                <w:szCs w:val="12"/>
              </w:rPr>
              <w:t>AHMET YESEVİ TOPLANTI SALONU</w:t>
            </w:r>
          </w:p>
        </w:tc>
        <w:tc>
          <w:tcPr>
            <w:tcW w:w="992" w:type="dxa"/>
            <w:vAlign w:val="center"/>
          </w:tcPr>
          <w:p w14:paraId="136FC300" w14:textId="2A967EE3" w:rsidR="00FA2FF7" w:rsidRPr="00FA2FF7" w:rsidRDefault="00FA2FF7" w:rsidP="00FA2FF7">
            <w:pPr>
              <w:jc w:val="center"/>
              <w:rPr>
                <w:b/>
                <w:sz w:val="18"/>
                <w:szCs w:val="16"/>
              </w:rPr>
            </w:pPr>
            <w:r w:rsidRPr="00FA2FF7">
              <w:rPr>
                <w:b/>
                <w:sz w:val="18"/>
                <w:szCs w:val="16"/>
              </w:rPr>
              <w:t>09.00</w:t>
            </w:r>
          </w:p>
        </w:tc>
        <w:tc>
          <w:tcPr>
            <w:tcW w:w="2127" w:type="dxa"/>
            <w:vAlign w:val="center"/>
          </w:tcPr>
          <w:p w14:paraId="41989664" w14:textId="53A70DC0" w:rsidR="00FA2FF7" w:rsidRPr="001C5252" w:rsidRDefault="00FA2FF7" w:rsidP="00FA2FF7">
            <w:pPr>
              <w:jc w:val="center"/>
              <w:rPr>
                <w:b/>
                <w:sz w:val="16"/>
                <w:szCs w:val="16"/>
              </w:rPr>
            </w:pPr>
            <w:r w:rsidRPr="000A732C">
              <w:rPr>
                <w:bCs/>
                <w:sz w:val="16"/>
                <w:szCs w:val="16"/>
              </w:rPr>
              <w:t>ALLAHVERDİYEVA</w:t>
            </w:r>
          </w:p>
        </w:tc>
      </w:tr>
      <w:tr w:rsidR="005707C5" w:rsidRPr="001C5252" w14:paraId="65DC2965" w14:textId="77777777" w:rsidTr="00B653FA">
        <w:trPr>
          <w:trHeight w:val="337"/>
        </w:trPr>
        <w:tc>
          <w:tcPr>
            <w:tcW w:w="3469" w:type="dxa"/>
            <w:vAlign w:val="center"/>
          </w:tcPr>
          <w:p w14:paraId="576A373A" w14:textId="118DD9E1" w:rsidR="005707C5" w:rsidRPr="000A732C" w:rsidRDefault="005707C5" w:rsidP="005707C5">
            <w:pPr>
              <w:rPr>
                <w:bCs/>
                <w:sz w:val="16"/>
                <w:szCs w:val="16"/>
              </w:rPr>
            </w:pPr>
            <w:r w:rsidRPr="000A732C">
              <w:rPr>
                <w:bCs/>
                <w:sz w:val="16"/>
                <w:szCs w:val="16"/>
              </w:rPr>
              <w:t>BAT 550</w:t>
            </w:r>
            <w:r w:rsidRPr="000A732C">
              <w:rPr>
                <w:bCs/>
                <w:sz w:val="16"/>
                <w:szCs w:val="16"/>
              </w:rPr>
              <w:tab/>
              <w:t xml:space="preserve">Bilimsel </w:t>
            </w:r>
            <w:proofErr w:type="spellStart"/>
            <w:r w:rsidRPr="000A732C">
              <w:rPr>
                <w:bCs/>
                <w:sz w:val="16"/>
                <w:szCs w:val="16"/>
              </w:rPr>
              <w:t>Araş</w:t>
            </w:r>
            <w:proofErr w:type="spellEnd"/>
            <w:r w:rsidRPr="000A732C">
              <w:rPr>
                <w:bCs/>
                <w:sz w:val="16"/>
                <w:szCs w:val="16"/>
              </w:rPr>
              <w:t xml:space="preserve">. Tek. </w:t>
            </w:r>
            <w:proofErr w:type="gramStart"/>
            <w:r w:rsidRPr="000A732C">
              <w:rPr>
                <w:bCs/>
                <w:sz w:val="16"/>
                <w:szCs w:val="16"/>
              </w:rPr>
              <w:t>ve</w:t>
            </w:r>
            <w:proofErr w:type="gramEnd"/>
            <w:r w:rsidRPr="000A732C">
              <w:rPr>
                <w:bCs/>
                <w:sz w:val="16"/>
                <w:szCs w:val="16"/>
              </w:rPr>
              <w:t xml:space="preserve"> Yayın Etiği</w:t>
            </w:r>
          </w:p>
        </w:tc>
        <w:tc>
          <w:tcPr>
            <w:tcW w:w="1418" w:type="dxa"/>
          </w:tcPr>
          <w:p w14:paraId="20D59E90" w14:textId="3336EA36" w:rsidR="005707C5" w:rsidRPr="00FA2FF7" w:rsidRDefault="005707C5" w:rsidP="005707C5">
            <w:pPr>
              <w:ind w:left="-57" w:right="-57"/>
              <w:jc w:val="center"/>
              <w:rPr>
                <w:bCs/>
                <w:sz w:val="18"/>
                <w:szCs w:val="16"/>
              </w:rPr>
            </w:pPr>
            <w:r w:rsidRPr="000A1395">
              <w:rPr>
                <w:b/>
                <w:sz w:val="18"/>
                <w:szCs w:val="16"/>
              </w:rPr>
              <w:t>06.01.2026</w:t>
            </w:r>
          </w:p>
        </w:tc>
        <w:tc>
          <w:tcPr>
            <w:tcW w:w="1417" w:type="dxa"/>
            <w:vAlign w:val="center"/>
          </w:tcPr>
          <w:p w14:paraId="3E30C2C5" w14:textId="15275855" w:rsidR="005707C5" w:rsidRPr="000A732C" w:rsidRDefault="005707C5" w:rsidP="005707C5">
            <w:pPr>
              <w:jc w:val="center"/>
              <w:rPr>
                <w:bCs/>
                <w:sz w:val="16"/>
                <w:szCs w:val="16"/>
              </w:rPr>
            </w:pPr>
            <w:r w:rsidRPr="000A732C">
              <w:rPr>
                <w:bCs/>
                <w:sz w:val="12"/>
                <w:szCs w:val="12"/>
              </w:rPr>
              <w:t>AHMET YESEVİ TOPLANTI SALONU</w:t>
            </w:r>
          </w:p>
        </w:tc>
        <w:tc>
          <w:tcPr>
            <w:tcW w:w="992" w:type="dxa"/>
          </w:tcPr>
          <w:p w14:paraId="6FACCBD7" w14:textId="58389037" w:rsidR="005707C5" w:rsidRPr="00FA2FF7" w:rsidRDefault="005707C5" w:rsidP="005707C5">
            <w:pPr>
              <w:jc w:val="center"/>
              <w:rPr>
                <w:b/>
                <w:bCs/>
                <w:sz w:val="18"/>
                <w:szCs w:val="18"/>
              </w:rPr>
            </w:pPr>
            <w:r w:rsidRPr="00FA2FF7">
              <w:rPr>
                <w:b/>
                <w:bCs/>
                <w:sz w:val="18"/>
                <w:szCs w:val="18"/>
              </w:rPr>
              <w:t>10.15</w:t>
            </w:r>
          </w:p>
        </w:tc>
        <w:tc>
          <w:tcPr>
            <w:tcW w:w="2127" w:type="dxa"/>
            <w:vAlign w:val="center"/>
          </w:tcPr>
          <w:p w14:paraId="5314F3DC" w14:textId="0DC7D4AC" w:rsidR="005707C5" w:rsidRPr="000A732C" w:rsidRDefault="005707C5" w:rsidP="005707C5">
            <w:pPr>
              <w:jc w:val="center"/>
              <w:rPr>
                <w:bCs/>
                <w:sz w:val="16"/>
                <w:szCs w:val="16"/>
              </w:rPr>
            </w:pPr>
            <w:r w:rsidRPr="000A732C">
              <w:rPr>
                <w:bCs/>
                <w:sz w:val="16"/>
                <w:szCs w:val="16"/>
              </w:rPr>
              <w:t>TİKBAŞ</w:t>
            </w:r>
          </w:p>
        </w:tc>
      </w:tr>
      <w:tr w:rsidR="005707C5" w:rsidRPr="001C5252" w14:paraId="65291245" w14:textId="77777777" w:rsidTr="006D03FA">
        <w:trPr>
          <w:trHeight w:val="337"/>
        </w:trPr>
        <w:tc>
          <w:tcPr>
            <w:tcW w:w="3469" w:type="dxa"/>
            <w:vAlign w:val="center"/>
          </w:tcPr>
          <w:p w14:paraId="746E0088" w14:textId="7AF67383" w:rsidR="005707C5" w:rsidRPr="000A732C" w:rsidRDefault="005707C5" w:rsidP="005707C5">
            <w:pPr>
              <w:rPr>
                <w:bCs/>
                <w:sz w:val="16"/>
                <w:szCs w:val="16"/>
              </w:rPr>
            </w:pPr>
            <w:r w:rsidRPr="000A732C">
              <w:rPr>
                <w:bCs/>
                <w:sz w:val="16"/>
                <w:szCs w:val="16"/>
              </w:rPr>
              <w:t>TDE 501</w:t>
            </w:r>
            <w:r w:rsidRPr="000A732C">
              <w:rPr>
                <w:bCs/>
                <w:sz w:val="16"/>
                <w:szCs w:val="16"/>
              </w:rPr>
              <w:tab/>
              <w:t>Klasik Osmanlı Metinleri</w:t>
            </w:r>
          </w:p>
        </w:tc>
        <w:tc>
          <w:tcPr>
            <w:tcW w:w="1418" w:type="dxa"/>
          </w:tcPr>
          <w:p w14:paraId="3B174EBA" w14:textId="60CAAA6E" w:rsidR="005707C5" w:rsidRPr="00FA2FF7" w:rsidRDefault="005707C5" w:rsidP="005707C5">
            <w:pPr>
              <w:ind w:left="-57" w:right="-57"/>
              <w:jc w:val="center"/>
              <w:rPr>
                <w:bCs/>
                <w:sz w:val="18"/>
                <w:szCs w:val="16"/>
              </w:rPr>
            </w:pPr>
            <w:r w:rsidRPr="000A1395">
              <w:rPr>
                <w:b/>
                <w:sz w:val="18"/>
                <w:szCs w:val="16"/>
              </w:rPr>
              <w:t>06.01.2026</w:t>
            </w:r>
          </w:p>
        </w:tc>
        <w:tc>
          <w:tcPr>
            <w:tcW w:w="1417" w:type="dxa"/>
            <w:vAlign w:val="center"/>
          </w:tcPr>
          <w:p w14:paraId="08341003" w14:textId="21747AA4" w:rsidR="005707C5" w:rsidRPr="000A732C" w:rsidRDefault="005707C5" w:rsidP="005707C5">
            <w:pPr>
              <w:jc w:val="center"/>
              <w:rPr>
                <w:bCs/>
                <w:sz w:val="16"/>
                <w:szCs w:val="16"/>
              </w:rPr>
            </w:pPr>
            <w:r w:rsidRPr="000A732C">
              <w:rPr>
                <w:bCs/>
                <w:sz w:val="12"/>
                <w:szCs w:val="12"/>
              </w:rPr>
              <w:t>AHMET YESEVİ TOPLANTI SALONU</w:t>
            </w:r>
          </w:p>
        </w:tc>
        <w:tc>
          <w:tcPr>
            <w:tcW w:w="992" w:type="dxa"/>
          </w:tcPr>
          <w:p w14:paraId="5056FFC8" w14:textId="0D656D85" w:rsidR="005707C5" w:rsidRPr="00FA2FF7" w:rsidRDefault="005707C5" w:rsidP="005707C5">
            <w:pPr>
              <w:jc w:val="center"/>
              <w:rPr>
                <w:b/>
                <w:bCs/>
                <w:sz w:val="18"/>
                <w:szCs w:val="18"/>
              </w:rPr>
            </w:pPr>
            <w:r w:rsidRPr="00FA2FF7">
              <w:rPr>
                <w:b/>
                <w:bCs/>
                <w:sz w:val="18"/>
                <w:szCs w:val="18"/>
              </w:rPr>
              <w:t>11.30</w:t>
            </w:r>
          </w:p>
        </w:tc>
        <w:tc>
          <w:tcPr>
            <w:tcW w:w="2127" w:type="dxa"/>
            <w:vAlign w:val="center"/>
          </w:tcPr>
          <w:p w14:paraId="349F7A71" w14:textId="35B2FF36" w:rsidR="005707C5" w:rsidRPr="000A732C" w:rsidRDefault="005707C5" w:rsidP="005707C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ELÇİ</w:t>
            </w:r>
          </w:p>
        </w:tc>
      </w:tr>
      <w:tr w:rsidR="005707C5" w:rsidRPr="001C5252" w14:paraId="2509304E" w14:textId="77777777" w:rsidTr="006D03FA">
        <w:trPr>
          <w:trHeight w:val="337"/>
        </w:trPr>
        <w:tc>
          <w:tcPr>
            <w:tcW w:w="3469" w:type="dxa"/>
            <w:vAlign w:val="center"/>
          </w:tcPr>
          <w:p w14:paraId="1C6B5715" w14:textId="5BBA5D2D" w:rsidR="005707C5" w:rsidRPr="000A732C" w:rsidRDefault="005707C5" w:rsidP="005707C5">
            <w:pPr>
              <w:rPr>
                <w:bCs/>
                <w:sz w:val="16"/>
                <w:szCs w:val="16"/>
              </w:rPr>
            </w:pPr>
            <w:r w:rsidRPr="000A732C">
              <w:rPr>
                <w:bCs/>
                <w:sz w:val="16"/>
                <w:szCs w:val="16"/>
              </w:rPr>
              <w:t>TDE 533</w:t>
            </w:r>
            <w:r w:rsidRPr="000A732C">
              <w:rPr>
                <w:bCs/>
                <w:sz w:val="16"/>
                <w:szCs w:val="16"/>
              </w:rPr>
              <w:tab/>
              <w:t>Türk Tiyatro Tarihi I</w:t>
            </w:r>
          </w:p>
        </w:tc>
        <w:tc>
          <w:tcPr>
            <w:tcW w:w="1418" w:type="dxa"/>
          </w:tcPr>
          <w:p w14:paraId="5CF89419" w14:textId="458B7434" w:rsidR="005707C5" w:rsidRPr="00FA2FF7" w:rsidRDefault="005707C5" w:rsidP="005707C5">
            <w:pPr>
              <w:ind w:left="-57" w:right="-57"/>
              <w:jc w:val="center"/>
              <w:rPr>
                <w:bCs/>
                <w:sz w:val="18"/>
                <w:szCs w:val="16"/>
              </w:rPr>
            </w:pPr>
            <w:r w:rsidRPr="000A1395">
              <w:rPr>
                <w:b/>
                <w:sz w:val="18"/>
                <w:szCs w:val="16"/>
              </w:rPr>
              <w:t>06.01.2026</w:t>
            </w:r>
          </w:p>
        </w:tc>
        <w:tc>
          <w:tcPr>
            <w:tcW w:w="1417" w:type="dxa"/>
            <w:vAlign w:val="center"/>
          </w:tcPr>
          <w:p w14:paraId="47566A42" w14:textId="0C919D2E" w:rsidR="005707C5" w:rsidRPr="000A732C" w:rsidRDefault="005707C5" w:rsidP="005707C5">
            <w:pPr>
              <w:jc w:val="center"/>
              <w:rPr>
                <w:bCs/>
                <w:sz w:val="16"/>
                <w:szCs w:val="16"/>
              </w:rPr>
            </w:pPr>
            <w:r w:rsidRPr="000A732C">
              <w:rPr>
                <w:bCs/>
                <w:sz w:val="12"/>
                <w:szCs w:val="12"/>
              </w:rPr>
              <w:t>AHMET YESEVİ TOPLANTI SALONU</w:t>
            </w:r>
          </w:p>
        </w:tc>
        <w:tc>
          <w:tcPr>
            <w:tcW w:w="992" w:type="dxa"/>
          </w:tcPr>
          <w:p w14:paraId="59374463" w14:textId="0851E08D" w:rsidR="005707C5" w:rsidRPr="00FA2FF7" w:rsidRDefault="005707C5" w:rsidP="005707C5">
            <w:pPr>
              <w:jc w:val="center"/>
              <w:rPr>
                <w:b/>
                <w:bCs/>
                <w:sz w:val="18"/>
                <w:szCs w:val="18"/>
              </w:rPr>
            </w:pPr>
            <w:r w:rsidRPr="00FA2FF7">
              <w:rPr>
                <w:b/>
                <w:bCs/>
                <w:sz w:val="18"/>
                <w:szCs w:val="18"/>
              </w:rPr>
              <w:t>13.00</w:t>
            </w:r>
          </w:p>
        </w:tc>
        <w:tc>
          <w:tcPr>
            <w:tcW w:w="2127" w:type="dxa"/>
            <w:vAlign w:val="center"/>
          </w:tcPr>
          <w:p w14:paraId="38475EB6" w14:textId="14854952" w:rsidR="005707C5" w:rsidRPr="000A732C" w:rsidRDefault="005707C5" w:rsidP="005707C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TİKBAŞ</w:t>
            </w:r>
          </w:p>
        </w:tc>
      </w:tr>
      <w:tr w:rsidR="005707C5" w:rsidRPr="001C5252" w14:paraId="6AD3F781" w14:textId="77777777" w:rsidTr="006D03FA">
        <w:trPr>
          <w:trHeight w:val="337"/>
        </w:trPr>
        <w:tc>
          <w:tcPr>
            <w:tcW w:w="3469" w:type="dxa"/>
            <w:vAlign w:val="center"/>
          </w:tcPr>
          <w:p w14:paraId="1C1911F4" w14:textId="22E9BC42" w:rsidR="005707C5" w:rsidRPr="000A732C" w:rsidRDefault="005707C5" w:rsidP="005707C5">
            <w:pPr>
              <w:rPr>
                <w:bCs/>
                <w:sz w:val="16"/>
                <w:szCs w:val="16"/>
              </w:rPr>
            </w:pPr>
            <w:r w:rsidRPr="000A732C">
              <w:rPr>
                <w:bCs/>
                <w:sz w:val="16"/>
                <w:szCs w:val="16"/>
              </w:rPr>
              <w:t>TDE 503</w:t>
            </w:r>
            <w:r w:rsidRPr="000A732C">
              <w:rPr>
                <w:bCs/>
                <w:sz w:val="16"/>
                <w:szCs w:val="16"/>
              </w:rPr>
              <w:tab/>
              <w:t xml:space="preserve">Eski Türk </w:t>
            </w:r>
            <w:proofErr w:type="gramStart"/>
            <w:r w:rsidRPr="000A732C">
              <w:rPr>
                <w:bCs/>
                <w:sz w:val="16"/>
                <w:szCs w:val="16"/>
              </w:rPr>
              <w:t>Ed.  Kaynakları</w:t>
            </w:r>
            <w:proofErr w:type="gramEnd"/>
          </w:p>
        </w:tc>
        <w:tc>
          <w:tcPr>
            <w:tcW w:w="1418" w:type="dxa"/>
          </w:tcPr>
          <w:p w14:paraId="08D27817" w14:textId="1CA6E52B" w:rsidR="005707C5" w:rsidRPr="00FA2FF7" w:rsidRDefault="005707C5" w:rsidP="005707C5">
            <w:pPr>
              <w:ind w:left="-57" w:right="-57"/>
              <w:jc w:val="center"/>
              <w:rPr>
                <w:bCs/>
                <w:sz w:val="18"/>
                <w:szCs w:val="16"/>
              </w:rPr>
            </w:pPr>
            <w:r w:rsidRPr="000A1395">
              <w:rPr>
                <w:b/>
                <w:sz w:val="18"/>
                <w:szCs w:val="16"/>
              </w:rPr>
              <w:t>06.01.2026</w:t>
            </w:r>
          </w:p>
        </w:tc>
        <w:tc>
          <w:tcPr>
            <w:tcW w:w="1417" w:type="dxa"/>
            <w:vAlign w:val="center"/>
          </w:tcPr>
          <w:p w14:paraId="0D55B18C" w14:textId="494798A5" w:rsidR="005707C5" w:rsidRPr="000A732C" w:rsidRDefault="005707C5" w:rsidP="005707C5">
            <w:pPr>
              <w:jc w:val="center"/>
              <w:rPr>
                <w:bCs/>
                <w:sz w:val="16"/>
                <w:szCs w:val="16"/>
              </w:rPr>
            </w:pPr>
            <w:r w:rsidRPr="000A732C">
              <w:rPr>
                <w:bCs/>
                <w:sz w:val="12"/>
                <w:szCs w:val="12"/>
              </w:rPr>
              <w:t>AHMET YESEVİ TOPLANTI SALONU</w:t>
            </w:r>
          </w:p>
        </w:tc>
        <w:tc>
          <w:tcPr>
            <w:tcW w:w="992" w:type="dxa"/>
          </w:tcPr>
          <w:p w14:paraId="2B88FB43" w14:textId="147900E3" w:rsidR="005707C5" w:rsidRPr="00FA2FF7" w:rsidRDefault="005707C5" w:rsidP="005707C5">
            <w:pPr>
              <w:jc w:val="center"/>
              <w:rPr>
                <w:b/>
                <w:bCs/>
                <w:sz w:val="18"/>
                <w:szCs w:val="18"/>
              </w:rPr>
            </w:pPr>
            <w:r w:rsidRPr="00FA2FF7">
              <w:rPr>
                <w:b/>
                <w:bCs/>
                <w:sz w:val="18"/>
                <w:szCs w:val="18"/>
              </w:rPr>
              <w:t>14.15</w:t>
            </w:r>
          </w:p>
        </w:tc>
        <w:tc>
          <w:tcPr>
            <w:tcW w:w="2127" w:type="dxa"/>
            <w:vAlign w:val="center"/>
          </w:tcPr>
          <w:p w14:paraId="411C040B" w14:textId="6D203810" w:rsidR="005707C5" w:rsidRPr="000A732C" w:rsidRDefault="005707C5" w:rsidP="005707C5">
            <w:pPr>
              <w:jc w:val="center"/>
              <w:rPr>
                <w:bCs/>
                <w:sz w:val="16"/>
                <w:szCs w:val="16"/>
              </w:rPr>
            </w:pPr>
            <w:r w:rsidRPr="000A732C">
              <w:rPr>
                <w:bCs/>
                <w:sz w:val="16"/>
                <w:szCs w:val="16"/>
              </w:rPr>
              <w:t>TUĞLUK</w:t>
            </w:r>
          </w:p>
        </w:tc>
      </w:tr>
      <w:tr w:rsidR="005707C5" w:rsidRPr="001C5252" w14:paraId="5C6432B9" w14:textId="77777777" w:rsidTr="006D03FA">
        <w:trPr>
          <w:trHeight w:val="337"/>
        </w:trPr>
        <w:tc>
          <w:tcPr>
            <w:tcW w:w="3469" w:type="dxa"/>
            <w:vAlign w:val="center"/>
          </w:tcPr>
          <w:p w14:paraId="0F9ACBDC" w14:textId="7BE807A4" w:rsidR="005707C5" w:rsidRPr="000A732C" w:rsidRDefault="005707C5" w:rsidP="005707C5">
            <w:pPr>
              <w:rPr>
                <w:bCs/>
                <w:sz w:val="16"/>
                <w:szCs w:val="16"/>
              </w:rPr>
            </w:pPr>
            <w:r w:rsidRPr="000A732C">
              <w:rPr>
                <w:bCs/>
                <w:sz w:val="16"/>
                <w:szCs w:val="16"/>
              </w:rPr>
              <w:t xml:space="preserve">TDE 509 </w:t>
            </w:r>
            <w:r w:rsidRPr="000A732C">
              <w:rPr>
                <w:bCs/>
                <w:sz w:val="16"/>
                <w:szCs w:val="16"/>
              </w:rPr>
              <w:tab/>
              <w:t xml:space="preserve">Eski Türk Ed. Manzum Metin </w:t>
            </w:r>
            <w:proofErr w:type="spellStart"/>
            <w:r w:rsidRPr="000A732C">
              <w:rPr>
                <w:bCs/>
                <w:sz w:val="16"/>
                <w:szCs w:val="16"/>
              </w:rPr>
              <w:t>İnc</w:t>
            </w:r>
            <w:proofErr w:type="spellEnd"/>
            <w:r w:rsidRPr="000A732C">
              <w:rPr>
                <w:bCs/>
                <w:sz w:val="16"/>
                <w:szCs w:val="16"/>
              </w:rPr>
              <w:t>.</w:t>
            </w:r>
          </w:p>
        </w:tc>
        <w:tc>
          <w:tcPr>
            <w:tcW w:w="1418" w:type="dxa"/>
          </w:tcPr>
          <w:p w14:paraId="408B79FC" w14:textId="5D1BC688" w:rsidR="005707C5" w:rsidRPr="00FA2FF7" w:rsidRDefault="005707C5" w:rsidP="005707C5">
            <w:pPr>
              <w:ind w:left="-57" w:right="-57"/>
              <w:jc w:val="center"/>
              <w:rPr>
                <w:bCs/>
                <w:sz w:val="18"/>
                <w:szCs w:val="16"/>
              </w:rPr>
            </w:pPr>
            <w:r w:rsidRPr="000A1395">
              <w:rPr>
                <w:b/>
                <w:sz w:val="18"/>
                <w:szCs w:val="16"/>
              </w:rPr>
              <w:t>06.01.2026</w:t>
            </w:r>
          </w:p>
        </w:tc>
        <w:tc>
          <w:tcPr>
            <w:tcW w:w="1417" w:type="dxa"/>
            <w:vAlign w:val="center"/>
          </w:tcPr>
          <w:p w14:paraId="41D381D4" w14:textId="5AB7CEDA" w:rsidR="005707C5" w:rsidRPr="000A732C" w:rsidRDefault="005707C5" w:rsidP="005707C5">
            <w:pPr>
              <w:jc w:val="center"/>
              <w:rPr>
                <w:bCs/>
                <w:sz w:val="16"/>
                <w:szCs w:val="16"/>
              </w:rPr>
            </w:pPr>
            <w:r w:rsidRPr="000A732C">
              <w:rPr>
                <w:bCs/>
                <w:sz w:val="12"/>
                <w:szCs w:val="12"/>
              </w:rPr>
              <w:t>AHMET YESEVİ TOPLANTI SALONU</w:t>
            </w:r>
          </w:p>
        </w:tc>
        <w:tc>
          <w:tcPr>
            <w:tcW w:w="992" w:type="dxa"/>
          </w:tcPr>
          <w:p w14:paraId="6A286E37" w14:textId="52C4852E" w:rsidR="005707C5" w:rsidRPr="00FA2FF7" w:rsidRDefault="005707C5" w:rsidP="005707C5">
            <w:pPr>
              <w:jc w:val="center"/>
              <w:rPr>
                <w:b/>
                <w:bCs/>
                <w:sz w:val="18"/>
                <w:szCs w:val="18"/>
              </w:rPr>
            </w:pPr>
            <w:r w:rsidRPr="00FA2FF7">
              <w:rPr>
                <w:b/>
                <w:bCs/>
                <w:sz w:val="18"/>
                <w:szCs w:val="18"/>
              </w:rPr>
              <w:t>15.30</w:t>
            </w:r>
          </w:p>
        </w:tc>
        <w:tc>
          <w:tcPr>
            <w:tcW w:w="2127" w:type="dxa"/>
            <w:vAlign w:val="center"/>
          </w:tcPr>
          <w:p w14:paraId="2C1929C5" w14:textId="1CD7AFD7" w:rsidR="005707C5" w:rsidRPr="000A732C" w:rsidRDefault="005707C5" w:rsidP="005707C5">
            <w:pPr>
              <w:jc w:val="center"/>
              <w:rPr>
                <w:bCs/>
                <w:sz w:val="16"/>
                <w:szCs w:val="16"/>
              </w:rPr>
            </w:pPr>
            <w:r w:rsidRPr="000A732C">
              <w:rPr>
                <w:bCs/>
                <w:sz w:val="16"/>
                <w:szCs w:val="16"/>
              </w:rPr>
              <w:t>TUĞLUK</w:t>
            </w:r>
          </w:p>
        </w:tc>
      </w:tr>
    </w:tbl>
    <w:p w14:paraId="1584DC3F" w14:textId="77777777" w:rsidR="005936E9" w:rsidRDefault="005936E9"/>
    <w:p w14:paraId="4012E184" w14:textId="77777777" w:rsidR="007F61CC" w:rsidRDefault="007F61CC"/>
    <w:p w14:paraId="5CE531C0" w14:textId="77777777" w:rsidR="007F61CC" w:rsidRPr="008D649B" w:rsidRDefault="007F61CC" w:rsidP="007F61CC">
      <w:pPr>
        <w:jc w:val="center"/>
        <w:rPr>
          <w:b/>
          <w:sz w:val="16"/>
          <w:szCs w:val="16"/>
        </w:rPr>
      </w:pPr>
      <w:r w:rsidRPr="008D649B">
        <w:rPr>
          <w:b/>
          <w:sz w:val="16"/>
          <w:szCs w:val="16"/>
        </w:rPr>
        <w:t>Ana Bilim Dalı Başkanı</w:t>
      </w:r>
    </w:p>
    <w:p w14:paraId="5FB28025" w14:textId="77777777" w:rsidR="007F61CC" w:rsidRPr="008D649B" w:rsidRDefault="007F61CC" w:rsidP="007F61CC">
      <w:pPr>
        <w:jc w:val="center"/>
        <w:rPr>
          <w:b/>
          <w:sz w:val="16"/>
          <w:szCs w:val="16"/>
        </w:rPr>
      </w:pPr>
      <w:r w:rsidRPr="008D649B">
        <w:rPr>
          <w:b/>
          <w:sz w:val="16"/>
          <w:szCs w:val="16"/>
        </w:rPr>
        <w:t>Prof. Dr. İbrahim Halil TUĞLUK</w:t>
      </w:r>
    </w:p>
    <w:p w14:paraId="69578062" w14:textId="77777777" w:rsidR="007F61CC" w:rsidRDefault="007F61CC"/>
    <w:sectPr w:rsidR="007F61C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5D2B"/>
    <w:rsid w:val="00015D2B"/>
    <w:rsid w:val="0001651C"/>
    <w:rsid w:val="00036E2A"/>
    <w:rsid w:val="000A732C"/>
    <w:rsid w:val="00236D53"/>
    <w:rsid w:val="00412E76"/>
    <w:rsid w:val="0054127B"/>
    <w:rsid w:val="005707C5"/>
    <w:rsid w:val="005936E9"/>
    <w:rsid w:val="00611D81"/>
    <w:rsid w:val="006D03FA"/>
    <w:rsid w:val="00733351"/>
    <w:rsid w:val="007F3F38"/>
    <w:rsid w:val="007F61CC"/>
    <w:rsid w:val="008242FB"/>
    <w:rsid w:val="009A5D93"/>
    <w:rsid w:val="00BB61A6"/>
    <w:rsid w:val="00DF5874"/>
    <w:rsid w:val="00F65830"/>
    <w:rsid w:val="00FA2F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B74443"/>
  <w15:chartTrackingRefBased/>
  <w15:docId w15:val="{516C6C45-C230-43C4-AADD-B7D28BD74C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tr-T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F3F38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tr-TR"/>
      <w14:ligatures w14:val="none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188</Words>
  <Characters>1076</Characters>
  <Application>Microsoft Office Word</Application>
  <DocSecurity>0</DocSecurity>
  <Lines>8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acer</cp:lastModifiedBy>
  <cp:revision>8</cp:revision>
  <dcterms:created xsi:type="dcterms:W3CDTF">2024-10-22T12:53:00Z</dcterms:created>
  <dcterms:modified xsi:type="dcterms:W3CDTF">2025-12-23T13:01:00Z</dcterms:modified>
</cp:coreProperties>
</file>