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21" w:rsidRDefault="00853921">
      <w:pPr>
        <w:jc w:val="right"/>
        <w:divId w:val="1143154173"/>
        <w:rPr>
          <w:rFonts w:eastAsia="Times New Roman"/>
          <w:vanish/>
        </w:rPr>
      </w:pPr>
      <w:bookmarkStart w:id="0" w:name="_GoBack"/>
      <w:bookmarkEnd w:id="0"/>
      <w:r>
        <w:rPr>
          <w:rFonts w:eastAsia="Times New Roman"/>
          <w:vanish/>
        </w:rPr>
        <w:t>Word'e AktarYazdır</w:t>
      </w:r>
    </w:p>
    <w:p w:rsidR="00764E21" w:rsidRDefault="00853921">
      <w:pPr>
        <w:jc w:val="right"/>
        <w:divId w:val="1547983155"/>
        <w:rPr>
          <w:rFonts w:eastAsia="Times New Roman"/>
        </w:rPr>
      </w:pPr>
      <w:r>
        <w:rPr>
          <w:rFonts w:eastAsia="Times New Roman"/>
        </w:rPr>
        <w:t> </w:t>
      </w:r>
    </w:p>
    <w:p w:rsidR="00764E21" w:rsidRDefault="00853921">
      <w:pPr>
        <w:divId w:val="1237277548"/>
        <w:rPr>
          <w:rFonts w:ascii="Verdana" w:eastAsia="Times New Roman" w:hAnsi="Verdana"/>
          <w:sz w:val="18"/>
          <w:szCs w:val="18"/>
        </w:rPr>
      </w:pPr>
      <w:r>
        <w:rPr>
          <w:rStyle w:val="label3"/>
          <w:rFonts w:ascii="Verdana" w:eastAsia="Times New Roman" w:hAnsi="Verdana"/>
          <w:sz w:val="18"/>
          <w:szCs w:val="18"/>
        </w:rPr>
        <w:t>Sayı</w:t>
      </w:r>
      <w:r>
        <w:rPr>
          <w:rFonts w:ascii="Verdana" w:eastAsia="Times New Roman" w:hAnsi="Verdana"/>
          <w:sz w:val="18"/>
          <w:szCs w:val="18"/>
        </w:rPr>
        <w:t>:</w:t>
      </w:r>
    </w:p>
    <w:p w:rsidR="00764E21" w:rsidRDefault="00853921">
      <w:pPr>
        <w:shd w:val="clear" w:color="auto" w:fill="FFFFFF"/>
        <w:divId w:val="1448310391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314</w:t>
      </w:r>
    </w:p>
    <w:p w:rsidR="00764E21" w:rsidRDefault="00853921">
      <w:pPr>
        <w:divId w:val="1237277548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br/>
      </w:r>
      <w:r>
        <w:rPr>
          <w:rStyle w:val="label3"/>
          <w:rFonts w:ascii="Verdana" w:eastAsia="Times New Roman" w:hAnsi="Verdana"/>
          <w:sz w:val="18"/>
          <w:szCs w:val="18"/>
        </w:rPr>
        <w:t>Konu</w:t>
      </w:r>
      <w:r>
        <w:rPr>
          <w:rFonts w:ascii="Verdana" w:eastAsia="Times New Roman" w:hAnsi="Verdana"/>
          <w:sz w:val="18"/>
          <w:szCs w:val="18"/>
        </w:rPr>
        <w:t>:</w:t>
      </w:r>
    </w:p>
    <w:p w:rsidR="00764E21" w:rsidRDefault="00853921">
      <w:pPr>
        <w:shd w:val="clear" w:color="auto" w:fill="FFFFFF"/>
        <w:divId w:val="1866825589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Sipariş</w:t>
      </w:r>
    </w:p>
    <w:p w:rsidR="00764E21" w:rsidRDefault="00853921">
      <w:pPr>
        <w:jc w:val="center"/>
        <w:divId w:val="1237277548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b/>
          <w:bCs/>
          <w:sz w:val="18"/>
          <w:szCs w:val="18"/>
        </w:rPr>
        <w:t>00-00-0000</w:t>
      </w:r>
    </w:p>
    <w:p w:rsidR="00764E21" w:rsidRDefault="00853921">
      <w:pPr>
        <w:jc w:val="center"/>
        <w:divId w:val="1315139626"/>
        <w:rPr>
          <w:rFonts w:ascii="Verdana" w:eastAsia="Times New Roman" w:hAnsi="Verdana"/>
          <w:b/>
          <w:bCs/>
        </w:rPr>
      </w:pPr>
      <w:r>
        <w:rPr>
          <w:rFonts w:ascii="Verdana" w:eastAsia="Times New Roman" w:hAnsi="Verdana"/>
          <w:b/>
          <w:bCs/>
        </w:rPr>
        <w:t xml:space="preserve">/ </w:t>
      </w:r>
    </w:p>
    <w:p w:rsidR="00764E21" w:rsidRDefault="00853921">
      <w:pPr>
        <w:jc w:val="both"/>
        <w:divId w:val="1822386978"/>
        <w:rPr>
          <w:rFonts w:eastAsia="Times New Roman"/>
          <w:sz w:val="15"/>
          <w:szCs w:val="15"/>
        </w:rPr>
      </w:pPr>
      <w:r>
        <w:rPr>
          <w:rFonts w:eastAsia="Times New Roman"/>
          <w:sz w:val="15"/>
          <w:szCs w:val="15"/>
        </w:rPr>
        <w:t xml:space="preserve">Birimimiz Satınalma </w:t>
      </w:r>
      <w:r w:rsidR="00DB57C7">
        <w:rPr>
          <w:rFonts w:eastAsia="Times New Roman"/>
          <w:sz w:val="15"/>
          <w:szCs w:val="15"/>
        </w:rPr>
        <w:t>Komisyonu Başkanlığı tarafından  …../……/</w:t>
      </w:r>
      <w:r w:rsidR="00DB57C7">
        <w:rPr>
          <w:rFonts w:eastAsia="Times New Roman"/>
          <w:b/>
          <w:bCs/>
          <w:sz w:val="15"/>
          <w:szCs w:val="15"/>
        </w:rPr>
        <w:t>20…..</w:t>
      </w:r>
      <w:r>
        <w:rPr>
          <w:rFonts w:eastAsia="Times New Roman"/>
          <w:sz w:val="15"/>
          <w:szCs w:val="15"/>
        </w:rPr>
        <w:t xml:space="preserve"> tarih</w:t>
      </w:r>
      <w:r w:rsidR="00F11703">
        <w:rPr>
          <w:rFonts w:eastAsia="Times New Roman"/>
          <w:sz w:val="15"/>
          <w:szCs w:val="15"/>
        </w:rPr>
        <w:t xml:space="preserve"> </w:t>
      </w:r>
      <w:r>
        <w:rPr>
          <w:rFonts w:eastAsia="Times New Roman"/>
          <w:sz w:val="15"/>
          <w:szCs w:val="15"/>
        </w:rPr>
        <w:t xml:space="preserve">ve </w:t>
      </w:r>
      <w:r w:rsidR="00DB57C7">
        <w:rPr>
          <w:rFonts w:eastAsia="Times New Roman"/>
          <w:b/>
          <w:bCs/>
          <w:sz w:val="15"/>
          <w:szCs w:val="15"/>
        </w:rPr>
        <w:t>……</w:t>
      </w:r>
      <w:r>
        <w:rPr>
          <w:rFonts w:eastAsia="Times New Roman"/>
          <w:sz w:val="15"/>
          <w:szCs w:val="15"/>
        </w:rPr>
        <w:t xml:space="preserve"> no.lu onay ile satın alma işlemi</w:t>
      </w:r>
      <w:r w:rsidR="00F11703">
        <w:rPr>
          <w:rFonts w:eastAsia="Times New Roman"/>
          <w:sz w:val="15"/>
          <w:szCs w:val="15"/>
        </w:rPr>
        <w:t xml:space="preserve"> </w:t>
      </w:r>
      <w:r>
        <w:rPr>
          <w:rFonts w:eastAsia="Times New Roman"/>
          <w:sz w:val="15"/>
          <w:szCs w:val="15"/>
        </w:rPr>
        <w:t>yapılan aşağıda cinsi, miktarı, birim fiyatı ve tutarı yazılı malzemelerin şirketinizden</w:t>
      </w:r>
      <w:r w:rsidR="00F11703">
        <w:rPr>
          <w:rFonts w:eastAsia="Times New Roman"/>
          <w:sz w:val="15"/>
          <w:szCs w:val="15"/>
        </w:rPr>
        <w:t xml:space="preserve"> </w:t>
      </w:r>
      <w:r>
        <w:rPr>
          <w:rFonts w:eastAsia="Times New Roman"/>
          <w:sz w:val="15"/>
          <w:szCs w:val="15"/>
        </w:rPr>
        <w:t>satın alınmasına karar verilmiştir.</w:t>
      </w:r>
    </w:p>
    <w:p w:rsidR="00764E21" w:rsidRDefault="00853921">
      <w:pPr>
        <w:pStyle w:val="NormalWeb"/>
        <w:jc w:val="both"/>
        <w:divId w:val="1822386978"/>
        <w:rPr>
          <w:sz w:val="15"/>
          <w:szCs w:val="15"/>
        </w:rPr>
      </w:pPr>
      <w:r>
        <w:rPr>
          <w:sz w:val="15"/>
          <w:szCs w:val="15"/>
        </w:rPr>
        <w:t>Ancak Aşağıda belirtilen malzemeler/ürünler ilgili yürütücüye süresi</w:t>
      </w:r>
      <w:r w:rsidR="00F11703">
        <w:rPr>
          <w:sz w:val="15"/>
          <w:szCs w:val="15"/>
        </w:rPr>
        <w:t xml:space="preserve"> </w:t>
      </w:r>
      <w:r>
        <w:rPr>
          <w:sz w:val="15"/>
          <w:szCs w:val="15"/>
        </w:rPr>
        <w:t xml:space="preserve">içerisinde teslim edilmediğinden verilen sipariş iptal edilmiştir.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"/>
        <w:gridCol w:w="90"/>
      </w:tblGrid>
      <w:tr w:rsidR="00764E21">
        <w:trPr>
          <w:divId w:val="1822386978"/>
        </w:trPr>
        <w:tc>
          <w:tcPr>
            <w:tcW w:w="0" w:type="auto"/>
            <w:vAlign w:val="center"/>
            <w:hideMark/>
          </w:tcPr>
          <w:p w:rsidR="00764E21" w:rsidRDefault="00853921">
            <w:pPr>
              <w:spacing w:before="600" w:after="150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Proje :</w:t>
            </w:r>
            <w:r>
              <w:rPr>
                <w:rFonts w:eastAsia="Times New Roman"/>
              </w:rPr>
              <w:t xml:space="preserve"> / </w:t>
            </w:r>
          </w:p>
        </w:tc>
        <w:tc>
          <w:tcPr>
            <w:tcW w:w="0" w:type="auto"/>
            <w:vAlign w:val="center"/>
            <w:hideMark/>
          </w:tcPr>
          <w:p w:rsidR="00764E21" w:rsidRDefault="00853921">
            <w:pPr>
              <w:spacing w:before="600" w:after="150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764E21" w:rsidRDefault="00764E21">
      <w:pPr>
        <w:divId w:val="1822386978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2440"/>
        <w:gridCol w:w="2366"/>
        <w:gridCol w:w="542"/>
        <w:gridCol w:w="542"/>
        <w:gridCol w:w="1732"/>
        <w:gridCol w:w="1077"/>
      </w:tblGrid>
      <w:tr w:rsidR="00764E21">
        <w:trPr>
          <w:divId w:val="1822386978"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dotted" w:sz="6" w:space="0" w:color="D3D3D3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dotted" w:sz="6" w:space="0" w:color="D3D3D3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</w:rPr>
              <w:t>Malzemenin Cinsi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dotted" w:sz="6" w:space="0" w:color="D3D3D3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</w:rPr>
              <w:t>Markası / Modeli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dotted" w:sz="6" w:space="0" w:color="D3D3D3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dotted" w:sz="6" w:space="0" w:color="D3D3D3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</w:rPr>
              <w:t>Birim Tutarı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dotted" w:sz="6" w:space="0" w:color="D3D3D3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</w:rPr>
              <w:t>Tutarı</w:t>
            </w:r>
          </w:p>
        </w:tc>
      </w:tr>
      <w:tr w:rsidR="00764E21">
        <w:trPr>
          <w:divId w:val="1822386978"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4E21" w:rsidRDefault="00764E2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64E21">
        <w:trPr>
          <w:divId w:val="1822386978"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4E21" w:rsidRDefault="00764E2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64E21">
        <w:trPr>
          <w:divId w:val="1822386978"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4E21" w:rsidRDefault="00764E2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64E21">
        <w:trPr>
          <w:divId w:val="1822386978"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4E21" w:rsidRDefault="00764E2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64E21">
        <w:trPr>
          <w:divId w:val="1822386978"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4E21" w:rsidRDefault="00764E2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64E21">
        <w:trPr>
          <w:divId w:val="1822386978"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4E21" w:rsidRDefault="00764E2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64E21">
        <w:trPr>
          <w:divId w:val="1822386978"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4E21" w:rsidRDefault="00764E2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64E21">
        <w:trPr>
          <w:divId w:val="1822386978"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4E21" w:rsidRDefault="00764E2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64E21">
        <w:trPr>
          <w:divId w:val="1822386978"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4E21" w:rsidRDefault="00764E2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64E21">
        <w:trPr>
          <w:divId w:val="1822386978"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4E21" w:rsidRDefault="00764E2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64E21">
        <w:trPr>
          <w:divId w:val="1822386978"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4E21" w:rsidRDefault="00764E2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64E21">
        <w:trPr>
          <w:divId w:val="1822386978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764E21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</w:rPr>
              <w:t>KDV Hariç Toplam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E21" w:rsidRDefault="0085392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0,00 TL</w:t>
            </w:r>
          </w:p>
        </w:tc>
      </w:tr>
    </w:tbl>
    <w:p w:rsidR="00764E21" w:rsidRDefault="00853921">
      <w:pPr>
        <w:jc w:val="both"/>
        <w:divId w:val="1822386978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b/>
          <w:bCs/>
          <w:sz w:val="18"/>
          <w:szCs w:val="18"/>
        </w:rPr>
        <w:t xml:space="preserve">NOT 1 : </w:t>
      </w:r>
      <w:r>
        <w:rPr>
          <w:rFonts w:ascii="Verdana" w:eastAsia="Times New Roman" w:hAnsi="Verdana"/>
          <w:sz w:val="18"/>
          <w:szCs w:val="18"/>
        </w:rPr>
        <w:t>Malzemeler, fatura ve çıkan ilgili yasa gereği 1.000,00 TL' yi aşan</w:t>
      </w:r>
      <w:r w:rsidR="00F11703">
        <w:rPr>
          <w:rFonts w:ascii="Verdana" w:eastAsia="Times New Roman" w:hAnsi="Verdana"/>
          <w:sz w:val="18"/>
          <w:szCs w:val="18"/>
        </w:rPr>
        <w:t xml:space="preserve"> </w:t>
      </w:r>
      <w:r>
        <w:rPr>
          <w:rFonts w:ascii="Verdana" w:eastAsia="Times New Roman" w:hAnsi="Verdana"/>
          <w:sz w:val="18"/>
          <w:szCs w:val="18"/>
        </w:rPr>
        <w:t xml:space="preserve">fatura tutarlarına vergi borcu yoktur yazısı ve SGK borcu yoktur yazısı eklenerek birlikte gönderilecektir. Fatura üzerine proje numarası mutlaka yazılmalıdır.  Malzemeler, </w:t>
      </w:r>
      <w:r>
        <w:rPr>
          <w:rFonts w:ascii="Verdana" w:eastAsia="Times New Roman" w:hAnsi="Verdana"/>
          <w:b/>
          <w:bCs/>
          <w:sz w:val="18"/>
          <w:szCs w:val="18"/>
        </w:rPr>
        <w:t>Üniversite teslimi olup</w:t>
      </w:r>
      <w:r>
        <w:rPr>
          <w:rFonts w:ascii="Verdana" w:eastAsia="Times New Roman" w:hAnsi="Verdana"/>
          <w:sz w:val="18"/>
          <w:szCs w:val="18"/>
        </w:rPr>
        <w:t>, kargo ücreti firmanızca ödenecektir.</w:t>
      </w:r>
      <w:r w:rsidR="00F11703">
        <w:rPr>
          <w:rFonts w:ascii="Verdana" w:eastAsia="Times New Roman" w:hAnsi="Verdana"/>
          <w:sz w:val="18"/>
          <w:szCs w:val="18"/>
        </w:rPr>
        <w:t xml:space="preserve"> </w:t>
      </w:r>
      <w:r>
        <w:rPr>
          <w:rFonts w:ascii="Verdana" w:eastAsia="Times New Roman" w:hAnsi="Verdana"/>
          <w:sz w:val="18"/>
          <w:szCs w:val="18"/>
        </w:rPr>
        <w:t>Fatura, Adıyaman Üniversitesi Bilimsel Araştırma Projeleri Koordinasyon Birimi / Adıyaman adına kesilecektir.</w:t>
      </w:r>
    </w:p>
    <w:p w:rsidR="00764E21" w:rsidRDefault="00853921">
      <w:pPr>
        <w:jc w:val="both"/>
        <w:divId w:val="1822386978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b/>
          <w:bCs/>
          <w:sz w:val="18"/>
          <w:szCs w:val="18"/>
        </w:rPr>
        <w:t xml:space="preserve">NOT 2: </w:t>
      </w:r>
      <w:r>
        <w:rPr>
          <w:rFonts w:ascii="Verdana" w:eastAsia="Times New Roman" w:hAnsi="Verdana"/>
          <w:sz w:val="18"/>
          <w:szCs w:val="18"/>
        </w:rPr>
        <w:t>Kesilen faturada malzemenin adı ve miktarı yukarıda belirtilen şekilde olmalıdır.</w:t>
      </w:r>
    </w:p>
    <w:p w:rsidR="00764E21" w:rsidRDefault="00853921">
      <w:pPr>
        <w:jc w:val="both"/>
        <w:divId w:val="1822386978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b/>
          <w:bCs/>
          <w:sz w:val="18"/>
          <w:szCs w:val="18"/>
        </w:rPr>
        <w:t xml:space="preserve">NOT 3: </w:t>
      </w:r>
      <w:r>
        <w:rPr>
          <w:rFonts w:ascii="Verdana" w:eastAsia="Times New Roman" w:hAnsi="Verdana"/>
          <w:sz w:val="18"/>
          <w:szCs w:val="18"/>
        </w:rPr>
        <w:t>Yukarıda İstemi Yapılan Malzeme Fakültesi, Bölümünden ' a Teslim Edilecek ve Fatura Arkası Teslim Alındığına Dair</w:t>
      </w:r>
      <w:r w:rsidR="00F11703">
        <w:rPr>
          <w:rFonts w:ascii="Verdana" w:eastAsia="Times New Roman" w:hAnsi="Verdana"/>
          <w:sz w:val="18"/>
          <w:szCs w:val="18"/>
        </w:rPr>
        <w:t xml:space="preserve"> </w:t>
      </w:r>
      <w:r>
        <w:rPr>
          <w:rFonts w:ascii="Verdana" w:eastAsia="Times New Roman" w:hAnsi="Verdana"/>
          <w:sz w:val="18"/>
          <w:szCs w:val="18"/>
        </w:rPr>
        <w:t>"</w:t>
      </w:r>
      <w:r>
        <w:rPr>
          <w:rFonts w:ascii="Verdana" w:eastAsia="Times New Roman" w:hAnsi="Verdana"/>
          <w:b/>
          <w:bCs/>
          <w:sz w:val="18"/>
          <w:szCs w:val="18"/>
        </w:rPr>
        <w:t>FATURA MUHTEVİYATI SARF/DEMİRBAŞ MALZEMELER PROJEDE KULLANILMAK ÜZERE TARAFIMDAN TESLİM ALINMIŞTIR.</w:t>
      </w:r>
      <w:r>
        <w:rPr>
          <w:rFonts w:ascii="Verdana" w:eastAsia="Times New Roman" w:hAnsi="Verdana"/>
          <w:sz w:val="18"/>
          <w:szCs w:val="18"/>
        </w:rPr>
        <w:t>"</w:t>
      </w:r>
      <w:r w:rsidR="00F11703">
        <w:rPr>
          <w:rFonts w:ascii="Verdana" w:eastAsia="Times New Roman" w:hAnsi="Verdana"/>
          <w:sz w:val="18"/>
          <w:szCs w:val="18"/>
        </w:rPr>
        <w:t xml:space="preserve"> </w:t>
      </w:r>
      <w:r>
        <w:rPr>
          <w:rFonts w:ascii="Verdana" w:eastAsia="Times New Roman" w:hAnsi="Verdana"/>
          <w:sz w:val="18"/>
          <w:szCs w:val="18"/>
        </w:rPr>
        <w:t xml:space="preserve">İbaresi eklenecek </w:t>
      </w:r>
      <w:r>
        <w:rPr>
          <w:rFonts w:ascii="Verdana" w:eastAsia="Times New Roman" w:hAnsi="Verdana"/>
          <w:b/>
          <w:bCs/>
          <w:sz w:val="18"/>
          <w:szCs w:val="18"/>
        </w:rPr>
        <w:t>imza attırılıp ve yürütücünün kaşesi bastırılacaktır</w:t>
      </w:r>
      <w:r w:rsidR="00F11703">
        <w:rPr>
          <w:rFonts w:ascii="Verdana" w:eastAsia="Times New Roman" w:hAnsi="Verdana"/>
          <w:b/>
          <w:bCs/>
          <w:sz w:val="18"/>
          <w:szCs w:val="18"/>
        </w:rPr>
        <w:t xml:space="preserve"> </w:t>
      </w:r>
      <w:r>
        <w:rPr>
          <w:rFonts w:ascii="Verdana" w:eastAsia="Times New Roman" w:hAnsi="Verdana"/>
          <w:b/>
          <w:bCs/>
          <w:sz w:val="18"/>
          <w:szCs w:val="18"/>
        </w:rPr>
        <w:t xml:space="preserve">.Ayrıca fatura Bilimsel Araştırma Projeleri Yönetim Birimine teslim edilecektir. </w:t>
      </w:r>
    </w:p>
    <w:p w:rsidR="00764E21" w:rsidRDefault="00853921">
      <w:pPr>
        <w:divId w:val="2075203756"/>
        <w:rPr>
          <w:rFonts w:eastAsia="Times New Roman"/>
          <w:vanish/>
        </w:rPr>
      </w:pPr>
      <w:r>
        <w:rPr>
          <w:rFonts w:eastAsia="Times New Roman"/>
          <w:vanish/>
        </w:rPr>
        <w:t> </w:t>
      </w:r>
    </w:p>
    <w:p w:rsidR="00764E21" w:rsidRDefault="00853921">
      <w:pPr>
        <w:shd w:val="clear" w:color="auto" w:fill="FFC0CB"/>
        <w:divId w:val="2075813895"/>
        <w:rPr>
          <w:rFonts w:ascii="Helvetica" w:eastAsia="Times New Roman" w:hAnsi="Helvetica" w:cs="Helvetica"/>
          <w:b/>
          <w:bCs/>
          <w:vanish/>
          <w:sz w:val="17"/>
          <w:szCs w:val="17"/>
        </w:rPr>
      </w:pPr>
      <w:r>
        <w:rPr>
          <w:rFonts w:ascii="Helvetica" w:eastAsia="Times New Roman" w:hAnsi="Helvetica" w:cs="Helvetica"/>
          <w:b/>
          <w:bCs/>
          <w:noProof/>
          <w:vanish/>
          <w:sz w:val="17"/>
          <w:szCs w:val="17"/>
        </w:rPr>
        <w:drawing>
          <wp:inline distT="0" distB="0" distL="0" distR="0">
            <wp:extent cx="304800" cy="304800"/>
            <wp:effectExtent l="0" t="0" r="0" b="0"/>
            <wp:docPr id="5" name="Resim 5" descr="C:\Users\exper\Desktop\İNDİRİLENLER\images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xper\Desktop\İNDİRİLENLER\images\warning.png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b/>
          <w:bCs/>
          <w:vanish/>
          <w:sz w:val="17"/>
          <w:szCs w:val="17"/>
        </w:rPr>
        <w:t xml:space="preserve">Bu sayfa üzerinde </w:t>
      </w:r>
      <w:r>
        <w:rPr>
          <w:rFonts w:ascii="Helvetica" w:eastAsia="Times New Roman" w:hAnsi="Helvetica" w:cs="Helvetica"/>
          <w:b/>
          <w:bCs/>
          <w:vanish/>
          <w:sz w:val="17"/>
          <w:szCs w:val="17"/>
          <w:shd w:val="clear" w:color="auto" w:fill="FFA500"/>
        </w:rPr>
        <w:t>turuncu</w:t>
      </w:r>
      <w:r>
        <w:rPr>
          <w:rFonts w:ascii="Helvetica" w:eastAsia="Times New Roman" w:hAnsi="Helvetica" w:cs="Helvetica"/>
          <w:b/>
          <w:bCs/>
          <w:vanish/>
          <w:sz w:val="17"/>
          <w:szCs w:val="17"/>
        </w:rPr>
        <w:t xml:space="preserve"> renkle gösterilen düzenlenebilir alanlar bulunmaktadır.</w:t>
      </w:r>
    </w:p>
    <w:p w:rsidR="00853921" w:rsidRDefault="00853921">
      <w:pPr>
        <w:shd w:val="clear" w:color="auto" w:fill="FFC0CB"/>
        <w:divId w:val="1952861188"/>
        <w:rPr>
          <w:rFonts w:ascii="Helvetica" w:eastAsia="Times New Roman" w:hAnsi="Helvetica" w:cs="Helvetica"/>
          <w:b/>
          <w:bCs/>
          <w:vanish/>
          <w:sz w:val="17"/>
          <w:szCs w:val="17"/>
        </w:rPr>
      </w:pPr>
      <w:r>
        <w:rPr>
          <w:rFonts w:ascii="Helvetica" w:eastAsia="Times New Roman" w:hAnsi="Helvetica" w:cs="Helvetica"/>
          <w:b/>
          <w:bCs/>
          <w:noProof/>
          <w:vanish/>
          <w:sz w:val="17"/>
          <w:szCs w:val="17"/>
        </w:rPr>
        <w:drawing>
          <wp:inline distT="0" distB="0" distL="0" distR="0">
            <wp:extent cx="304800" cy="304800"/>
            <wp:effectExtent l="0" t="0" r="0" b="0"/>
            <wp:docPr id="6" name="Resim 6" descr="C:\Users\exper\Desktop\İNDİRİLENLER\images\clo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xper\Desktop\İNDİRİLENLER\images\close.gif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3921" w:rsidSect="00BF62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7F0" w:rsidRDefault="00EA57F0" w:rsidP="00BF62CC">
      <w:r>
        <w:separator/>
      </w:r>
    </w:p>
  </w:endnote>
  <w:endnote w:type="continuationSeparator" w:id="0">
    <w:p w:rsidR="00EA57F0" w:rsidRDefault="00EA57F0" w:rsidP="00BF6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2CC" w:rsidRDefault="00BF62C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2CC" w:rsidRDefault="00BF62CC">
    <w:pPr>
      <w:pStyle w:val="Altbilgi"/>
    </w:pPr>
    <w:r>
      <w:t>FRM-24</w:t>
    </w:r>
    <w:r w:rsidR="00D93000">
      <w:t>5</w:t>
    </w:r>
    <w:r>
      <w:t>/00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2CC" w:rsidRDefault="00BF62C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7F0" w:rsidRDefault="00EA57F0" w:rsidP="00BF62CC">
      <w:r>
        <w:separator/>
      </w:r>
    </w:p>
  </w:footnote>
  <w:footnote w:type="continuationSeparator" w:id="0">
    <w:p w:rsidR="00EA57F0" w:rsidRDefault="00EA57F0" w:rsidP="00BF6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2CC" w:rsidRDefault="00BF62C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63" w:type="pct"/>
      <w:tblInd w:w="-21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0"/>
      <w:gridCol w:w="8585"/>
    </w:tblGrid>
    <w:tr w:rsidR="00BF62CC" w:rsidRPr="00662890" w:rsidTr="00743A81">
      <w:trPr>
        <w:cantSplit/>
        <w:trHeight w:val="1535"/>
      </w:trPr>
      <w:tc>
        <w:tcPr>
          <w:tcW w:w="735" w:type="pct"/>
          <w:vAlign w:val="center"/>
        </w:tcPr>
        <w:p w:rsidR="00BF62CC" w:rsidRPr="00662890" w:rsidRDefault="00BF62CC" w:rsidP="00BF62CC">
          <w:pPr>
            <w:jc w:val="center"/>
          </w:pPr>
          <w:r w:rsidRPr="00662890">
            <w:rPr>
              <w:noProof/>
            </w:rPr>
            <w:drawing>
              <wp:inline distT="0" distB="0" distL="0" distR="0" wp14:anchorId="4F718990" wp14:editId="51B727D6">
                <wp:extent cx="700405" cy="819150"/>
                <wp:effectExtent l="0" t="0" r="4445" b="0"/>
                <wp:docPr id="1" name="Resim 1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040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5" w:type="pct"/>
          <w:vAlign w:val="center"/>
        </w:tcPr>
        <w:p w:rsidR="00BF62CC" w:rsidRPr="00662890" w:rsidRDefault="00BF62CC" w:rsidP="00BF62CC">
          <w:pPr>
            <w:tabs>
              <w:tab w:val="center" w:pos="4536"/>
              <w:tab w:val="right" w:pos="9072"/>
            </w:tabs>
            <w:ind w:right="57"/>
            <w:jc w:val="center"/>
            <w:rPr>
              <w:b/>
              <w:bCs/>
              <w:sz w:val="28"/>
              <w:szCs w:val="28"/>
            </w:rPr>
          </w:pPr>
          <w:r w:rsidRPr="00662890">
            <w:rPr>
              <w:b/>
              <w:bCs/>
              <w:sz w:val="28"/>
              <w:szCs w:val="28"/>
            </w:rPr>
            <w:t>ADIYAMAN ÜNİVERSİTESİ – (ADYÜ)</w:t>
          </w:r>
        </w:p>
        <w:p w:rsidR="00BF62CC" w:rsidRPr="00662890" w:rsidRDefault="00BF62CC" w:rsidP="00BF62CC">
          <w:pPr>
            <w:tabs>
              <w:tab w:val="center" w:pos="4536"/>
              <w:tab w:val="right" w:pos="9072"/>
            </w:tabs>
            <w:ind w:right="57"/>
            <w:jc w:val="center"/>
            <w:rPr>
              <w:rFonts w:ascii="Tahoma" w:hAnsi="Tahoma"/>
              <w:b/>
              <w:bCs/>
              <w:sz w:val="28"/>
              <w:szCs w:val="28"/>
            </w:rPr>
          </w:pPr>
          <w:r w:rsidRPr="00662890">
            <w:rPr>
              <w:rFonts w:eastAsia="Times New Roman"/>
              <w:b/>
              <w:bCs/>
            </w:rPr>
            <w:t xml:space="preserve">BİLİMSEL ARAŞTIRMA </w:t>
          </w:r>
          <w:r>
            <w:rPr>
              <w:rFonts w:eastAsia="Times New Roman"/>
              <w:b/>
              <w:bCs/>
            </w:rPr>
            <w:t xml:space="preserve">PROJELERİ KOORDİNASYON BİRİMİ </w:t>
          </w:r>
          <w:r w:rsidRPr="00662890">
            <w:rPr>
              <w:rFonts w:eastAsia="Times New Roman"/>
              <w:b/>
              <w:bCs/>
              <w:sz w:val="28"/>
              <w:szCs w:val="28"/>
            </w:rPr>
            <w:br/>
          </w:r>
          <w:r>
            <w:rPr>
              <w:rFonts w:eastAsia="Times New Roman"/>
              <w:b/>
              <w:bCs/>
              <w:sz w:val="28"/>
              <w:szCs w:val="28"/>
            </w:rPr>
            <w:t>SİPARİŞ İPTAL</w:t>
          </w:r>
          <w:r w:rsidRPr="00662890">
            <w:rPr>
              <w:b/>
              <w:bCs/>
              <w:sz w:val="28"/>
              <w:szCs w:val="28"/>
            </w:rPr>
            <w:t xml:space="preserve"> FORMU</w:t>
          </w:r>
          <w:r w:rsidRPr="00662890">
            <w:rPr>
              <w:rFonts w:ascii="Tahoma" w:hAnsi="Tahoma"/>
              <w:b/>
              <w:bCs/>
              <w:sz w:val="28"/>
              <w:szCs w:val="28"/>
            </w:rPr>
            <w:t xml:space="preserve"> </w:t>
          </w:r>
        </w:p>
      </w:tc>
    </w:tr>
  </w:tbl>
  <w:p w:rsidR="00BF62CC" w:rsidRDefault="00BF62CC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2CC" w:rsidRDefault="00BF62C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47D81"/>
    <w:rsid w:val="00001BAB"/>
    <w:rsid w:val="000477B1"/>
    <w:rsid w:val="000F3089"/>
    <w:rsid w:val="00437F8F"/>
    <w:rsid w:val="004F6962"/>
    <w:rsid w:val="00640C49"/>
    <w:rsid w:val="00764E21"/>
    <w:rsid w:val="00853921"/>
    <w:rsid w:val="00B47D81"/>
    <w:rsid w:val="00BF62CC"/>
    <w:rsid w:val="00D93000"/>
    <w:rsid w:val="00DB57C7"/>
    <w:rsid w:val="00EA57F0"/>
    <w:rsid w:val="00F11703"/>
    <w:rsid w:val="00FF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customStyle="1" w:styleId="cizgigoster">
    <w:name w:val="cizgi_goster"/>
    <w:basedOn w:val="Normal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pacing w:before="100" w:beforeAutospacing="1" w:after="100" w:afterAutospacing="1"/>
    </w:pPr>
  </w:style>
  <w:style w:type="character" w:styleId="Kpr">
    <w:name w:val="Hyperlink"/>
    <w:basedOn w:val="VarsaylanParagrafYazTipi"/>
    <w:uiPriority w:val="99"/>
    <w:semiHidden/>
    <w:unhideWhenUsed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800080"/>
      <w:u w:val="single"/>
    </w:rPr>
  </w:style>
  <w:style w:type="paragraph" w:customStyle="1" w:styleId="tbinputbase">
    <w:name w:val="tb_input_base"/>
    <w:basedOn w:val="Normal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binput">
    <w:name w:val="tb_inpu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inputcaption">
    <w:name w:val="td_input_caption"/>
    <w:basedOn w:val="Normal"/>
    <w:pPr>
      <w:shd w:val="clear" w:color="auto" w:fill="E9EDF4"/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tdinputtopcaption">
    <w:name w:val="td_input_top_caption"/>
    <w:basedOn w:val="Normal"/>
    <w:pPr>
      <w:shd w:val="clear" w:color="auto" w:fill="F5F5F5"/>
      <w:spacing w:before="100" w:beforeAutospacing="1" w:after="100" w:afterAutospacing="1"/>
    </w:pPr>
    <w:rPr>
      <w:b/>
      <w:bCs/>
      <w:color w:val="000000"/>
    </w:rPr>
  </w:style>
  <w:style w:type="paragraph" w:customStyle="1" w:styleId="tdinputdata">
    <w:name w:val="td_input_data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inputread">
    <w:name w:val="td_input_read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warning">
    <w:name w:val="td_warning"/>
    <w:basedOn w:val="Normal"/>
    <w:pPr>
      <w:shd w:val="clear" w:color="auto" w:fill="FFB6C1"/>
      <w:spacing w:before="100" w:beforeAutospacing="1" w:after="100" w:afterAutospacing="1"/>
    </w:pPr>
    <w:rPr>
      <w:b/>
      <w:bCs/>
    </w:rPr>
  </w:style>
  <w:style w:type="paragraph" w:customStyle="1" w:styleId="duyuruwarning">
    <w:name w:val="duyuru_warning"/>
    <w:basedOn w:val="Normal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</w:pPr>
  </w:style>
  <w:style w:type="paragraph" w:customStyle="1" w:styleId="tdinfo">
    <w:name w:val="td_info"/>
    <w:basedOn w:val="Normal"/>
    <w:pPr>
      <w:shd w:val="clear" w:color="auto" w:fill="D5D0E2"/>
      <w:spacing w:before="100" w:beforeAutospacing="1" w:after="100" w:afterAutospacing="1"/>
    </w:pPr>
  </w:style>
  <w:style w:type="paragraph" w:customStyle="1" w:styleId="sonuc">
    <w:name w:val="sonuc"/>
    <w:basedOn w:val="Normal"/>
    <w:pPr>
      <w:spacing w:before="100" w:beforeAutospacing="1" w:after="100" w:afterAutospacing="1"/>
    </w:pPr>
  </w:style>
  <w:style w:type="paragraph" w:customStyle="1" w:styleId="trfooter">
    <w:name w:val="tr_footer"/>
    <w:basedOn w:val="Normal"/>
    <w:pPr>
      <w:shd w:val="clear" w:color="auto" w:fill="EEEEEE"/>
      <w:spacing w:before="100" w:beforeAutospacing="1" w:after="100" w:afterAutospacing="1"/>
    </w:pPr>
    <w:rPr>
      <w:b/>
      <w:bCs/>
    </w:rPr>
  </w:style>
  <w:style w:type="paragraph" w:customStyle="1" w:styleId="intcolumn">
    <w:name w:val="int_column"/>
    <w:basedOn w:val="Normal"/>
    <w:pPr>
      <w:spacing w:before="100" w:beforeAutospacing="1" w:after="100" w:afterAutospacing="1"/>
      <w:jc w:val="right"/>
    </w:pPr>
  </w:style>
  <w:style w:type="paragraph" w:customStyle="1" w:styleId="tbinputprintable">
    <w:name w:val="tb_input_printable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onuchead">
    <w:name w:val="td_sonuc_head"/>
    <w:basedOn w:val="Normal"/>
    <w:pPr>
      <w:shd w:val="clear" w:color="auto" w:fill="4C626F"/>
      <w:spacing w:before="100" w:beforeAutospacing="1" w:after="100" w:afterAutospacing="1"/>
    </w:pPr>
    <w:rPr>
      <w:b/>
      <w:bCs/>
      <w:color w:val="FFFFFF"/>
    </w:rPr>
  </w:style>
  <w:style w:type="paragraph" w:customStyle="1" w:styleId="tdsonucsubhead">
    <w:name w:val="td_sonuc_sub_head"/>
    <w:basedOn w:val="Normal"/>
    <w:pPr>
      <w:shd w:val="clear" w:color="auto" w:fill="7A9BAF"/>
      <w:spacing w:before="100" w:beforeAutospacing="1" w:after="100" w:afterAutospacing="1"/>
    </w:pPr>
    <w:rPr>
      <w:b/>
      <w:bCs/>
      <w:color w:val="FFFFFF"/>
    </w:rPr>
  </w:style>
  <w:style w:type="paragraph" w:customStyle="1" w:styleId="tdsonucrow">
    <w:name w:val="td_sonuc_row"/>
    <w:basedOn w:val="Normal"/>
    <w:pPr>
      <w:shd w:val="clear" w:color="auto" w:fill="EFF9FF"/>
      <w:spacing w:before="100" w:beforeAutospacing="1" w:after="100" w:afterAutospacing="1"/>
    </w:pPr>
    <w:rPr>
      <w:color w:val="000000"/>
    </w:rPr>
  </w:style>
  <w:style w:type="paragraph" w:customStyle="1" w:styleId="tdsonucrow2">
    <w:name w:val="td_sonuc_row2"/>
    <w:basedOn w:val="Normal"/>
    <w:pPr>
      <w:shd w:val="clear" w:color="auto" w:fill="FFFAFF"/>
      <w:spacing w:before="100" w:beforeAutospacing="1" w:after="100" w:afterAutospacing="1"/>
    </w:pPr>
    <w:rPr>
      <w:color w:val="000000"/>
    </w:rPr>
  </w:style>
  <w:style w:type="paragraph" w:customStyle="1" w:styleId="fileinput-button">
    <w:name w:val="fileinput-button"/>
    <w:basedOn w:val="Normal"/>
    <w:pPr>
      <w:spacing w:before="100" w:beforeAutospacing="1" w:after="100" w:afterAutospacing="1"/>
      <w:ind w:right="60"/>
    </w:pPr>
  </w:style>
  <w:style w:type="paragraph" w:customStyle="1" w:styleId="duyurucontent">
    <w:name w:val="duyuru_content"/>
    <w:basedOn w:val="Normal"/>
    <w:pPr>
      <w:spacing w:before="100" w:beforeAutospacing="1" w:after="100" w:afterAutospacing="1"/>
    </w:pPr>
  </w:style>
  <w:style w:type="paragraph" w:customStyle="1" w:styleId="datarow">
    <w:name w:val="data_row"/>
    <w:basedOn w:val="Normal"/>
    <w:pPr>
      <w:spacing w:before="100" w:beforeAutospacing="1" w:after="100" w:afterAutospacing="1"/>
    </w:pPr>
  </w:style>
  <w:style w:type="paragraph" w:customStyle="1" w:styleId="duyurucontent1">
    <w:name w:val="duyuru_content1"/>
    <w:basedOn w:val="Normal"/>
    <w:pPr>
      <w:shd w:val="clear" w:color="auto" w:fill="FFFFFF"/>
      <w:spacing w:before="100" w:beforeAutospacing="1" w:after="150"/>
    </w:pPr>
    <w:rPr>
      <w:b/>
      <w:bCs/>
      <w:color w:val="AD0505"/>
    </w:rPr>
  </w:style>
  <w:style w:type="paragraph" w:customStyle="1" w:styleId="tdinputsrc">
    <w:name w:val="td_input_src"/>
    <w:basedOn w:val="Normal"/>
    <w:pPr>
      <w:shd w:val="clear" w:color="auto" w:fill="FFFFFF"/>
      <w:spacing w:before="100" w:beforeAutospacing="1" w:after="100" w:afterAutospacing="1"/>
      <w:jc w:val="right"/>
    </w:pPr>
  </w:style>
  <w:style w:type="paragraph" w:customStyle="1" w:styleId="btnclear">
    <w:name w:val="btn_clear"/>
    <w:basedOn w:val="Normal"/>
    <w:pPr>
      <w:pBdr>
        <w:top w:val="single" w:sz="6" w:space="4" w:color="614F2F"/>
        <w:left w:val="single" w:sz="6" w:space="23" w:color="614F2F"/>
        <w:bottom w:val="single" w:sz="6" w:space="4" w:color="614F2F"/>
        <w:right w:val="single" w:sz="6" w:space="6" w:color="614F2F"/>
      </w:pBdr>
      <w:shd w:val="clear" w:color="auto" w:fill="91B4C9"/>
      <w:spacing w:before="100" w:beforeAutospacing="1" w:after="100" w:afterAutospacing="1" w:line="240" w:lineRule="atLeast"/>
      <w:textAlignment w:val="center"/>
    </w:pPr>
    <w:rPr>
      <w:b/>
      <w:bCs/>
      <w:color w:val="FFFFFF"/>
    </w:rPr>
  </w:style>
  <w:style w:type="paragraph" w:customStyle="1" w:styleId="btntoexcel">
    <w:name w:val="btn_to_excel"/>
    <w:basedOn w:val="Normal"/>
    <w:pPr>
      <w:pBdr>
        <w:top w:val="single" w:sz="6" w:space="4" w:color="005C21"/>
        <w:left w:val="single" w:sz="6" w:space="23" w:color="005C21"/>
        <w:bottom w:val="single" w:sz="6" w:space="4" w:color="005C21"/>
        <w:right w:val="single" w:sz="6" w:space="6" w:color="005C21"/>
      </w:pBdr>
      <w:shd w:val="clear" w:color="auto" w:fill="CAF3BD"/>
      <w:spacing w:before="100" w:beforeAutospacing="1" w:after="100" w:afterAutospacing="1" w:line="240" w:lineRule="atLeast"/>
      <w:textAlignment w:val="center"/>
    </w:pPr>
    <w:rPr>
      <w:b/>
      <w:bCs/>
      <w:color w:val="005C21"/>
    </w:rPr>
  </w:style>
  <w:style w:type="paragraph" w:customStyle="1" w:styleId="tdinputsave">
    <w:name w:val="td_input_save"/>
    <w:basedOn w:val="Normal"/>
    <w:pPr>
      <w:shd w:val="clear" w:color="auto" w:fill="FFFFFF"/>
      <w:spacing w:before="100" w:beforeAutospacing="1" w:after="100" w:afterAutospacing="1"/>
      <w:jc w:val="right"/>
    </w:pPr>
  </w:style>
  <w:style w:type="paragraph" w:customStyle="1" w:styleId="btnsend">
    <w:name w:val="btn_send"/>
    <w:basedOn w:val="Normal"/>
    <w:pPr>
      <w:pBdr>
        <w:top w:val="single" w:sz="6" w:space="2" w:color="614F2F"/>
        <w:left w:val="single" w:sz="6" w:space="15" w:color="614F2F"/>
        <w:bottom w:val="single" w:sz="6" w:space="2" w:color="614F2F"/>
        <w:right w:val="single" w:sz="6" w:space="4" w:color="614F2F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kabul">
    <w:name w:val="btn_kabul"/>
    <w:basedOn w:val="Normal"/>
    <w:pPr>
      <w:pBdr>
        <w:top w:val="single" w:sz="6" w:space="2" w:color="614F2F"/>
        <w:left w:val="single" w:sz="6" w:space="15" w:color="614F2F"/>
        <w:bottom w:val="single" w:sz="6" w:space="2" w:color="614F2F"/>
        <w:right w:val="single" w:sz="6" w:space="4" w:color="614F2F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cancel">
    <w:name w:val="btn_cancel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red">
    <w:name w:val="btn_red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red1">
    <w:name w:val="btn_red1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print">
    <w:name w:val="btn_print"/>
    <w:basedOn w:val="Normal"/>
    <w:pPr>
      <w:pBdr>
        <w:top w:val="single" w:sz="6" w:space="4" w:color="4F81BD"/>
        <w:left w:val="single" w:sz="6" w:space="19" w:color="4F81BD"/>
        <w:bottom w:val="single" w:sz="6" w:space="4" w:color="4F81BD"/>
        <w:right w:val="single" w:sz="6" w:space="6" w:color="4F81BD"/>
      </w:pBdr>
      <w:shd w:val="clear" w:color="auto" w:fill="F7F7FF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kopyala">
    <w:name w:val="btn_kopyala"/>
    <w:basedOn w:val="Normal"/>
    <w:pPr>
      <w:pBdr>
        <w:top w:val="single" w:sz="6" w:space="2" w:color="000053"/>
        <w:left w:val="single" w:sz="6" w:space="18" w:color="000053"/>
        <w:bottom w:val="single" w:sz="6" w:space="2" w:color="000053"/>
        <w:right w:val="single" w:sz="6" w:space="4" w:color="000053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53"/>
    </w:rPr>
  </w:style>
  <w:style w:type="paragraph" w:customStyle="1" w:styleId="btnsil">
    <w:name w:val="btn_sil"/>
    <w:basedOn w:val="Normal"/>
    <w:pPr>
      <w:pBdr>
        <w:top w:val="single" w:sz="6" w:space="2" w:color="8B0000"/>
        <w:left w:val="single" w:sz="6" w:space="18" w:color="8B0000"/>
        <w:bottom w:val="single" w:sz="6" w:space="2" w:color="8B0000"/>
        <w:right w:val="single" w:sz="6" w:space="4" w:color="8B0000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8B0000"/>
    </w:rPr>
  </w:style>
  <w:style w:type="paragraph" w:customStyle="1" w:styleId="btndetay">
    <w:name w:val="btn_detay"/>
    <w:basedOn w:val="Normal"/>
    <w:pPr>
      <w:pBdr>
        <w:top w:val="single" w:sz="6" w:space="2" w:color="00008B"/>
        <w:left w:val="single" w:sz="6" w:space="18" w:color="00008B"/>
        <w:bottom w:val="single" w:sz="6" w:space="2" w:color="00008B"/>
        <w:right w:val="single" w:sz="6" w:space="4" w:color="00008B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8B"/>
    </w:rPr>
  </w:style>
  <w:style w:type="paragraph" w:customStyle="1" w:styleId="paging-container">
    <w:name w:val="paging-container"/>
    <w:basedOn w:val="Normal"/>
    <w:pPr>
      <w:spacing w:before="100" w:beforeAutospacing="1" w:after="100" w:afterAutospacing="1"/>
    </w:pPr>
  </w:style>
  <w:style w:type="paragraph" w:customStyle="1" w:styleId="paging-current">
    <w:name w:val="paging-current"/>
    <w:basedOn w:val="Normal"/>
    <w:pPr>
      <w:shd w:val="clear" w:color="auto" w:fill="00AA00"/>
      <w:spacing w:before="100" w:beforeAutospacing="1" w:after="100" w:afterAutospacing="1"/>
    </w:pPr>
  </w:style>
  <w:style w:type="paragraph" w:customStyle="1" w:styleId="paging-normal">
    <w:name w:val="paging-normal"/>
    <w:basedOn w:val="Normal"/>
    <w:pPr>
      <w:shd w:val="clear" w:color="auto" w:fill="F9FBEE"/>
      <w:spacing w:before="100" w:beforeAutospacing="1" w:after="100" w:afterAutospacing="1"/>
    </w:pPr>
  </w:style>
  <w:style w:type="paragraph" w:customStyle="1" w:styleId="paging-prev">
    <w:name w:val="paging-prev"/>
    <w:basedOn w:val="Normal"/>
    <w:pPr>
      <w:spacing w:before="100" w:beforeAutospacing="1" w:after="100" w:afterAutospacing="1"/>
    </w:pPr>
  </w:style>
  <w:style w:type="paragraph" w:customStyle="1" w:styleId="paging-prev-passive">
    <w:name w:val="paging-prev-passive"/>
    <w:basedOn w:val="Normal"/>
    <w:pPr>
      <w:spacing w:before="100" w:beforeAutospacing="1" w:after="100" w:afterAutospacing="1"/>
    </w:pPr>
    <w:rPr>
      <w:b/>
      <w:bCs/>
      <w:color w:val="808080"/>
    </w:rPr>
  </w:style>
  <w:style w:type="paragraph" w:customStyle="1" w:styleId="rol-degistir">
    <w:name w:val="rol-degistir"/>
    <w:basedOn w:val="Normal"/>
    <w:pPr>
      <w:spacing w:before="100" w:beforeAutospacing="1" w:after="100" w:afterAutospacing="1"/>
    </w:pPr>
  </w:style>
  <w:style w:type="paragraph" w:customStyle="1" w:styleId="rol-degistir-roles">
    <w:name w:val="rol-degistir-role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3D3D3"/>
      <w:spacing w:before="100" w:beforeAutospacing="1" w:after="100" w:afterAutospacing="1"/>
    </w:pPr>
    <w:rPr>
      <w:vanish/>
    </w:rPr>
  </w:style>
  <w:style w:type="paragraph" w:customStyle="1" w:styleId="draggablemodal">
    <w:name w:val="draggable_modal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ebapbanner">
    <w:name w:val="ebap_banner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300"/>
      <w:jc w:val="center"/>
    </w:pPr>
  </w:style>
  <w:style w:type="paragraph" w:customStyle="1" w:styleId="warning">
    <w:name w:val="warning"/>
    <w:basedOn w:val="Normal"/>
    <w:pPr>
      <w:pBdr>
        <w:top w:val="single" w:sz="6" w:space="0" w:color="FFA500"/>
        <w:left w:val="single" w:sz="6" w:space="0" w:color="FFA500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ResimYazs1">
    <w:name w:val="Resim Yazısı1"/>
    <w:basedOn w:val="Normal"/>
    <w:pPr>
      <w:spacing w:before="100" w:beforeAutospacing="1" w:after="100" w:afterAutospacing="1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duyurucontent2">
    <w:name w:val="duyuru_content2"/>
    <w:basedOn w:val="Normal"/>
    <w:pPr>
      <w:shd w:val="clear" w:color="auto" w:fill="FFFFFF"/>
      <w:spacing w:before="100" w:beforeAutospacing="1" w:after="150"/>
    </w:pPr>
    <w:rPr>
      <w:b/>
      <w:bCs/>
      <w:color w:val="AD0505"/>
    </w:rPr>
  </w:style>
  <w:style w:type="paragraph" w:customStyle="1" w:styleId="caption1">
    <w:name w:val="caption1"/>
    <w:basedOn w:val="Normal"/>
    <w:pPr>
      <w:pBdr>
        <w:bottom w:val="single" w:sz="6" w:space="0" w:color="auto"/>
      </w:pBdr>
      <w:spacing w:before="100" w:beforeAutospacing="1" w:after="100" w:afterAutospacing="1" w:line="480" w:lineRule="atLeast"/>
    </w:pPr>
    <w:rPr>
      <w:sz w:val="26"/>
      <w:szCs w:val="26"/>
    </w:rPr>
  </w:style>
  <w:style w:type="paragraph" w:customStyle="1" w:styleId="inner1">
    <w:name w:val="inner1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duyurucontent3">
    <w:name w:val="duyuru_content3"/>
    <w:basedOn w:val="Normal"/>
    <w:pPr>
      <w:shd w:val="clear" w:color="auto" w:fill="FFFFFF"/>
      <w:spacing w:before="100" w:beforeAutospacing="1" w:after="150"/>
    </w:pPr>
    <w:rPr>
      <w:b/>
      <w:bCs/>
      <w:color w:val="AD0505"/>
    </w:rPr>
  </w:style>
  <w:style w:type="paragraph" w:customStyle="1" w:styleId="caption2">
    <w:name w:val="caption2"/>
    <w:basedOn w:val="Normal"/>
    <w:pPr>
      <w:pBdr>
        <w:bottom w:val="single" w:sz="6" w:space="0" w:color="auto"/>
      </w:pBdr>
      <w:spacing w:before="100" w:beforeAutospacing="1" w:after="100" w:afterAutospacing="1" w:line="480" w:lineRule="atLeast"/>
    </w:pPr>
    <w:rPr>
      <w:sz w:val="26"/>
      <w:szCs w:val="26"/>
    </w:rPr>
  </w:style>
  <w:style w:type="paragraph" w:customStyle="1" w:styleId="inner2">
    <w:name w:val="inner2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kenar4">
    <w:name w:val="kenar4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character" w:customStyle="1" w:styleId="label">
    <w:name w:val="label"/>
    <w:basedOn w:val="VarsaylanParagrafYazTipi"/>
  </w:style>
  <w:style w:type="paragraph" w:customStyle="1" w:styleId="duyurucontent4">
    <w:name w:val="duyuru_content4"/>
    <w:basedOn w:val="Normal"/>
    <w:pPr>
      <w:shd w:val="clear" w:color="auto" w:fill="FFFFFF"/>
      <w:spacing w:before="100" w:beforeAutospacing="1" w:after="150"/>
    </w:pPr>
    <w:rPr>
      <w:b/>
      <w:bCs/>
      <w:color w:val="AD0505"/>
    </w:rPr>
  </w:style>
  <w:style w:type="paragraph" w:customStyle="1" w:styleId="caption3">
    <w:name w:val="caption3"/>
    <w:basedOn w:val="Normal"/>
    <w:pPr>
      <w:pBdr>
        <w:bottom w:val="single" w:sz="6" w:space="0" w:color="auto"/>
      </w:pBdr>
      <w:spacing w:before="100" w:beforeAutospacing="1" w:after="100" w:afterAutospacing="1" w:line="480" w:lineRule="atLeast"/>
    </w:pPr>
    <w:rPr>
      <w:sz w:val="26"/>
      <w:szCs w:val="26"/>
    </w:rPr>
  </w:style>
  <w:style w:type="paragraph" w:customStyle="1" w:styleId="inner3">
    <w:name w:val="inner3"/>
    <w:basedOn w:val="Normal"/>
    <w:pPr>
      <w:shd w:val="clear" w:color="auto" w:fill="FFFFFF"/>
      <w:spacing w:before="100" w:beforeAutospacing="1" w:after="100" w:afterAutospacing="1"/>
    </w:pPr>
  </w:style>
  <w:style w:type="character" w:customStyle="1" w:styleId="label1">
    <w:name w:val="label1"/>
    <w:basedOn w:val="VarsaylanParagrafYazTipi"/>
    <w:rPr>
      <w:b/>
      <w:bCs/>
    </w:rPr>
  </w:style>
  <w:style w:type="paragraph" w:customStyle="1" w:styleId="inline-editable-desc-button">
    <w:name w:val="inline-editable-desc-button"/>
    <w:basedOn w:val="Normal"/>
    <w:pPr>
      <w:spacing w:before="100" w:beforeAutospacing="1" w:after="100" w:afterAutospacing="1"/>
    </w:pPr>
  </w:style>
  <w:style w:type="paragraph" w:customStyle="1" w:styleId="duyurucontent5">
    <w:name w:val="duyuru_content5"/>
    <w:basedOn w:val="Normal"/>
    <w:pPr>
      <w:shd w:val="clear" w:color="auto" w:fill="FFFFFF"/>
      <w:spacing w:before="100" w:beforeAutospacing="1" w:after="150"/>
    </w:pPr>
    <w:rPr>
      <w:b/>
      <w:bCs/>
      <w:color w:val="AD0505"/>
    </w:rPr>
  </w:style>
  <w:style w:type="paragraph" w:customStyle="1" w:styleId="caption4">
    <w:name w:val="caption4"/>
    <w:basedOn w:val="Normal"/>
    <w:pPr>
      <w:pBdr>
        <w:bottom w:val="single" w:sz="6" w:space="0" w:color="auto"/>
      </w:pBdr>
      <w:spacing w:before="100" w:beforeAutospacing="1" w:after="100" w:afterAutospacing="1" w:line="480" w:lineRule="atLeast"/>
    </w:pPr>
    <w:rPr>
      <w:sz w:val="26"/>
      <w:szCs w:val="26"/>
    </w:rPr>
  </w:style>
  <w:style w:type="paragraph" w:customStyle="1" w:styleId="inner4">
    <w:name w:val="inner4"/>
    <w:basedOn w:val="Normal"/>
    <w:pPr>
      <w:shd w:val="clear" w:color="auto" w:fill="FFFFFF"/>
      <w:spacing w:before="100" w:beforeAutospacing="1" w:after="100" w:afterAutospacing="1"/>
    </w:pPr>
  </w:style>
  <w:style w:type="character" w:customStyle="1" w:styleId="label2">
    <w:name w:val="label2"/>
    <w:basedOn w:val="VarsaylanParagrafYazTipi"/>
    <w:rPr>
      <w:b/>
      <w:bCs/>
    </w:rPr>
  </w:style>
  <w:style w:type="paragraph" w:customStyle="1" w:styleId="logo">
    <w:name w:val="logo"/>
    <w:basedOn w:val="Normal"/>
    <w:pPr>
      <w:spacing w:before="100" w:beforeAutospacing="1" w:after="100" w:afterAutospacing="1"/>
    </w:pPr>
  </w:style>
  <w:style w:type="paragraph" w:customStyle="1" w:styleId="duyurucontent6">
    <w:name w:val="duyuru_content6"/>
    <w:basedOn w:val="Normal"/>
    <w:pPr>
      <w:shd w:val="clear" w:color="auto" w:fill="FFFFFF"/>
      <w:spacing w:before="100" w:beforeAutospacing="1" w:after="150"/>
    </w:pPr>
    <w:rPr>
      <w:b/>
      <w:bCs/>
      <w:color w:val="AD0505"/>
    </w:rPr>
  </w:style>
  <w:style w:type="paragraph" w:customStyle="1" w:styleId="caption5">
    <w:name w:val="caption5"/>
    <w:basedOn w:val="Normal"/>
    <w:pPr>
      <w:pBdr>
        <w:bottom w:val="single" w:sz="6" w:space="0" w:color="auto"/>
      </w:pBdr>
      <w:spacing w:before="100" w:beforeAutospacing="1" w:after="100" w:afterAutospacing="1" w:line="480" w:lineRule="atLeast"/>
    </w:pPr>
    <w:rPr>
      <w:sz w:val="26"/>
      <w:szCs w:val="26"/>
    </w:rPr>
  </w:style>
  <w:style w:type="paragraph" w:customStyle="1" w:styleId="inner5">
    <w:name w:val="inner5"/>
    <w:basedOn w:val="Normal"/>
    <w:pPr>
      <w:shd w:val="clear" w:color="auto" w:fill="FFFFFF"/>
      <w:spacing w:before="100" w:beforeAutospacing="1" w:after="100" w:afterAutospacing="1"/>
    </w:pPr>
  </w:style>
  <w:style w:type="character" w:customStyle="1" w:styleId="label3">
    <w:name w:val="label3"/>
    <w:basedOn w:val="VarsaylanParagrafYazTipi"/>
    <w:rPr>
      <w:b/>
      <w:bCs/>
    </w:rPr>
  </w:style>
  <w:style w:type="paragraph" w:customStyle="1" w:styleId="logo1">
    <w:name w:val="logo1"/>
    <w:basedOn w:val="Normal"/>
    <w:pPr>
      <w:spacing w:before="100" w:beforeAutospacing="1" w:after="100" w:afterAutospacing="1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BF62C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F62CC"/>
    <w:rPr>
      <w:rFonts w:eastAsiaTheme="minorEastAsia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BF62C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F62CC"/>
    <w:rPr>
      <w:rFonts w:eastAsiaTheme="minorEastAsia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F62C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62CC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customStyle="1" w:styleId="cizgigoster">
    <w:name w:val="cizgi_goster"/>
    <w:basedOn w:val="Normal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pacing w:before="100" w:beforeAutospacing="1" w:after="100" w:afterAutospacing="1"/>
    </w:pPr>
  </w:style>
  <w:style w:type="character" w:styleId="Kpr">
    <w:name w:val="Hyperlink"/>
    <w:basedOn w:val="VarsaylanParagrafYazTipi"/>
    <w:uiPriority w:val="99"/>
    <w:semiHidden/>
    <w:unhideWhenUsed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800080"/>
      <w:u w:val="single"/>
    </w:rPr>
  </w:style>
  <w:style w:type="paragraph" w:customStyle="1" w:styleId="tbinputbase">
    <w:name w:val="tb_input_base"/>
    <w:basedOn w:val="Normal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binput">
    <w:name w:val="tb_inpu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inputcaption">
    <w:name w:val="td_input_caption"/>
    <w:basedOn w:val="Normal"/>
    <w:pPr>
      <w:shd w:val="clear" w:color="auto" w:fill="E9EDF4"/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tdinputtopcaption">
    <w:name w:val="td_input_top_caption"/>
    <w:basedOn w:val="Normal"/>
    <w:pPr>
      <w:shd w:val="clear" w:color="auto" w:fill="F5F5F5"/>
      <w:spacing w:before="100" w:beforeAutospacing="1" w:after="100" w:afterAutospacing="1"/>
    </w:pPr>
    <w:rPr>
      <w:b/>
      <w:bCs/>
      <w:color w:val="000000"/>
    </w:rPr>
  </w:style>
  <w:style w:type="paragraph" w:customStyle="1" w:styleId="tdinputdata">
    <w:name w:val="td_input_data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inputread">
    <w:name w:val="td_input_read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warning">
    <w:name w:val="td_warning"/>
    <w:basedOn w:val="Normal"/>
    <w:pPr>
      <w:shd w:val="clear" w:color="auto" w:fill="FFB6C1"/>
      <w:spacing w:before="100" w:beforeAutospacing="1" w:after="100" w:afterAutospacing="1"/>
    </w:pPr>
    <w:rPr>
      <w:b/>
      <w:bCs/>
    </w:rPr>
  </w:style>
  <w:style w:type="paragraph" w:customStyle="1" w:styleId="duyuruwarning">
    <w:name w:val="duyuru_warning"/>
    <w:basedOn w:val="Normal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</w:pPr>
  </w:style>
  <w:style w:type="paragraph" w:customStyle="1" w:styleId="tdinfo">
    <w:name w:val="td_info"/>
    <w:basedOn w:val="Normal"/>
    <w:pPr>
      <w:shd w:val="clear" w:color="auto" w:fill="D5D0E2"/>
      <w:spacing w:before="100" w:beforeAutospacing="1" w:after="100" w:afterAutospacing="1"/>
    </w:pPr>
  </w:style>
  <w:style w:type="paragraph" w:customStyle="1" w:styleId="sonuc">
    <w:name w:val="sonuc"/>
    <w:basedOn w:val="Normal"/>
    <w:pPr>
      <w:spacing w:before="100" w:beforeAutospacing="1" w:after="100" w:afterAutospacing="1"/>
    </w:pPr>
  </w:style>
  <w:style w:type="paragraph" w:customStyle="1" w:styleId="trfooter">
    <w:name w:val="tr_footer"/>
    <w:basedOn w:val="Normal"/>
    <w:pPr>
      <w:shd w:val="clear" w:color="auto" w:fill="EEEEEE"/>
      <w:spacing w:before="100" w:beforeAutospacing="1" w:after="100" w:afterAutospacing="1"/>
    </w:pPr>
    <w:rPr>
      <w:b/>
      <w:bCs/>
    </w:rPr>
  </w:style>
  <w:style w:type="paragraph" w:customStyle="1" w:styleId="intcolumn">
    <w:name w:val="int_column"/>
    <w:basedOn w:val="Normal"/>
    <w:pPr>
      <w:spacing w:before="100" w:beforeAutospacing="1" w:after="100" w:afterAutospacing="1"/>
      <w:jc w:val="right"/>
    </w:pPr>
  </w:style>
  <w:style w:type="paragraph" w:customStyle="1" w:styleId="tbinputprintable">
    <w:name w:val="tb_input_printable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onuchead">
    <w:name w:val="td_sonuc_head"/>
    <w:basedOn w:val="Normal"/>
    <w:pPr>
      <w:shd w:val="clear" w:color="auto" w:fill="4C626F"/>
      <w:spacing w:before="100" w:beforeAutospacing="1" w:after="100" w:afterAutospacing="1"/>
    </w:pPr>
    <w:rPr>
      <w:b/>
      <w:bCs/>
      <w:color w:val="FFFFFF"/>
    </w:rPr>
  </w:style>
  <w:style w:type="paragraph" w:customStyle="1" w:styleId="tdsonucsubhead">
    <w:name w:val="td_sonuc_sub_head"/>
    <w:basedOn w:val="Normal"/>
    <w:pPr>
      <w:shd w:val="clear" w:color="auto" w:fill="7A9BAF"/>
      <w:spacing w:before="100" w:beforeAutospacing="1" w:after="100" w:afterAutospacing="1"/>
    </w:pPr>
    <w:rPr>
      <w:b/>
      <w:bCs/>
      <w:color w:val="FFFFFF"/>
    </w:rPr>
  </w:style>
  <w:style w:type="paragraph" w:customStyle="1" w:styleId="tdsonucrow">
    <w:name w:val="td_sonuc_row"/>
    <w:basedOn w:val="Normal"/>
    <w:pPr>
      <w:shd w:val="clear" w:color="auto" w:fill="EFF9FF"/>
      <w:spacing w:before="100" w:beforeAutospacing="1" w:after="100" w:afterAutospacing="1"/>
    </w:pPr>
    <w:rPr>
      <w:color w:val="000000"/>
    </w:rPr>
  </w:style>
  <w:style w:type="paragraph" w:customStyle="1" w:styleId="tdsonucrow2">
    <w:name w:val="td_sonuc_row2"/>
    <w:basedOn w:val="Normal"/>
    <w:pPr>
      <w:shd w:val="clear" w:color="auto" w:fill="FFFAFF"/>
      <w:spacing w:before="100" w:beforeAutospacing="1" w:after="100" w:afterAutospacing="1"/>
    </w:pPr>
    <w:rPr>
      <w:color w:val="000000"/>
    </w:rPr>
  </w:style>
  <w:style w:type="paragraph" w:customStyle="1" w:styleId="fileinput-button">
    <w:name w:val="fileinput-button"/>
    <w:basedOn w:val="Normal"/>
    <w:pPr>
      <w:spacing w:before="100" w:beforeAutospacing="1" w:after="100" w:afterAutospacing="1"/>
      <w:ind w:right="60"/>
    </w:pPr>
  </w:style>
  <w:style w:type="paragraph" w:customStyle="1" w:styleId="duyurucontent">
    <w:name w:val="duyuru_content"/>
    <w:basedOn w:val="Normal"/>
    <w:pPr>
      <w:spacing w:before="100" w:beforeAutospacing="1" w:after="100" w:afterAutospacing="1"/>
    </w:pPr>
  </w:style>
  <w:style w:type="paragraph" w:customStyle="1" w:styleId="datarow">
    <w:name w:val="data_row"/>
    <w:basedOn w:val="Normal"/>
    <w:pPr>
      <w:spacing w:before="100" w:beforeAutospacing="1" w:after="100" w:afterAutospacing="1"/>
    </w:pPr>
  </w:style>
  <w:style w:type="paragraph" w:customStyle="1" w:styleId="duyurucontent1">
    <w:name w:val="duyuru_content1"/>
    <w:basedOn w:val="Normal"/>
    <w:pPr>
      <w:shd w:val="clear" w:color="auto" w:fill="FFFFFF"/>
      <w:spacing w:before="100" w:beforeAutospacing="1" w:after="150"/>
    </w:pPr>
    <w:rPr>
      <w:b/>
      <w:bCs/>
      <w:color w:val="AD0505"/>
    </w:rPr>
  </w:style>
  <w:style w:type="paragraph" w:customStyle="1" w:styleId="tdinputsrc">
    <w:name w:val="td_input_src"/>
    <w:basedOn w:val="Normal"/>
    <w:pPr>
      <w:shd w:val="clear" w:color="auto" w:fill="FFFFFF"/>
      <w:spacing w:before="100" w:beforeAutospacing="1" w:after="100" w:afterAutospacing="1"/>
      <w:jc w:val="right"/>
    </w:pPr>
  </w:style>
  <w:style w:type="paragraph" w:customStyle="1" w:styleId="btnclear">
    <w:name w:val="btn_clear"/>
    <w:basedOn w:val="Normal"/>
    <w:pPr>
      <w:pBdr>
        <w:top w:val="single" w:sz="6" w:space="4" w:color="614F2F"/>
        <w:left w:val="single" w:sz="6" w:space="23" w:color="614F2F"/>
        <w:bottom w:val="single" w:sz="6" w:space="4" w:color="614F2F"/>
        <w:right w:val="single" w:sz="6" w:space="6" w:color="614F2F"/>
      </w:pBdr>
      <w:shd w:val="clear" w:color="auto" w:fill="91B4C9"/>
      <w:spacing w:before="100" w:beforeAutospacing="1" w:after="100" w:afterAutospacing="1" w:line="240" w:lineRule="atLeast"/>
      <w:textAlignment w:val="center"/>
    </w:pPr>
    <w:rPr>
      <w:b/>
      <w:bCs/>
      <w:color w:val="FFFFFF"/>
    </w:rPr>
  </w:style>
  <w:style w:type="paragraph" w:customStyle="1" w:styleId="btntoexcel">
    <w:name w:val="btn_to_excel"/>
    <w:basedOn w:val="Normal"/>
    <w:pPr>
      <w:pBdr>
        <w:top w:val="single" w:sz="6" w:space="4" w:color="005C21"/>
        <w:left w:val="single" w:sz="6" w:space="23" w:color="005C21"/>
        <w:bottom w:val="single" w:sz="6" w:space="4" w:color="005C21"/>
        <w:right w:val="single" w:sz="6" w:space="6" w:color="005C21"/>
      </w:pBdr>
      <w:shd w:val="clear" w:color="auto" w:fill="CAF3BD"/>
      <w:spacing w:before="100" w:beforeAutospacing="1" w:after="100" w:afterAutospacing="1" w:line="240" w:lineRule="atLeast"/>
      <w:textAlignment w:val="center"/>
    </w:pPr>
    <w:rPr>
      <w:b/>
      <w:bCs/>
      <w:color w:val="005C21"/>
    </w:rPr>
  </w:style>
  <w:style w:type="paragraph" w:customStyle="1" w:styleId="tdinputsave">
    <w:name w:val="td_input_save"/>
    <w:basedOn w:val="Normal"/>
    <w:pPr>
      <w:shd w:val="clear" w:color="auto" w:fill="FFFFFF"/>
      <w:spacing w:before="100" w:beforeAutospacing="1" w:after="100" w:afterAutospacing="1"/>
      <w:jc w:val="right"/>
    </w:pPr>
  </w:style>
  <w:style w:type="paragraph" w:customStyle="1" w:styleId="btnsend">
    <w:name w:val="btn_send"/>
    <w:basedOn w:val="Normal"/>
    <w:pPr>
      <w:pBdr>
        <w:top w:val="single" w:sz="6" w:space="2" w:color="614F2F"/>
        <w:left w:val="single" w:sz="6" w:space="15" w:color="614F2F"/>
        <w:bottom w:val="single" w:sz="6" w:space="2" w:color="614F2F"/>
        <w:right w:val="single" w:sz="6" w:space="4" w:color="614F2F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kabul">
    <w:name w:val="btn_kabul"/>
    <w:basedOn w:val="Normal"/>
    <w:pPr>
      <w:pBdr>
        <w:top w:val="single" w:sz="6" w:space="2" w:color="614F2F"/>
        <w:left w:val="single" w:sz="6" w:space="15" w:color="614F2F"/>
        <w:bottom w:val="single" w:sz="6" w:space="2" w:color="614F2F"/>
        <w:right w:val="single" w:sz="6" w:space="4" w:color="614F2F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cancel">
    <w:name w:val="btn_cancel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red">
    <w:name w:val="btn_red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red1">
    <w:name w:val="btn_red1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print">
    <w:name w:val="btn_print"/>
    <w:basedOn w:val="Normal"/>
    <w:pPr>
      <w:pBdr>
        <w:top w:val="single" w:sz="6" w:space="4" w:color="4F81BD"/>
        <w:left w:val="single" w:sz="6" w:space="19" w:color="4F81BD"/>
        <w:bottom w:val="single" w:sz="6" w:space="4" w:color="4F81BD"/>
        <w:right w:val="single" w:sz="6" w:space="6" w:color="4F81BD"/>
      </w:pBdr>
      <w:shd w:val="clear" w:color="auto" w:fill="F7F7FF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kopyala">
    <w:name w:val="btn_kopyala"/>
    <w:basedOn w:val="Normal"/>
    <w:pPr>
      <w:pBdr>
        <w:top w:val="single" w:sz="6" w:space="2" w:color="000053"/>
        <w:left w:val="single" w:sz="6" w:space="18" w:color="000053"/>
        <w:bottom w:val="single" w:sz="6" w:space="2" w:color="000053"/>
        <w:right w:val="single" w:sz="6" w:space="4" w:color="000053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53"/>
    </w:rPr>
  </w:style>
  <w:style w:type="paragraph" w:customStyle="1" w:styleId="btnsil">
    <w:name w:val="btn_sil"/>
    <w:basedOn w:val="Normal"/>
    <w:pPr>
      <w:pBdr>
        <w:top w:val="single" w:sz="6" w:space="2" w:color="8B0000"/>
        <w:left w:val="single" w:sz="6" w:space="18" w:color="8B0000"/>
        <w:bottom w:val="single" w:sz="6" w:space="2" w:color="8B0000"/>
        <w:right w:val="single" w:sz="6" w:space="4" w:color="8B0000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8B0000"/>
    </w:rPr>
  </w:style>
  <w:style w:type="paragraph" w:customStyle="1" w:styleId="btndetay">
    <w:name w:val="btn_detay"/>
    <w:basedOn w:val="Normal"/>
    <w:pPr>
      <w:pBdr>
        <w:top w:val="single" w:sz="6" w:space="2" w:color="00008B"/>
        <w:left w:val="single" w:sz="6" w:space="18" w:color="00008B"/>
        <w:bottom w:val="single" w:sz="6" w:space="2" w:color="00008B"/>
        <w:right w:val="single" w:sz="6" w:space="4" w:color="00008B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8B"/>
    </w:rPr>
  </w:style>
  <w:style w:type="paragraph" w:customStyle="1" w:styleId="paging-container">
    <w:name w:val="paging-container"/>
    <w:basedOn w:val="Normal"/>
    <w:pPr>
      <w:spacing w:before="100" w:beforeAutospacing="1" w:after="100" w:afterAutospacing="1"/>
    </w:pPr>
  </w:style>
  <w:style w:type="paragraph" w:customStyle="1" w:styleId="paging-current">
    <w:name w:val="paging-current"/>
    <w:basedOn w:val="Normal"/>
    <w:pPr>
      <w:shd w:val="clear" w:color="auto" w:fill="00AA00"/>
      <w:spacing w:before="100" w:beforeAutospacing="1" w:after="100" w:afterAutospacing="1"/>
    </w:pPr>
  </w:style>
  <w:style w:type="paragraph" w:customStyle="1" w:styleId="paging-normal">
    <w:name w:val="paging-normal"/>
    <w:basedOn w:val="Normal"/>
    <w:pPr>
      <w:shd w:val="clear" w:color="auto" w:fill="F9FBEE"/>
      <w:spacing w:before="100" w:beforeAutospacing="1" w:after="100" w:afterAutospacing="1"/>
    </w:pPr>
  </w:style>
  <w:style w:type="paragraph" w:customStyle="1" w:styleId="paging-prev">
    <w:name w:val="paging-prev"/>
    <w:basedOn w:val="Normal"/>
    <w:pPr>
      <w:spacing w:before="100" w:beforeAutospacing="1" w:after="100" w:afterAutospacing="1"/>
    </w:pPr>
  </w:style>
  <w:style w:type="paragraph" w:customStyle="1" w:styleId="paging-prev-passive">
    <w:name w:val="paging-prev-passive"/>
    <w:basedOn w:val="Normal"/>
    <w:pPr>
      <w:spacing w:before="100" w:beforeAutospacing="1" w:after="100" w:afterAutospacing="1"/>
    </w:pPr>
    <w:rPr>
      <w:b/>
      <w:bCs/>
      <w:color w:val="808080"/>
    </w:rPr>
  </w:style>
  <w:style w:type="paragraph" w:customStyle="1" w:styleId="rol-degistir">
    <w:name w:val="rol-degistir"/>
    <w:basedOn w:val="Normal"/>
    <w:pPr>
      <w:spacing w:before="100" w:beforeAutospacing="1" w:after="100" w:afterAutospacing="1"/>
    </w:pPr>
  </w:style>
  <w:style w:type="paragraph" w:customStyle="1" w:styleId="rol-degistir-roles">
    <w:name w:val="rol-degistir-role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3D3D3"/>
      <w:spacing w:before="100" w:beforeAutospacing="1" w:after="100" w:afterAutospacing="1"/>
    </w:pPr>
    <w:rPr>
      <w:vanish/>
    </w:rPr>
  </w:style>
  <w:style w:type="paragraph" w:customStyle="1" w:styleId="draggablemodal">
    <w:name w:val="draggable_modal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ebapbanner">
    <w:name w:val="ebap_banner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300"/>
      <w:jc w:val="center"/>
    </w:pPr>
  </w:style>
  <w:style w:type="paragraph" w:customStyle="1" w:styleId="warning">
    <w:name w:val="warning"/>
    <w:basedOn w:val="Normal"/>
    <w:pPr>
      <w:pBdr>
        <w:top w:val="single" w:sz="6" w:space="0" w:color="FFA500"/>
        <w:left w:val="single" w:sz="6" w:space="0" w:color="FFA500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ResimYazs1">
    <w:name w:val="Resim Yazısı1"/>
    <w:basedOn w:val="Normal"/>
    <w:pPr>
      <w:spacing w:before="100" w:beforeAutospacing="1" w:after="100" w:afterAutospacing="1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duyurucontent2">
    <w:name w:val="duyuru_content2"/>
    <w:basedOn w:val="Normal"/>
    <w:pPr>
      <w:shd w:val="clear" w:color="auto" w:fill="FFFFFF"/>
      <w:spacing w:before="100" w:beforeAutospacing="1" w:after="150"/>
    </w:pPr>
    <w:rPr>
      <w:b/>
      <w:bCs/>
      <w:color w:val="AD0505"/>
    </w:rPr>
  </w:style>
  <w:style w:type="paragraph" w:customStyle="1" w:styleId="caption1">
    <w:name w:val="caption1"/>
    <w:basedOn w:val="Normal"/>
    <w:pPr>
      <w:pBdr>
        <w:bottom w:val="single" w:sz="6" w:space="0" w:color="auto"/>
      </w:pBdr>
      <w:spacing w:before="100" w:beforeAutospacing="1" w:after="100" w:afterAutospacing="1" w:line="480" w:lineRule="atLeast"/>
    </w:pPr>
    <w:rPr>
      <w:sz w:val="26"/>
      <w:szCs w:val="26"/>
    </w:rPr>
  </w:style>
  <w:style w:type="paragraph" w:customStyle="1" w:styleId="inner1">
    <w:name w:val="inner1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duyurucontent3">
    <w:name w:val="duyuru_content3"/>
    <w:basedOn w:val="Normal"/>
    <w:pPr>
      <w:shd w:val="clear" w:color="auto" w:fill="FFFFFF"/>
      <w:spacing w:before="100" w:beforeAutospacing="1" w:after="150"/>
    </w:pPr>
    <w:rPr>
      <w:b/>
      <w:bCs/>
      <w:color w:val="AD0505"/>
    </w:rPr>
  </w:style>
  <w:style w:type="paragraph" w:customStyle="1" w:styleId="caption2">
    <w:name w:val="caption2"/>
    <w:basedOn w:val="Normal"/>
    <w:pPr>
      <w:pBdr>
        <w:bottom w:val="single" w:sz="6" w:space="0" w:color="auto"/>
      </w:pBdr>
      <w:spacing w:before="100" w:beforeAutospacing="1" w:after="100" w:afterAutospacing="1" w:line="480" w:lineRule="atLeast"/>
    </w:pPr>
    <w:rPr>
      <w:sz w:val="26"/>
      <w:szCs w:val="26"/>
    </w:rPr>
  </w:style>
  <w:style w:type="paragraph" w:customStyle="1" w:styleId="inner2">
    <w:name w:val="inner2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kenar4">
    <w:name w:val="kenar4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character" w:customStyle="1" w:styleId="label">
    <w:name w:val="label"/>
    <w:basedOn w:val="VarsaylanParagrafYazTipi"/>
  </w:style>
  <w:style w:type="paragraph" w:customStyle="1" w:styleId="duyurucontent4">
    <w:name w:val="duyuru_content4"/>
    <w:basedOn w:val="Normal"/>
    <w:pPr>
      <w:shd w:val="clear" w:color="auto" w:fill="FFFFFF"/>
      <w:spacing w:before="100" w:beforeAutospacing="1" w:after="150"/>
    </w:pPr>
    <w:rPr>
      <w:b/>
      <w:bCs/>
      <w:color w:val="AD0505"/>
    </w:rPr>
  </w:style>
  <w:style w:type="paragraph" w:customStyle="1" w:styleId="caption3">
    <w:name w:val="caption3"/>
    <w:basedOn w:val="Normal"/>
    <w:pPr>
      <w:pBdr>
        <w:bottom w:val="single" w:sz="6" w:space="0" w:color="auto"/>
      </w:pBdr>
      <w:spacing w:before="100" w:beforeAutospacing="1" w:after="100" w:afterAutospacing="1" w:line="480" w:lineRule="atLeast"/>
    </w:pPr>
    <w:rPr>
      <w:sz w:val="26"/>
      <w:szCs w:val="26"/>
    </w:rPr>
  </w:style>
  <w:style w:type="paragraph" w:customStyle="1" w:styleId="inner3">
    <w:name w:val="inner3"/>
    <w:basedOn w:val="Normal"/>
    <w:pPr>
      <w:shd w:val="clear" w:color="auto" w:fill="FFFFFF"/>
      <w:spacing w:before="100" w:beforeAutospacing="1" w:after="100" w:afterAutospacing="1"/>
    </w:pPr>
  </w:style>
  <w:style w:type="character" w:customStyle="1" w:styleId="label1">
    <w:name w:val="label1"/>
    <w:basedOn w:val="VarsaylanParagrafYazTipi"/>
    <w:rPr>
      <w:b/>
      <w:bCs/>
    </w:rPr>
  </w:style>
  <w:style w:type="paragraph" w:customStyle="1" w:styleId="inline-editable-desc-button">
    <w:name w:val="inline-editable-desc-button"/>
    <w:basedOn w:val="Normal"/>
    <w:pPr>
      <w:spacing w:before="100" w:beforeAutospacing="1" w:after="100" w:afterAutospacing="1"/>
    </w:pPr>
  </w:style>
  <w:style w:type="paragraph" w:customStyle="1" w:styleId="duyurucontent5">
    <w:name w:val="duyuru_content5"/>
    <w:basedOn w:val="Normal"/>
    <w:pPr>
      <w:shd w:val="clear" w:color="auto" w:fill="FFFFFF"/>
      <w:spacing w:before="100" w:beforeAutospacing="1" w:after="150"/>
    </w:pPr>
    <w:rPr>
      <w:b/>
      <w:bCs/>
      <w:color w:val="AD0505"/>
    </w:rPr>
  </w:style>
  <w:style w:type="paragraph" w:customStyle="1" w:styleId="caption4">
    <w:name w:val="caption4"/>
    <w:basedOn w:val="Normal"/>
    <w:pPr>
      <w:pBdr>
        <w:bottom w:val="single" w:sz="6" w:space="0" w:color="auto"/>
      </w:pBdr>
      <w:spacing w:before="100" w:beforeAutospacing="1" w:after="100" w:afterAutospacing="1" w:line="480" w:lineRule="atLeast"/>
    </w:pPr>
    <w:rPr>
      <w:sz w:val="26"/>
      <w:szCs w:val="26"/>
    </w:rPr>
  </w:style>
  <w:style w:type="paragraph" w:customStyle="1" w:styleId="inner4">
    <w:name w:val="inner4"/>
    <w:basedOn w:val="Normal"/>
    <w:pPr>
      <w:shd w:val="clear" w:color="auto" w:fill="FFFFFF"/>
      <w:spacing w:before="100" w:beforeAutospacing="1" w:after="100" w:afterAutospacing="1"/>
    </w:pPr>
  </w:style>
  <w:style w:type="character" w:customStyle="1" w:styleId="label2">
    <w:name w:val="label2"/>
    <w:basedOn w:val="VarsaylanParagrafYazTipi"/>
    <w:rPr>
      <w:b/>
      <w:bCs/>
    </w:rPr>
  </w:style>
  <w:style w:type="paragraph" w:customStyle="1" w:styleId="logo">
    <w:name w:val="logo"/>
    <w:basedOn w:val="Normal"/>
    <w:pPr>
      <w:spacing w:before="100" w:beforeAutospacing="1" w:after="100" w:afterAutospacing="1"/>
    </w:pPr>
  </w:style>
  <w:style w:type="paragraph" w:customStyle="1" w:styleId="duyurucontent6">
    <w:name w:val="duyuru_content6"/>
    <w:basedOn w:val="Normal"/>
    <w:pPr>
      <w:shd w:val="clear" w:color="auto" w:fill="FFFFFF"/>
      <w:spacing w:before="100" w:beforeAutospacing="1" w:after="150"/>
    </w:pPr>
    <w:rPr>
      <w:b/>
      <w:bCs/>
      <w:color w:val="AD0505"/>
    </w:rPr>
  </w:style>
  <w:style w:type="paragraph" w:customStyle="1" w:styleId="caption5">
    <w:name w:val="caption5"/>
    <w:basedOn w:val="Normal"/>
    <w:pPr>
      <w:pBdr>
        <w:bottom w:val="single" w:sz="6" w:space="0" w:color="auto"/>
      </w:pBdr>
      <w:spacing w:before="100" w:beforeAutospacing="1" w:after="100" w:afterAutospacing="1" w:line="480" w:lineRule="atLeast"/>
    </w:pPr>
    <w:rPr>
      <w:sz w:val="26"/>
      <w:szCs w:val="26"/>
    </w:rPr>
  </w:style>
  <w:style w:type="paragraph" w:customStyle="1" w:styleId="inner5">
    <w:name w:val="inner5"/>
    <w:basedOn w:val="Normal"/>
    <w:pPr>
      <w:shd w:val="clear" w:color="auto" w:fill="FFFFFF"/>
      <w:spacing w:before="100" w:beforeAutospacing="1" w:after="100" w:afterAutospacing="1"/>
    </w:pPr>
  </w:style>
  <w:style w:type="character" w:customStyle="1" w:styleId="label3">
    <w:name w:val="label3"/>
    <w:basedOn w:val="VarsaylanParagrafYazTipi"/>
    <w:rPr>
      <w:b/>
      <w:bCs/>
    </w:rPr>
  </w:style>
  <w:style w:type="paragraph" w:customStyle="1" w:styleId="logo1">
    <w:name w:val="logo1"/>
    <w:basedOn w:val="Normal"/>
    <w:pPr>
      <w:spacing w:before="100" w:beforeAutospacing="1" w:after="100" w:afterAutospacing="1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BF62C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F62CC"/>
    <w:rPr>
      <w:rFonts w:eastAsiaTheme="minorEastAsia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BF62C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F62CC"/>
    <w:rPr>
      <w:rFonts w:eastAsiaTheme="minorEastAsia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F62C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62C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787246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3567">
      <w:marLeft w:val="30"/>
      <w:marRight w:val="30"/>
      <w:marTop w:val="30"/>
      <w:marBottom w:val="30"/>
      <w:div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divBdr>
    </w:div>
    <w:div w:id="182238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2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3962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6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18" w:space="8" w:color="FF0000"/>
        <w:right w:val="none" w:sz="0" w:space="0" w:color="auto"/>
      </w:divBdr>
      <w:divsChild>
        <w:div w:id="20758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0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exper\Desktop\&#304;ND&#304;R&#304;LENLER\images\warning.png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exper\Desktop\&#304;ND&#304;R&#304;LENLER\images\close.gi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372FA-EC74-4A5F-A30D-0444436BC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Hamza</cp:lastModifiedBy>
  <cp:revision>2</cp:revision>
  <dcterms:created xsi:type="dcterms:W3CDTF">2018-10-12T06:00:00Z</dcterms:created>
  <dcterms:modified xsi:type="dcterms:W3CDTF">2018-10-12T06:00:00Z</dcterms:modified>
</cp:coreProperties>
</file>