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4955" w:type="dxa"/>
        <w:tblInd w:w="-431" w:type="dxa"/>
        <w:tblLook w:val="04A0" w:firstRow="1" w:lastRow="0" w:firstColumn="1" w:lastColumn="0" w:noHBand="0" w:noVBand="1"/>
      </w:tblPr>
      <w:tblGrid>
        <w:gridCol w:w="1209"/>
        <w:gridCol w:w="2543"/>
        <w:gridCol w:w="1919"/>
        <w:gridCol w:w="3686"/>
        <w:gridCol w:w="1984"/>
        <w:gridCol w:w="1418"/>
        <w:gridCol w:w="2196"/>
      </w:tblGrid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1F6C5C" w:rsidRPr="001F6C5C" w:rsidRDefault="001F6C5C" w:rsidP="001F6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5C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543" w:type="dxa"/>
            <w:vAlign w:val="center"/>
          </w:tcPr>
          <w:p w:rsidR="001F6C5C" w:rsidRPr="001F6C5C" w:rsidRDefault="008E6BF3" w:rsidP="001F6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İÇ/DIŞ HUSUS</w:t>
            </w:r>
          </w:p>
        </w:tc>
        <w:tc>
          <w:tcPr>
            <w:tcW w:w="1919" w:type="dxa"/>
            <w:vAlign w:val="center"/>
          </w:tcPr>
          <w:p w:rsidR="001F6C5C" w:rsidRPr="001F6C5C" w:rsidRDefault="008E6BF3" w:rsidP="001F6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3686" w:type="dxa"/>
            <w:vAlign w:val="center"/>
          </w:tcPr>
          <w:p w:rsidR="001F6C5C" w:rsidRPr="001F6C5C" w:rsidRDefault="008E6BF3" w:rsidP="001F6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HUSUS</w:t>
            </w:r>
          </w:p>
        </w:tc>
        <w:tc>
          <w:tcPr>
            <w:tcW w:w="1984" w:type="dxa"/>
            <w:vAlign w:val="center"/>
          </w:tcPr>
          <w:p w:rsidR="001F6C5C" w:rsidRPr="001F6C5C" w:rsidRDefault="008E6BF3" w:rsidP="001F6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5C">
              <w:rPr>
                <w:rFonts w:ascii="Times New Roman" w:hAnsi="Times New Roman" w:cs="Times New Roman"/>
                <w:b/>
                <w:sz w:val="24"/>
                <w:szCs w:val="24"/>
              </w:rPr>
              <w:t>İZLEME YÖNTEMİ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1418" w:type="dxa"/>
            <w:vAlign w:val="center"/>
          </w:tcPr>
          <w:p w:rsidR="001F6C5C" w:rsidRPr="001F6C5C" w:rsidRDefault="008E6BF3" w:rsidP="001F6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5C">
              <w:rPr>
                <w:rFonts w:ascii="Times New Roman" w:hAnsi="Times New Roman" w:cs="Times New Roman"/>
                <w:b/>
                <w:sz w:val="24"/>
                <w:szCs w:val="24"/>
              </w:rPr>
              <w:t>İZLEME SIKLIĞI</w:t>
            </w:r>
          </w:p>
        </w:tc>
        <w:tc>
          <w:tcPr>
            <w:tcW w:w="2196" w:type="dxa"/>
            <w:vAlign w:val="center"/>
          </w:tcPr>
          <w:p w:rsidR="001F6C5C" w:rsidRPr="001F6C5C" w:rsidRDefault="008E6BF3" w:rsidP="001F6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5C">
              <w:rPr>
                <w:rFonts w:ascii="Times New Roman" w:hAnsi="Times New Roman" w:cs="Times New Roman"/>
                <w:b/>
                <w:sz w:val="24"/>
                <w:szCs w:val="24"/>
              </w:rPr>
              <w:t>SORUMLU BİRİM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900460" w:rsidRDefault="00900460" w:rsidP="00900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460" w:rsidRDefault="00900460" w:rsidP="00900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460" w:rsidRPr="001F6C5C" w:rsidRDefault="00900460" w:rsidP="00900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3" w:type="dxa"/>
            <w:vAlign w:val="center"/>
          </w:tcPr>
          <w:p w:rsidR="00900460" w:rsidRPr="00DB6643" w:rsidRDefault="00900460" w:rsidP="00900460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Zayıf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Weaknesses</w:t>
            </w:r>
            <w:proofErr w:type="spellEnd"/>
          </w:p>
        </w:tc>
        <w:tc>
          <w:tcPr>
            <w:tcW w:w="1919" w:type="dxa"/>
            <w:vAlign w:val="center"/>
          </w:tcPr>
          <w:p w:rsidR="00900460" w:rsidRPr="00A26360" w:rsidRDefault="00900460" w:rsidP="00900460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 xml:space="preserve">Kütüphane Binası </w:t>
            </w:r>
          </w:p>
        </w:tc>
        <w:tc>
          <w:tcPr>
            <w:tcW w:w="3686" w:type="dxa"/>
            <w:vAlign w:val="center"/>
          </w:tcPr>
          <w:p w:rsidR="00900460" w:rsidRPr="00A26360" w:rsidRDefault="00900460" w:rsidP="00900460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hAnsi="Times New Roman" w:cs="Times New Roman"/>
                <w:sz w:val="24"/>
                <w:szCs w:val="24"/>
              </w:rPr>
              <w:t>Üniversitemizin bir kütüphane binasının olmaması.</w:t>
            </w:r>
          </w:p>
        </w:tc>
        <w:tc>
          <w:tcPr>
            <w:tcW w:w="1984" w:type="dxa"/>
            <w:vAlign w:val="center"/>
          </w:tcPr>
          <w:p w:rsidR="00900460" w:rsidRPr="00A26360" w:rsidRDefault="009705F5" w:rsidP="00900460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Kanun Yönetmelik Anketler Dilek Öneri</w:t>
            </w:r>
          </w:p>
        </w:tc>
        <w:tc>
          <w:tcPr>
            <w:tcW w:w="1418" w:type="dxa"/>
            <w:vAlign w:val="center"/>
          </w:tcPr>
          <w:p w:rsidR="00900460" w:rsidRPr="00A26360" w:rsidRDefault="00900460" w:rsidP="00900460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900460" w:rsidRPr="00A26360" w:rsidRDefault="00900460" w:rsidP="00900460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Rektörlük Makamı / Yapı İşleri ve Teknik Daire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900460" w:rsidRDefault="007306CC" w:rsidP="00900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3" w:type="dxa"/>
            <w:vAlign w:val="center"/>
          </w:tcPr>
          <w:p w:rsidR="00900460" w:rsidRPr="00DB6643" w:rsidRDefault="00900460" w:rsidP="00900460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)</w:t>
            </w:r>
          </w:p>
        </w:tc>
        <w:tc>
          <w:tcPr>
            <w:tcW w:w="1919" w:type="dxa"/>
            <w:vAlign w:val="center"/>
          </w:tcPr>
          <w:p w:rsidR="00900460" w:rsidRPr="00A26360" w:rsidRDefault="00900460" w:rsidP="00900460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Kampüs Çevresi</w:t>
            </w:r>
          </w:p>
        </w:tc>
        <w:tc>
          <w:tcPr>
            <w:tcW w:w="3686" w:type="dxa"/>
            <w:vAlign w:val="center"/>
          </w:tcPr>
          <w:p w:rsidR="00900460" w:rsidRPr="00A26360" w:rsidRDefault="00900460" w:rsidP="00900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360">
              <w:rPr>
                <w:rFonts w:ascii="Times New Roman" w:hAnsi="Times New Roman" w:cs="Times New Roman"/>
              </w:rPr>
              <w:t>Kampüsteki yeşil alanların çok olması.</w:t>
            </w:r>
          </w:p>
        </w:tc>
        <w:tc>
          <w:tcPr>
            <w:tcW w:w="1984" w:type="dxa"/>
            <w:vAlign w:val="center"/>
          </w:tcPr>
          <w:p w:rsidR="00900460" w:rsidRPr="00A26360" w:rsidRDefault="00900460" w:rsidP="00900460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 xml:space="preserve">Anketler </w:t>
            </w:r>
          </w:p>
        </w:tc>
        <w:tc>
          <w:tcPr>
            <w:tcW w:w="1418" w:type="dxa"/>
            <w:vAlign w:val="center"/>
          </w:tcPr>
          <w:p w:rsidR="00900460" w:rsidRPr="00A26360" w:rsidRDefault="00900460" w:rsidP="00900460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900460" w:rsidRPr="00A26360" w:rsidRDefault="00900460" w:rsidP="00900460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Yapı İşleri ve Teknik Daire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900460" w:rsidRDefault="007306CC" w:rsidP="00900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3" w:type="dxa"/>
            <w:vAlign w:val="center"/>
          </w:tcPr>
          <w:p w:rsidR="00900460" w:rsidRPr="00DB6643" w:rsidRDefault="00900460" w:rsidP="00900460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Zayıf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Weaknesses</w:t>
            </w:r>
            <w:proofErr w:type="spellEnd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)</w:t>
            </w:r>
          </w:p>
        </w:tc>
        <w:tc>
          <w:tcPr>
            <w:tcW w:w="1919" w:type="dxa"/>
            <w:vAlign w:val="center"/>
          </w:tcPr>
          <w:p w:rsidR="00900460" w:rsidRPr="00A26360" w:rsidRDefault="00900460" w:rsidP="00900460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 xml:space="preserve">Kültürel Faaliyetler </w:t>
            </w:r>
          </w:p>
        </w:tc>
        <w:tc>
          <w:tcPr>
            <w:tcW w:w="3686" w:type="dxa"/>
            <w:vAlign w:val="center"/>
          </w:tcPr>
          <w:p w:rsidR="00900460" w:rsidRPr="00A26360" w:rsidRDefault="00900460" w:rsidP="00900460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hAnsi="Times New Roman" w:cs="Times New Roman"/>
                <w:sz w:val="24"/>
                <w:szCs w:val="24"/>
              </w:rPr>
              <w:t>Sosyal ve kültürel etkinliklerin yetersiz olması ve sanatsal etkinliklerin az olması.</w:t>
            </w:r>
          </w:p>
        </w:tc>
        <w:tc>
          <w:tcPr>
            <w:tcW w:w="1984" w:type="dxa"/>
            <w:vAlign w:val="center"/>
          </w:tcPr>
          <w:p w:rsidR="00900460" w:rsidRPr="00A26360" w:rsidRDefault="00900460" w:rsidP="00900460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Dilek Öneri Anketler</w:t>
            </w:r>
          </w:p>
        </w:tc>
        <w:tc>
          <w:tcPr>
            <w:tcW w:w="1418" w:type="dxa"/>
            <w:vAlign w:val="center"/>
          </w:tcPr>
          <w:p w:rsidR="00900460" w:rsidRPr="00A26360" w:rsidRDefault="00900460" w:rsidP="00900460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900460" w:rsidRPr="00A26360" w:rsidRDefault="00900460" w:rsidP="00900460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Genel Sekreterlik, SKS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900460" w:rsidRDefault="007306CC" w:rsidP="00900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3" w:type="dxa"/>
            <w:vAlign w:val="center"/>
          </w:tcPr>
          <w:p w:rsidR="00900460" w:rsidRPr="00DB6643" w:rsidRDefault="00900460" w:rsidP="00900460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Zayıf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Weaknesses</w:t>
            </w:r>
            <w:proofErr w:type="spellEnd"/>
          </w:p>
        </w:tc>
        <w:tc>
          <w:tcPr>
            <w:tcW w:w="1919" w:type="dxa"/>
            <w:vAlign w:val="center"/>
          </w:tcPr>
          <w:p w:rsidR="00900460" w:rsidRPr="00A26360" w:rsidRDefault="00900460" w:rsidP="00900460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Tıp Fakültesi Binası</w:t>
            </w:r>
          </w:p>
        </w:tc>
        <w:tc>
          <w:tcPr>
            <w:tcW w:w="3686" w:type="dxa"/>
            <w:vAlign w:val="center"/>
          </w:tcPr>
          <w:p w:rsidR="00900460" w:rsidRPr="00A26360" w:rsidRDefault="00900460" w:rsidP="00900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360">
              <w:rPr>
                <w:rFonts w:ascii="Times New Roman" w:hAnsi="Times New Roman" w:cs="Times New Roman"/>
                <w:sz w:val="24"/>
                <w:szCs w:val="24"/>
              </w:rPr>
              <w:t>Tıp fakültesine ait binanın olmaması.</w:t>
            </w:r>
          </w:p>
        </w:tc>
        <w:tc>
          <w:tcPr>
            <w:tcW w:w="1984" w:type="dxa"/>
            <w:vAlign w:val="center"/>
          </w:tcPr>
          <w:p w:rsidR="00900460" w:rsidRPr="00A26360" w:rsidRDefault="00900460" w:rsidP="00900460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Dilek Öneri Anketler</w:t>
            </w:r>
          </w:p>
        </w:tc>
        <w:tc>
          <w:tcPr>
            <w:tcW w:w="1418" w:type="dxa"/>
            <w:vAlign w:val="center"/>
          </w:tcPr>
          <w:p w:rsidR="00900460" w:rsidRPr="00A26360" w:rsidRDefault="00900460" w:rsidP="00900460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900460" w:rsidRPr="00A26360" w:rsidRDefault="00900460" w:rsidP="00900460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Rektörlük Makamı / Yapı İşleri ve Teknik Daire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900460" w:rsidRDefault="007306CC" w:rsidP="00900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3" w:type="dxa"/>
            <w:vAlign w:val="center"/>
          </w:tcPr>
          <w:p w:rsidR="00900460" w:rsidRPr="00DB6643" w:rsidRDefault="00900460" w:rsidP="00900460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)</w:t>
            </w:r>
          </w:p>
        </w:tc>
        <w:tc>
          <w:tcPr>
            <w:tcW w:w="1919" w:type="dxa"/>
            <w:vAlign w:val="center"/>
          </w:tcPr>
          <w:p w:rsidR="00900460" w:rsidRPr="00A26360" w:rsidRDefault="00900460" w:rsidP="00900460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 xml:space="preserve">Çevre Bakımı </w:t>
            </w:r>
          </w:p>
        </w:tc>
        <w:tc>
          <w:tcPr>
            <w:tcW w:w="3686" w:type="dxa"/>
            <w:vAlign w:val="center"/>
          </w:tcPr>
          <w:p w:rsidR="00900460" w:rsidRPr="00A26360" w:rsidRDefault="00900460" w:rsidP="00900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360">
              <w:rPr>
                <w:rFonts w:ascii="Times New Roman" w:hAnsi="Times New Roman" w:cs="Times New Roman"/>
              </w:rPr>
              <w:t>Kampüs alanının çevre temizliğinin düzenli ve bakımının sürekli yapılıyor olması.</w:t>
            </w:r>
          </w:p>
        </w:tc>
        <w:tc>
          <w:tcPr>
            <w:tcW w:w="1984" w:type="dxa"/>
            <w:vAlign w:val="center"/>
          </w:tcPr>
          <w:p w:rsidR="00900460" w:rsidRPr="00A26360" w:rsidRDefault="00900460" w:rsidP="00900460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 xml:space="preserve">Anketler,  Dilek Öneri İç tetkik </w:t>
            </w:r>
          </w:p>
        </w:tc>
        <w:tc>
          <w:tcPr>
            <w:tcW w:w="1418" w:type="dxa"/>
            <w:vAlign w:val="center"/>
          </w:tcPr>
          <w:p w:rsidR="00900460" w:rsidRPr="00A26360" w:rsidRDefault="00900460" w:rsidP="00900460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900460" w:rsidRPr="00A26360" w:rsidRDefault="00900460" w:rsidP="00900460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Yapı İşleri ve Teknik Daire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5B335B" w:rsidRDefault="007306CC" w:rsidP="005B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3" w:type="dxa"/>
            <w:vAlign w:val="center"/>
          </w:tcPr>
          <w:p w:rsidR="005B335B" w:rsidRPr="00DB6643" w:rsidRDefault="00B46BC9" w:rsidP="005B335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 xml:space="preserve">İç </w:t>
            </w:r>
            <w:r w:rsidR="005B335B"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Hususlar – Zayıf Yönler (</w:t>
            </w:r>
            <w:proofErr w:type="spellStart"/>
            <w:r w:rsidR="005B335B"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Weaknesses</w:t>
            </w:r>
            <w:proofErr w:type="spellEnd"/>
          </w:p>
        </w:tc>
        <w:tc>
          <w:tcPr>
            <w:tcW w:w="1919" w:type="dxa"/>
            <w:vAlign w:val="center"/>
          </w:tcPr>
          <w:p w:rsidR="005B335B" w:rsidRPr="00A26360" w:rsidRDefault="005B335B" w:rsidP="005B335B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 xml:space="preserve">Genel Temizlik </w:t>
            </w:r>
          </w:p>
        </w:tc>
        <w:tc>
          <w:tcPr>
            <w:tcW w:w="3686" w:type="dxa"/>
            <w:vAlign w:val="center"/>
          </w:tcPr>
          <w:p w:rsidR="005B335B" w:rsidRPr="00A26360" w:rsidRDefault="005B335B" w:rsidP="005B335B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  <w:sz w:val="24"/>
                <w:szCs w:val="24"/>
              </w:rPr>
              <w:t>Lavaboların sık aralıklarla temizlenmemesi ve sabun peçete eksikliği</w:t>
            </w:r>
          </w:p>
        </w:tc>
        <w:tc>
          <w:tcPr>
            <w:tcW w:w="1984" w:type="dxa"/>
            <w:vAlign w:val="center"/>
          </w:tcPr>
          <w:p w:rsidR="005B335B" w:rsidRPr="00A26360" w:rsidRDefault="005B335B" w:rsidP="005B335B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 İç tetkik</w:t>
            </w:r>
          </w:p>
        </w:tc>
        <w:tc>
          <w:tcPr>
            <w:tcW w:w="1418" w:type="dxa"/>
            <w:vAlign w:val="center"/>
          </w:tcPr>
          <w:p w:rsidR="005B335B" w:rsidRPr="00A26360" w:rsidRDefault="005B335B" w:rsidP="005B335B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5B335B" w:rsidRPr="00A26360" w:rsidRDefault="005B335B" w:rsidP="005B335B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Tüm Akademik İdari Birimler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5B335B" w:rsidRDefault="007306CC" w:rsidP="005B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3" w:type="dxa"/>
            <w:vAlign w:val="center"/>
          </w:tcPr>
          <w:p w:rsidR="005B335B" w:rsidRPr="00DB6643" w:rsidRDefault="005B335B" w:rsidP="005B335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5B335B" w:rsidRPr="00A26360" w:rsidRDefault="005B335B" w:rsidP="005B335B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Mevcut Altyapı</w:t>
            </w:r>
          </w:p>
        </w:tc>
        <w:tc>
          <w:tcPr>
            <w:tcW w:w="3686" w:type="dxa"/>
            <w:vAlign w:val="center"/>
          </w:tcPr>
          <w:p w:rsidR="005B335B" w:rsidRPr="00A26360" w:rsidRDefault="005B335B" w:rsidP="005B335B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>Fiziki yapıların yeni ve modern olması.</w:t>
            </w:r>
          </w:p>
        </w:tc>
        <w:tc>
          <w:tcPr>
            <w:tcW w:w="1984" w:type="dxa"/>
            <w:vAlign w:val="center"/>
          </w:tcPr>
          <w:p w:rsidR="005B335B" w:rsidRPr="00A26360" w:rsidRDefault="005B335B" w:rsidP="005B335B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 xml:space="preserve">Anketler,  Dilek Öneri İç tetkik </w:t>
            </w:r>
          </w:p>
        </w:tc>
        <w:tc>
          <w:tcPr>
            <w:tcW w:w="1418" w:type="dxa"/>
            <w:vAlign w:val="center"/>
          </w:tcPr>
          <w:p w:rsidR="005B335B" w:rsidRPr="00A26360" w:rsidRDefault="005B335B" w:rsidP="005B335B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5B335B" w:rsidRPr="00A26360" w:rsidRDefault="005B335B" w:rsidP="005B335B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Yapı İşleri ve Teknik Daire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5B335B" w:rsidRDefault="007306CC" w:rsidP="005B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3" w:type="dxa"/>
            <w:vAlign w:val="center"/>
          </w:tcPr>
          <w:p w:rsidR="005B335B" w:rsidRPr="00DB6643" w:rsidRDefault="00B46BC9" w:rsidP="005B335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 xml:space="preserve">İç </w:t>
            </w:r>
            <w:r w:rsidR="005B335B"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Hususlar – Zayıf Yönler (</w:t>
            </w:r>
            <w:proofErr w:type="spellStart"/>
            <w:r w:rsidR="005B335B"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Weaknesses</w:t>
            </w:r>
            <w:proofErr w:type="spellEnd"/>
          </w:p>
        </w:tc>
        <w:tc>
          <w:tcPr>
            <w:tcW w:w="1919" w:type="dxa"/>
            <w:vAlign w:val="center"/>
          </w:tcPr>
          <w:p w:rsidR="005B335B" w:rsidRPr="00A26360" w:rsidRDefault="005B335B" w:rsidP="005B335B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 xml:space="preserve">Sosyal </w:t>
            </w:r>
            <w:proofErr w:type="spellStart"/>
            <w:r w:rsidRPr="00A26360">
              <w:rPr>
                <w:rFonts w:ascii="Times New Roman" w:eastAsia="Times New Roman" w:hAnsi="Times New Roman"/>
                <w:lang w:eastAsia="tr-TR"/>
              </w:rPr>
              <w:t>Tehsisler</w:t>
            </w:r>
            <w:proofErr w:type="spellEnd"/>
          </w:p>
        </w:tc>
        <w:tc>
          <w:tcPr>
            <w:tcW w:w="3686" w:type="dxa"/>
            <w:vAlign w:val="center"/>
          </w:tcPr>
          <w:p w:rsidR="005B335B" w:rsidRPr="00A26360" w:rsidRDefault="005B335B" w:rsidP="005B335B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  <w:sz w:val="24"/>
                <w:szCs w:val="24"/>
              </w:rPr>
              <w:t xml:space="preserve">Üniversite içerisinde kafeterya ve dinlenme </w:t>
            </w:r>
            <w:proofErr w:type="gramStart"/>
            <w:r w:rsidRPr="00A26360">
              <w:rPr>
                <w:rFonts w:ascii="Times New Roman" w:hAnsi="Times New Roman" w:cs="Times New Roman"/>
                <w:sz w:val="24"/>
                <w:szCs w:val="24"/>
              </w:rPr>
              <w:t>lokali</w:t>
            </w:r>
            <w:proofErr w:type="gramEnd"/>
            <w:r w:rsidRPr="00A26360">
              <w:rPr>
                <w:rFonts w:ascii="Times New Roman" w:hAnsi="Times New Roman" w:cs="Times New Roman"/>
                <w:sz w:val="24"/>
                <w:szCs w:val="24"/>
              </w:rPr>
              <w:t xml:space="preserve"> sayısının az olması</w:t>
            </w:r>
          </w:p>
        </w:tc>
        <w:tc>
          <w:tcPr>
            <w:tcW w:w="1984" w:type="dxa"/>
            <w:vAlign w:val="center"/>
          </w:tcPr>
          <w:p w:rsidR="005B335B" w:rsidRPr="00A26360" w:rsidRDefault="005B335B" w:rsidP="005B335B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</w:t>
            </w:r>
          </w:p>
        </w:tc>
        <w:tc>
          <w:tcPr>
            <w:tcW w:w="1418" w:type="dxa"/>
            <w:vAlign w:val="center"/>
          </w:tcPr>
          <w:p w:rsidR="005B335B" w:rsidRPr="00A26360" w:rsidRDefault="005B335B" w:rsidP="005B335B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5B335B" w:rsidRPr="00A26360" w:rsidRDefault="005B335B" w:rsidP="005B335B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Genel Sekreterlik/ SKS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5B335B" w:rsidRDefault="007306CC" w:rsidP="005B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3" w:type="dxa"/>
            <w:vAlign w:val="center"/>
          </w:tcPr>
          <w:p w:rsidR="005B335B" w:rsidRPr="00DB6643" w:rsidRDefault="005B335B" w:rsidP="005B335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5B335B" w:rsidRPr="00A26360" w:rsidRDefault="005B335B" w:rsidP="005B335B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Kütüphane Kaynakları</w:t>
            </w:r>
          </w:p>
        </w:tc>
        <w:tc>
          <w:tcPr>
            <w:tcW w:w="3686" w:type="dxa"/>
            <w:vAlign w:val="center"/>
          </w:tcPr>
          <w:p w:rsidR="005B335B" w:rsidRPr="00A26360" w:rsidRDefault="005B335B" w:rsidP="005B335B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>Kütüphanemizdeki kitap çeşitliliği ve kitapların çok olması.</w:t>
            </w:r>
          </w:p>
        </w:tc>
        <w:tc>
          <w:tcPr>
            <w:tcW w:w="1984" w:type="dxa"/>
            <w:vAlign w:val="center"/>
          </w:tcPr>
          <w:p w:rsidR="005B335B" w:rsidRPr="00A26360" w:rsidRDefault="005B335B" w:rsidP="005B335B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Öneri, iç tetkikler</w:t>
            </w:r>
          </w:p>
        </w:tc>
        <w:tc>
          <w:tcPr>
            <w:tcW w:w="1418" w:type="dxa"/>
            <w:vAlign w:val="center"/>
          </w:tcPr>
          <w:p w:rsidR="005B335B" w:rsidRPr="00A26360" w:rsidRDefault="005B335B" w:rsidP="005B335B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5B335B" w:rsidRPr="00A26360" w:rsidRDefault="005B335B" w:rsidP="005B335B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 xml:space="preserve">Kütüphane Daire Başkanlığı 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5B335B" w:rsidRDefault="007306CC" w:rsidP="005B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3" w:type="dxa"/>
            <w:vAlign w:val="center"/>
          </w:tcPr>
          <w:p w:rsidR="005B335B" w:rsidRPr="00DB6643" w:rsidRDefault="005B335B" w:rsidP="005B335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Hususlar – Zayıf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Weaknesses</w:t>
            </w:r>
            <w:proofErr w:type="spellEnd"/>
          </w:p>
        </w:tc>
        <w:tc>
          <w:tcPr>
            <w:tcW w:w="1919" w:type="dxa"/>
            <w:vAlign w:val="center"/>
          </w:tcPr>
          <w:p w:rsidR="005B335B" w:rsidRPr="00A26360" w:rsidRDefault="005B335B" w:rsidP="005B335B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İnternet Hızı</w:t>
            </w:r>
          </w:p>
        </w:tc>
        <w:tc>
          <w:tcPr>
            <w:tcW w:w="3686" w:type="dxa"/>
            <w:vAlign w:val="center"/>
          </w:tcPr>
          <w:p w:rsidR="005B335B" w:rsidRPr="00A26360" w:rsidRDefault="005B335B" w:rsidP="005B335B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  <w:sz w:val="24"/>
                <w:szCs w:val="24"/>
              </w:rPr>
              <w:t>İnternet Hızının Yavaş Olması</w:t>
            </w:r>
          </w:p>
        </w:tc>
        <w:tc>
          <w:tcPr>
            <w:tcW w:w="1984" w:type="dxa"/>
            <w:vAlign w:val="center"/>
          </w:tcPr>
          <w:p w:rsidR="005B335B" w:rsidRPr="00A26360" w:rsidRDefault="005B335B" w:rsidP="005B335B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Öneri, iç tetkikler, Kalite Hedefleri</w:t>
            </w:r>
          </w:p>
        </w:tc>
        <w:tc>
          <w:tcPr>
            <w:tcW w:w="1418" w:type="dxa"/>
            <w:vAlign w:val="center"/>
          </w:tcPr>
          <w:p w:rsidR="005B335B" w:rsidRPr="00A26360" w:rsidRDefault="005B335B" w:rsidP="005B335B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5B335B" w:rsidRPr="00A26360" w:rsidRDefault="000A08F0" w:rsidP="005B335B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 xml:space="preserve">Bilgi İşlem Daire </w:t>
            </w:r>
            <w:r w:rsidR="005B335B" w:rsidRPr="00A26360">
              <w:rPr>
                <w:rFonts w:ascii="Times New Roman" w:eastAsia="Times New Roman" w:hAnsi="Times New Roman"/>
                <w:lang w:eastAsia="tr-TR"/>
              </w:rPr>
              <w:t xml:space="preserve">Başkanlığı 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514E3D" w:rsidRDefault="007306CC" w:rsidP="0051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3" w:type="dxa"/>
            <w:vAlign w:val="center"/>
          </w:tcPr>
          <w:p w:rsidR="00514E3D" w:rsidRPr="00DB6643" w:rsidRDefault="00514E3D" w:rsidP="00514E3D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514E3D" w:rsidRPr="00514E3D" w:rsidRDefault="00514E3D" w:rsidP="00514E3D">
            <w:pPr>
              <w:rPr>
                <w:rFonts w:ascii="Times New Roman" w:eastAsia="Times New Roman" w:hAnsi="Times New Roman"/>
                <w:lang w:eastAsia="tr-TR"/>
              </w:rPr>
            </w:pPr>
            <w:r w:rsidRPr="00514E3D">
              <w:rPr>
                <w:rFonts w:ascii="Times New Roman" w:eastAsia="Times New Roman" w:hAnsi="Times New Roman"/>
                <w:lang w:eastAsia="tr-TR"/>
              </w:rPr>
              <w:t>Yemekhane Hizmetleri</w:t>
            </w:r>
          </w:p>
        </w:tc>
        <w:tc>
          <w:tcPr>
            <w:tcW w:w="3686" w:type="dxa"/>
            <w:vAlign w:val="center"/>
          </w:tcPr>
          <w:p w:rsidR="00514E3D" w:rsidRPr="00514E3D" w:rsidRDefault="00514E3D" w:rsidP="00514E3D">
            <w:pPr>
              <w:rPr>
                <w:rFonts w:ascii="Times New Roman" w:hAnsi="Times New Roman" w:cs="Times New Roman"/>
              </w:rPr>
            </w:pPr>
            <w:r w:rsidRPr="00514E3D">
              <w:rPr>
                <w:rFonts w:ascii="Times New Roman" w:hAnsi="Times New Roman" w:cs="Times New Roman"/>
              </w:rPr>
              <w:t>Üniversite de yemekhanesinin temiz olması.</w:t>
            </w:r>
          </w:p>
        </w:tc>
        <w:tc>
          <w:tcPr>
            <w:tcW w:w="1984" w:type="dxa"/>
            <w:vAlign w:val="center"/>
          </w:tcPr>
          <w:p w:rsidR="00514E3D" w:rsidRPr="00514E3D" w:rsidRDefault="00514E3D" w:rsidP="00514E3D">
            <w:pPr>
              <w:rPr>
                <w:rFonts w:ascii="Times New Roman" w:eastAsia="Times New Roman" w:hAnsi="Times New Roman"/>
                <w:lang w:eastAsia="tr-TR"/>
              </w:rPr>
            </w:pPr>
            <w:r w:rsidRPr="00514E3D">
              <w:rPr>
                <w:rFonts w:ascii="Times New Roman" w:eastAsia="Times New Roman" w:hAnsi="Times New Roman"/>
                <w:lang w:eastAsia="tr-TR"/>
              </w:rPr>
              <w:t xml:space="preserve">Anketler,  Dilek Öneri, </w:t>
            </w:r>
          </w:p>
        </w:tc>
        <w:tc>
          <w:tcPr>
            <w:tcW w:w="1418" w:type="dxa"/>
            <w:vAlign w:val="center"/>
          </w:tcPr>
          <w:p w:rsidR="00514E3D" w:rsidRPr="00514E3D" w:rsidRDefault="00514E3D" w:rsidP="00514E3D">
            <w:pPr>
              <w:rPr>
                <w:rFonts w:ascii="Times New Roman" w:eastAsia="Times New Roman" w:hAnsi="Times New Roman"/>
                <w:lang w:eastAsia="tr-TR"/>
              </w:rPr>
            </w:pPr>
            <w:r w:rsidRPr="00514E3D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514E3D" w:rsidRPr="00514E3D" w:rsidRDefault="00514E3D" w:rsidP="00514E3D">
            <w:pPr>
              <w:rPr>
                <w:rFonts w:ascii="Times New Roman" w:eastAsia="Times New Roman" w:hAnsi="Times New Roman"/>
                <w:lang w:eastAsia="tr-TR"/>
              </w:rPr>
            </w:pPr>
            <w:r w:rsidRPr="00514E3D">
              <w:rPr>
                <w:rFonts w:ascii="Times New Roman" w:eastAsia="Times New Roman" w:hAnsi="Times New Roman"/>
                <w:lang w:eastAsia="tr-TR"/>
              </w:rPr>
              <w:t>Sağlık Kültür Spor Daire Başkanlığı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514E3D" w:rsidRDefault="007306CC" w:rsidP="0051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3" w:type="dxa"/>
            <w:vAlign w:val="center"/>
          </w:tcPr>
          <w:p w:rsidR="00514E3D" w:rsidRPr="00DB6643" w:rsidRDefault="00B46BC9" w:rsidP="00514E3D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 xml:space="preserve">İç </w:t>
            </w:r>
            <w:r w:rsidR="00514E3D"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Hususlar – Zayıf Yönler (</w:t>
            </w:r>
            <w:proofErr w:type="spellStart"/>
            <w:r w:rsidR="00514E3D"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Weaknesses</w:t>
            </w:r>
            <w:proofErr w:type="spellEnd"/>
          </w:p>
        </w:tc>
        <w:tc>
          <w:tcPr>
            <w:tcW w:w="1919" w:type="dxa"/>
            <w:vAlign w:val="center"/>
          </w:tcPr>
          <w:p w:rsidR="00514E3D" w:rsidRPr="00514E3D" w:rsidRDefault="00514E3D" w:rsidP="00514E3D">
            <w:pPr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eastAsia="tr-TR"/>
              </w:rPr>
              <w:t>Laboratuvarda Malzeme Eksikliği</w:t>
            </w:r>
          </w:p>
        </w:tc>
        <w:tc>
          <w:tcPr>
            <w:tcW w:w="3686" w:type="dxa"/>
            <w:vAlign w:val="center"/>
          </w:tcPr>
          <w:p w:rsidR="00514E3D" w:rsidRPr="00514E3D" w:rsidRDefault="00514E3D" w:rsidP="00514E3D">
            <w:pPr>
              <w:rPr>
                <w:rFonts w:ascii="Times New Roman" w:hAnsi="Times New Roman" w:cs="Times New Roman"/>
              </w:rPr>
            </w:pPr>
            <w:r w:rsidRPr="00514E3D">
              <w:rPr>
                <w:rFonts w:ascii="Times New Roman" w:hAnsi="Times New Roman" w:cs="Times New Roman"/>
                <w:sz w:val="24"/>
                <w:szCs w:val="24"/>
              </w:rPr>
              <w:t>Bazı Atölyelerde ( laboratuvarlarda ) teknolojik malzeme yetersizliği</w:t>
            </w:r>
          </w:p>
        </w:tc>
        <w:tc>
          <w:tcPr>
            <w:tcW w:w="1984" w:type="dxa"/>
            <w:vAlign w:val="center"/>
          </w:tcPr>
          <w:p w:rsidR="00514E3D" w:rsidRPr="00514E3D" w:rsidRDefault="00514E3D" w:rsidP="00514E3D">
            <w:pPr>
              <w:rPr>
                <w:rFonts w:ascii="Times New Roman" w:eastAsia="Times New Roman" w:hAnsi="Times New Roman"/>
                <w:lang w:eastAsia="tr-TR"/>
              </w:rPr>
            </w:pPr>
            <w:r w:rsidRPr="00514E3D">
              <w:rPr>
                <w:rFonts w:ascii="Times New Roman" w:eastAsia="Times New Roman" w:hAnsi="Times New Roman"/>
                <w:lang w:eastAsia="tr-TR"/>
              </w:rPr>
              <w:t xml:space="preserve">Anketler,  Dilek Öneri, </w:t>
            </w:r>
          </w:p>
        </w:tc>
        <w:tc>
          <w:tcPr>
            <w:tcW w:w="1418" w:type="dxa"/>
            <w:vAlign w:val="center"/>
          </w:tcPr>
          <w:p w:rsidR="00514E3D" w:rsidRPr="00514E3D" w:rsidRDefault="00514E3D" w:rsidP="00514E3D">
            <w:pPr>
              <w:rPr>
                <w:rFonts w:ascii="Times New Roman" w:eastAsia="Times New Roman" w:hAnsi="Times New Roman"/>
                <w:lang w:eastAsia="tr-TR"/>
              </w:rPr>
            </w:pPr>
            <w:r w:rsidRPr="00514E3D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514E3D" w:rsidRPr="00514E3D" w:rsidRDefault="00514E3D" w:rsidP="00514E3D">
            <w:pPr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eastAsia="tr-TR"/>
              </w:rPr>
              <w:t>Akademik Birimler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514E3D" w:rsidRDefault="007306CC" w:rsidP="0051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43" w:type="dxa"/>
            <w:vAlign w:val="center"/>
          </w:tcPr>
          <w:p w:rsidR="00514E3D" w:rsidRPr="00DB6643" w:rsidRDefault="00514E3D" w:rsidP="00514E3D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514E3D" w:rsidRPr="00514E3D" w:rsidRDefault="00514E3D" w:rsidP="00514E3D">
            <w:pPr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eastAsia="tr-TR"/>
              </w:rPr>
              <w:t xml:space="preserve">Verilen Konferansların Kalitesi </w:t>
            </w:r>
          </w:p>
        </w:tc>
        <w:tc>
          <w:tcPr>
            <w:tcW w:w="3686" w:type="dxa"/>
            <w:vAlign w:val="center"/>
          </w:tcPr>
          <w:p w:rsidR="00514E3D" w:rsidRPr="00D16846" w:rsidRDefault="00514E3D" w:rsidP="00514E3D">
            <w:pPr>
              <w:rPr>
                <w:rFonts w:ascii="Times New Roman" w:hAnsi="Times New Roman" w:cs="Times New Roman"/>
              </w:rPr>
            </w:pPr>
            <w:r w:rsidRPr="00D16846">
              <w:rPr>
                <w:rFonts w:ascii="Times New Roman" w:hAnsi="Times New Roman" w:cs="Times New Roman"/>
              </w:rPr>
              <w:t>Verilen konferansların sıklığı ve konularının iyi belirlenmiş olması.</w:t>
            </w:r>
          </w:p>
        </w:tc>
        <w:tc>
          <w:tcPr>
            <w:tcW w:w="1984" w:type="dxa"/>
            <w:vAlign w:val="center"/>
          </w:tcPr>
          <w:p w:rsidR="00514E3D" w:rsidRPr="00514E3D" w:rsidRDefault="00514E3D" w:rsidP="00514E3D">
            <w:pPr>
              <w:rPr>
                <w:rFonts w:ascii="Times New Roman" w:eastAsia="Times New Roman" w:hAnsi="Times New Roman"/>
                <w:lang w:eastAsia="tr-TR"/>
              </w:rPr>
            </w:pPr>
            <w:r w:rsidRPr="00514E3D">
              <w:rPr>
                <w:rFonts w:ascii="Times New Roman" w:eastAsia="Times New Roman" w:hAnsi="Times New Roman"/>
                <w:lang w:eastAsia="tr-TR"/>
              </w:rPr>
              <w:t xml:space="preserve">Anketler,  Dilek Öneri, </w:t>
            </w:r>
            <w:r>
              <w:rPr>
                <w:rFonts w:ascii="Times New Roman" w:eastAsia="Times New Roman" w:hAnsi="Times New Roman"/>
                <w:lang w:eastAsia="tr-TR"/>
              </w:rPr>
              <w:t>Duyurular</w:t>
            </w:r>
          </w:p>
        </w:tc>
        <w:tc>
          <w:tcPr>
            <w:tcW w:w="1418" w:type="dxa"/>
            <w:vAlign w:val="center"/>
          </w:tcPr>
          <w:p w:rsidR="00514E3D" w:rsidRPr="00514E3D" w:rsidRDefault="00514E3D" w:rsidP="00514E3D">
            <w:pPr>
              <w:rPr>
                <w:rFonts w:ascii="Times New Roman" w:eastAsia="Times New Roman" w:hAnsi="Times New Roman"/>
                <w:lang w:eastAsia="tr-TR"/>
              </w:rPr>
            </w:pPr>
            <w:r w:rsidRPr="00514E3D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514E3D" w:rsidRPr="00514E3D" w:rsidRDefault="00514E3D" w:rsidP="00514E3D">
            <w:pPr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eastAsia="tr-TR"/>
              </w:rPr>
              <w:t>Akademik Birimler</w:t>
            </w:r>
            <w:r w:rsidR="00D16846">
              <w:rPr>
                <w:rFonts w:ascii="Times New Roman" w:eastAsia="Times New Roman" w:hAnsi="Times New Roman"/>
                <w:lang w:eastAsia="tr-TR"/>
              </w:rPr>
              <w:t>/Genel Sekreterlik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D16846" w:rsidRDefault="007306CC" w:rsidP="00D16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3" w:type="dxa"/>
            <w:vAlign w:val="center"/>
          </w:tcPr>
          <w:p w:rsidR="00D16846" w:rsidRPr="00DB6643" w:rsidRDefault="00B46BC9" w:rsidP="00D1684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 xml:space="preserve">İç </w:t>
            </w:r>
            <w:r w:rsidR="00D16846"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Hususlar – Zayıf Yönler (</w:t>
            </w:r>
            <w:proofErr w:type="spellStart"/>
            <w:r w:rsidR="00D16846"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Weaknesses</w:t>
            </w:r>
            <w:proofErr w:type="spellEnd"/>
          </w:p>
        </w:tc>
        <w:tc>
          <w:tcPr>
            <w:tcW w:w="1919" w:type="dxa"/>
            <w:vAlign w:val="center"/>
          </w:tcPr>
          <w:p w:rsidR="00D16846" w:rsidRPr="00A26360" w:rsidRDefault="00D16846" w:rsidP="00D16846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Engelli Asansörleri</w:t>
            </w:r>
          </w:p>
        </w:tc>
        <w:tc>
          <w:tcPr>
            <w:tcW w:w="3686" w:type="dxa"/>
            <w:vAlign w:val="center"/>
          </w:tcPr>
          <w:p w:rsidR="00D16846" w:rsidRPr="00A26360" w:rsidRDefault="00D16846" w:rsidP="00D16846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  <w:sz w:val="24"/>
                <w:szCs w:val="24"/>
              </w:rPr>
              <w:t>Engelliler için asansör hizmetinin olmaması</w:t>
            </w:r>
          </w:p>
        </w:tc>
        <w:tc>
          <w:tcPr>
            <w:tcW w:w="1984" w:type="dxa"/>
            <w:vAlign w:val="center"/>
          </w:tcPr>
          <w:p w:rsidR="00D16846" w:rsidRPr="00A26360" w:rsidRDefault="00D16846" w:rsidP="00D16846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D16846" w:rsidRPr="00A26360" w:rsidRDefault="00D16846" w:rsidP="00D16846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D16846" w:rsidRPr="00A26360" w:rsidRDefault="00D16846" w:rsidP="00D16846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 xml:space="preserve">Genel Sekreterlik / Akademik İdari birimler 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1F00E8" w:rsidRDefault="007306CC" w:rsidP="001F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43" w:type="dxa"/>
            <w:vAlign w:val="center"/>
          </w:tcPr>
          <w:p w:rsidR="001F00E8" w:rsidRPr="00DB6643" w:rsidRDefault="001F00E8" w:rsidP="001F00E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1F00E8" w:rsidRPr="00A26360" w:rsidRDefault="001F00E8" w:rsidP="001F00E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Güvenlik Hizmetleri</w:t>
            </w:r>
          </w:p>
        </w:tc>
        <w:tc>
          <w:tcPr>
            <w:tcW w:w="3686" w:type="dxa"/>
            <w:vAlign w:val="center"/>
          </w:tcPr>
          <w:p w:rsidR="001F00E8" w:rsidRPr="00A26360" w:rsidRDefault="001F00E8" w:rsidP="001F00E8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 xml:space="preserve">Kampüs Girişlerinde Güvenlik Hizmetlerinin Sıkı Tutuluyor Olması </w:t>
            </w:r>
          </w:p>
        </w:tc>
        <w:tc>
          <w:tcPr>
            <w:tcW w:w="1984" w:type="dxa"/>
            <w:vAlign w:val="center"/>
          </w:tcPr>
          <w:p w:rsidR="001F00E8" w:rsidRPr="00A26360" w:rsidRDefault="001F00E8" w:rsidP="001F00E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1F00E8" w:rsidRPr="00A26360" w:rsidRDefault="001F00E8" w:rsidP="001F00E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1F00E8" w:rsidRPr="00A26360" w:rsidRDefault="001F00E8" w:rsidP="001F00E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 xml:space="preserve">Genel Sekreterlik / Birim Yöneticileri 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1F00E8" w:rsidRDefault="007306CC" w:rsidP="001F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43" w:type="dxa"/>
            <w:vAlign w:val="center"/>
          </w:tcPr>
          <w:p w:rsidR="001F00E8" w:rsidRPr="00DB6643" w:rsidRDefault="00B46BC9" w:rsidP="001F00E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 xml:space="preserve">İç </w:t>
            </w:r>
            <w:r w:rsidR="001F00E8"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Hususlar – Zayıf Yönler (</w:t>
            </w:r>
            <w:proofErr w:type="spellStart"/>
            <w:r w:rsidR="001F00E8"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Weaknesses</w:t>
            </w:r>
            <w:proofErr w:type="spellEnd"/>
          </w:p>
        </w:tc>
        <w:tc>
          <w:tcPr>
            <w:tcW w:w="1919" w:type="dxa"/>
            <w:vAlign w:val="center"/>
          </w:tcPr>
          <w:p w:rsidR="001F00E8" w:rsidRPr="00A26360" w:rsidRDefault="001F00E8" w:rsidP="001F00E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Kışın ısınma sorunu</w:t>
            </w:r>
          </w:p>
        </w:tc>
        <w:tc>
          <w:tcPr>
            <w:tcW w:w="3686" w:type="dxa"/>
            <w:vAlign w:val="center"/>
          </w:tcPr>
          <w:p w:rsidR="001F00E8" w:rsidRPr="00A26360" w:rsidRDefault="001F00E8" w:rsidP="001F00E8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  <w:sz w:val="24"/>
                <w:szCs w:val="24"/>
              </w:rPr>
              <w:t>Kışın Merkezi Dersliklerin ısınma sorununun olması</w:t>
            </w:r>
          </w:p>
        </w:tc>
        <w:tc>
          <w:tcPr>
            <w:tcW w:w="1984" w:type="dxa"/>
            <w:vAlign w:val="center"/>
          </w:tcPr>
          <w:p w:rsidR="001F00E8" w:rsidRPr="00A26360" w:rsidRDefault="001F00E8" w:rsidP="001F00E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Öneri, Şikâyetler, İç Tetkikler</w:t>
            </w:r>
          </w:p>
        </w:tc>
        <w:tc>
          <w:tcPr>
            <w:tcW w:w="1418" w:type="dxa"/>
            <w:vAlign w:val="center"/>
          </w:tcPr>
          <w:p w:rsidR="001F00E8" w:rsidRPr="00A26360" w:rsidRDefault="001F00E8" w:rsidP="001F00E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1F00E8" w:rsidRPr="00A26360" w:rsidRDefault="00ED6289" w:rsidP="001F00E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Yapı İşleri ve Teknik Daire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ED6289" w:rsidRDefault="007306CC" w:rsidP="00ED6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43" w:type="dxa"/>
            <w:vAlign w:val="center"/>
          </w:tcPr>
          <w:p w:rsidR="00ED6289" w:rsidRPr="00DB6643" w:rsidRDefault="00ED6289" w:rsidP="00ED6289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Çorba İkramı</w:t>
            </w:r>
          </w:p>
        </w:tc>
        <w:tc>
          <w:tcPr>
            <w:tcW w:w="3686" w:type="dxa"/>
            <w:vAlign w:val="center"/>
          </w:tcPr>
          <w:p w:rsidR="00ED6289" w:rsidRPr="00A26360" w:rsidRDefault="00ED6289" w:rsidP="00ED6289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>Merkez kampüste sabahları öğrenci verilen çorba ikramının olması.</w:t>
            </w:r>
          </w:p>
        </w:tc>
        <w:tc>
          <w:tcPr>
            <w:tcW w:w="1984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Sağlık Kültür Spor Daire Başkanlığı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ED6289" w:rsidRDefault="007306CC" w:rsidP="00ED6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3" w:type="dxa"/>
            <w:vAlign w:val="center"/>
          </w:tcPr>
          <w:p w:rsidR="00ED6289" w:rsidRPr="00DB6643" w:rsidRDefault="00B46BC9" w:rsidP="00ED6289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 xml:space="preserve">İç </w:t>
            </w:r>
            <w:r w:rsidR="00ED6289"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Hususlar – Zayıf Yönler (</w:t>
            </w:r>
            <w:proofErr w:type="spellStart"/>
            <w:r w:rsidR="00ED6289"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Weaknesses</w:t>
            </w:r>
            <w:proofErr w:type="spellEnd"/>
          </w:p>
        </w:tc>
        <w:tc>
          <w:tcPr>
            <w:tcW w:w="1919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Bazı Birimlerde Akademik Personel Eksikliği</w:t>
            </w:r>
          </w:p>
        </w:tc>
        <w:tc>
          <w:tcPr>
            <w:tcW w:w="3686" w:type="dxa"/>
            <w:vAlign w:val="center"/>
          </w:tcPr>
          <w:p w:rsidR="00ED6289" w:rsidRPr="00A26360" w:rsidRDefault="00ED6289" w:rsidP="00ED6289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  <w:sz w:val="24"/>
                <w:szCs w:val="24"/>
              </w:rPr>
              <w:t>Diş Hekimliği – Eczacılık Fakültesinde yeterli sayıda öğretim elemanının olmaması</w:t>
            </w:r>
          </w:p>
        </w:tc>
        <w:tc>
          <w:tcPr>
            <w:tcW w:w="1984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Kanun Yönerge Anketler,  Dilek Öneri, Şikâyetler</w:t>
            </w:r>
          </w:p>
        </w:tc>
        <w:tc>
          <w:tcPr>
            <w:tcW w:w="1418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Eczacılık Fakültesi / Diş Hekimliği Dekanlığı/ Personel Daire Başkanlığı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ED6289" w:rsidRDefault="007306CC" w:rsidP="00ED6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43" w:type="dxa"/>
            <w:vAlign w:val="center"/>
          </w:tcPr>
          <w:p w:rsidR="00ED6289" w:rsidRPr="00DB6643" w:rsidRDefault="00ED6289" w:rsidP="00ED6289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Yağmurlu Havalarda Ulaşım</w:t>
            </w:r>
          </w:p>
        </w:tc>
        <w:tc>
          <w:tcPr>
            <w:tcW w:w="3686" w:type="dxa"/>
            <w:vAlign w:val="center"/>
          </w:tcPr>
          <w:p w:rsidR="00ED6289" w:rsidRPr="00A26360" w:rsidRDefault="00ED6289" w:rsidP="00ED6289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>Öğrencilerin yağmurlu havalarda ulaşımını kolaylaştırmak için kampüs içine servislerin konulmuş olması.</w:t>
            </w:r>
          </w:p>
        </w:tc>
        <w:tc>
          <w:tcPr>
            <w:tcW w:w="1984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Genel Sekreterlik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ED6289" w:rsidRDefault="007306CC" w:rsidP="00730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43" w:type="dxa"/>
            <w:vAlign w:val="center"/>
          </w:tcPr>
          <w:p w:rsidR="00ED6289" w:rsidRPr="00DB6643" w:rsidRDefault="00B46BC9" w:rsidP="00ED6289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 xml:space="preserve">İç </w:t>
            </w:r>
            <w:r w:rsidR="00ED6289"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Hususlar – Zayıf Yönler (</w:t>
            </w:r>
            <w:proofErr w:type="spellStart"/>
            <w:r w:rsidR="00ED6289"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Weaknesses</w:t>
            </w:r>
            <w:proofErr w:type="spellEnd"/>
          </w:p>
        </w:tc>
        <w:tc>
          <w:tcPr>
            <w:tcW w:w="1919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Bütçe</w:t>
            </w:r>
          </w:p>
        </w:tc>
        <w:tc>
          <w:tcPr>
            <w:tcW w:w="3686" w:type="dxa"/>
            <w:vAlign w:val="center"/>
          </w:tcPr>
          <w:p w:rsidR="00ED6289" w:rsidRPr="00A26360" w:rsidRDefault="00ED6289" w:rsidP="00ED6289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  <w:sz w:val="24"/>
                <w:szCs w:val="24"/>
              </w:rPr>
              <w:t>Spor müsabakalarına giderken yetersiz ödenek çıkması</w:t>
            </w:r>
          </w:p>
        </w:tc>
        <w:tc>
          <w:tcPr>
            <w:tcW w:w="1984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Kanun Yönerge Anketler,  Dilek Öneri, Şikâyetler</w:t>
            </w:r>
          </w:p>
        </w:tc>
        <w:tc>
          <w:tcPr>
            <w:tcW w:w="1418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Genel Sekreterlik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ED6289" w:rsidRDefault="007306CC" w:rsidP="00ED6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3" w:type="dxa"/>
            <w:vAlign w:val="center"/>
          </w:tcPr>
          <w:p w:rsidR="00ED6289" w:rsidRPr="00DB6643" w:rsidRDefault="00ED6289" w:rsidP="00ED6289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İletişim</w:t>
            </w:r>
          </w:p>
        </w:tc>
        <w:tc>
          <w:tcPr>
            <w:tcW w:w="3686" w:type="dxa"/>
            <w:vAlign w:val="center"/>
          </w:tcPr>
          <w:p w:rsidR="00ED6289" w:rsidRPr="00A26360" w:rsidRDefault="00ED6289" w:rsidP="00ED6289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>Üniversitesinin radyo yayınını olması.</w:t>
            </w:r>
          </w:p>
        </w:tc>
        <w:tc>
          <w:tcPr>
            <w:tcW w:w="1984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Genel Sekreterlik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ED6289" w:rsidRDefault="007306CC" w:rsidP="00ED6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43" w:type="dxa"/>
            <w:vAlign w:val="center"/>
          </w:tcPr>
          <w:p w:rsidR="00ED6289" w:rsidRPr="00DB6643" w:rsidRDefault="00B46BC9" w:rsidP="00ED6289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 xml:space="preserve">İç </w:t>
            </w:r>
            <w:r w:rsidR="00ED6289"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Hususlar – Zayıf Yönler (</w:t>
            </w:r>
            <w:proofErr w:type="spellStart"/>
            <w:r w:rsidR="00ED6289"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Weaknesses</w:t>
            </w:r>
            <w:proofErr w:type="spellEnd"/>
          </w:p>
        </w:tc>
        <w:tc>
          <w:tcPr>
            <w:tcW w:w="1919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 xml:space="preserve">Yönerge </w:t>
            </w:r>
          </w:p>
        </w:tc>
        <w:tc>
          <w:tcPr>
            <w:tcW w:w="3686" w:type="dxa"/>
            <w:vAlign w:val="center"/>
          </w:tcPr>
          <w:p w:rsidR="00ED6289" w:rsidRPr="00A26360" w:rsidRDefault="00ED6289" w:rsidP="00ED6289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  <w:sz w:val="24"/>
                <w:szCs w:val="24"/>
              </w:rPr>
              <w:t xml:space="preserve">Tayin istemek için belli </w:t>
            </w:r>
            <w:proofErr w:type="gramStart"/>
            <w:r w:rsidRPr="00A26360">
              <w:rPr>
                <w:rFonts w:ascii="Times New Roman" w:hAnsi="Times New Roman" w:cs="Times New Roman"/>
                <w:sz w:val="24"/>
                <w:szCs w:val="24"/>
              </w:rPr>
              <w:t>kriterlerinin</w:t>
            </w:r>
            <w:proofErr w:type="gramEnd"/>
            <w:r w:rsidRPr="00A26360">
              <w:rPr>
                <w:rFonts w:ascii="Times New Roman" w:hAnsi="Times New Roman" w:cs="Times New Roman"/>
                <w:sz w:val="24"/>
                <w:szCs w:val="24"/>
              </w:rPr>
              <w:t xml:space="preserve"> oluşturulmaması ve tayin isteme konusunda yaşanan olumsuzluklar</w:t>
            </w:r>
          </w:p>
        </w:tc>
        <w:tc>
          <w:tcPr>
            <w:tcW w:w="1984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Kanun Yönerge Anketler,  Dilek Öneri, Şikâyetler</w:t>
            </w:r>
          </w:p>
        </w:tc>
        <w:tc>
          <w:tcPr>
            <w:tcW w:w="1418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Genel Sekreterlik / Personel Daire Başkanlığı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ED6289" w:rsidRDefault="007306CC" w:rsidP="00ED6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3" w:type="dxa"/>
            <w:vAlign w:val="center"/>
          </w:tcPr>
          <w:p w:rsidR="00ED6289" w:rsidRPr="00DB6643" w:rsidRDefault="005431CF" w:rsidP="00ED6289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Etkinlik</w:t>
            </w:r>
          </w:p>
        </w:tc>
        <w:tc>
          <w:tcPr>
            <w:tcW w:w="3686" w:type="dxa"/>
            <w:vAlign w:val="center"/>
          </w:tcPr>
          <w:p w:rsidR="00ED6289" w:rsidRPr="00A26360" w:rsidRDefault="00ED6289" w:rsidP="00ED6289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>Kampüs içindeki öğrencilerin faydalanması için bisikletlerin olması</w:t>
            </w:r>
          </w:p>
        </w:tc>
        <w:tc>
          <w:tcPr>
            <w:tcW w:w="1984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ED6289" w:rsidRPr="00A26360" w:rsidRDefault="00ED6289" w:rsidP="00ED628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Sağlık Kültür Spor Daire Başkanlığı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5431CF" w:rsidRDefault="007306CC" w:rsidP="00543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43" w:type="dxa"/>
            <w:vAlign w:val="center"/>
          </w:tcPr>
          <w:p w:rsidR="005431CF" w:rsidRPr="00DB6643" w:rsidRDefault="00B46BC9" w:rsidP="005431CF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 xml:space="preserve">İç </w:t>
            </w:r>
            <w:r w:rsidR="005431CF"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Hususlar – Zayıf Yönler (</w:t>
            </w:r>
            <w:proofErr w:type="spellStart"/>
            <w:r w:rsidR="005431CF"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Weaknesses</w:t>
            </w:r>
            <w:proofErr w:type="spellEnd"/>
          </w:p>
        </w:tc>
        <w:tc>
          <w:tcPr>
            <w:tcW w:w="1919" w:type="dxa"/>
            <w:vAlign w:val="center"/>
          </w:tcPr>
          <w:p w:rsidR="005431CF" w:rsidRPr="00A26360" w:rsidRDefault="005431CF" w:rsidP="005431CF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Altyapı</w:t>
            </w:r>
          </w:p>
        </w:tc>
        <w:tc>
          <w:tcPr>
            <w:tcW w:w="3686" w:type="dxa"/>
            <w:vAlign w:val="center"/>
          </w:tcPr>
          <w:p w:rsidR="005431CF" w:rsidRPr="00A26360" w:rsidRDefault="005431CF" w:rsidP="005431CF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/>
                <w:sz w:val="24"/>
              </w:rPr>
              <w:t>Personeller için lojmanlarım yetersiz olması</w:t>
            </w:r>
          </w:p>
        </w:tc>
        <w:tc>
          <w:tcPr>
            <w:tcW w:w="1984" w:type="dxa"/>
            <w:vAlign w:val="center"/>
          </w:tcPr>
          <w:p w:rsidR="005431CF" w:rsidRPr="00A26360" w:rsidRDefault="005431CF" w:rsidP="005431CF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Kanun Yönerge, Anketler,  Dilek Öneri, Şikâyetler</w:t>
            </w:r>
          </w:p>
        </w:tc>
        <w:tc>
          <w:tcPr>
            <w:tcW w:w="1418" w:type="dxa"/>
            <w:vAlign w:val="center"/>
          </w:tcPr>
          <w:p w:rsidR="005431CF" w:rsidRPr="00A26360" w:rsidRDefault="005431CF" w:rsidP="005431CF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5431CF" w:rsidRPr="00A26360" w:rsidRDefault="005431CF" w:rsidP="005431CF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Genel Sekreterlik / İMİD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E90C4A" w:rsidRDefault="007306CC" w:rsidP="00E9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543" w:type="dxa"/>
            <w:vAlign w:val="center"/>
          </w:tcPr>
          <w:p w:rsidR="00E90C4A" w:rsidRPr="00DB6643" w:rsidRDefault="00E90C4A" w:rsidP="00E90C4A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E90C4A" w:rsidRPr="00A26360" w:rsidRDefault="00E90C4A" w:rsidP="00E90C4A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Etkinlik</w:t>
            </w:r>
          </w:p>
        </w:tc>
        <w:tc>
          <w:tcPr>
            <w:tcW w:w="3686" w:type="dxa"/>
            <w:vAlign w:val="center"/>
          </w:tcPr>
          <w:p w:rsidR="00E90C4A" w:rsidRPr="00A26360" w:rsidRDefault="00E90C4A" w:rsidP="00E90C4A">
            <w:pPr>
              <w:rPr>
                <w:rFonts w:ascii="Times New Roman" w:hAnsi="Times New Roman"/>
              </w:rPr>
            </w:pPr>
            <w:r w:rsidRPr="00A26360">
              <w:rPr>
                <w:rFonts w:ascii="Times New Roman" w:hAnsi="Times New Roman" w:cs="Times New Roman"/>
              </w:rPr>
              <w:t>Merkez kampüsünde gökyüzü etkinliklerinin düzenliyor olması.</w:t>
            </w:r>
          </w:p>
        </w:tc>
        <w:tc>
          <w:tcPr>
            <w:tcW w:w="1984" w:type="dxa"/>
            <w:vAlign w:val="center"/>
          </w:tcPr>
          <w:p w:rsidR="00E90C4A" w:rsidRPr="00A26360" w:rsidRDefault="00E90C4A" w:rsidP="00E90C4A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E90C4A" w:rsidRPr="00A26360" w:rsidRDefault="00E90C4A" w:rsidP="00E90C4A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E90C4A" w:rsidRPr="00A26360" w:rsidRDefault="00E90C4A" w:rsidP="00E90C4A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Genel Sekreterlik / MLAB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E90C4A" w:rsidRDefault="007306CC" w:rsidP="00E9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43" w:type="dxa"/>
            <w:vAlign w:val="center"/>
          </w:tcPr>
          <w:p w:rsidR="00E90C4A" w:rsidRPr="00DB6643" w:rsidRDefault="00B46BC9" w:rsidP="00E90C4A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</w:t>
            </w:r>
            <w:r w:rsidR="00E90C4A"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 xml:space="preserve"> – Zayıf Yönler (</w:t>
            </w:r>
            <w:proofErr w:type="spellStart"/>
            <w:r w:rsidR="00E90C4A"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Weaknesses</w:t>
            </w:r>
            <w:proofErr w:type="spellEnd"/>
          </w:p>
        </w:tc>
        <w:tc>
          <w:tcPr>
            <w:tcW w:w="1919" w:type="dxa"/>
            <w:vAlign w:val="center"/>
          </w:tcPr>
          <w:p w:rsidR="00E90C4A" w:rsidRPr="00A26360" w:rsidRDefault="00E90C4A" w:rsidP="00E90C4A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Altyapı</w:t>
            </w:r>
          </w:p>
        </w:tc>
        <w:tc>
          <w:tcPr>
            <w:tcW w:w="3686" w:type="dxa"/>
            <w:vAlign w:val="center"/>
          </w:tcPr>
          <w:p w:rsidR="00E90C4A" w:rsidRPr="00A26360" w:rsidRDefault="00E90C4A" w:rsidP="00E90C4A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 xml:space="preserve">Sosyal </w:t>
            </w:r>
            <w:proofErr w:type="spellStart"/>
            <w:r w:rsidRPr="00A26360">
              <w:rPr>
                <w:rFonts w:ascii="Times New Roman" w:hAnsi="Times New Roman" w:cs="Times New Roman"/>
              </w:rPr>
              <w:t>Medico</w:t>
            </w:r>
            <w:proofErr w:type="spellEnd"/>
            <w:r w:rsidRPr="00A26360">
              <w:rPr>
                <w:rFonts w:ascii="Times New Roman" w:hAnsi="Times New Roman" w:cs="Times New Roman"/>
              </w:rPr>
              <w:t xml:space="preserve"> Binasının zemim katının her yağmurda su basması</w:t>
            </w:r>
          </w:p>
        </w:tc>
        <w:tc>
          <w:tcPr>
            <w:tcW w:w="1984" w:type="dxa"/>
            <w:vAlign w:val="center"/>
          </w:tcPr>
          <w:p w:rsidR="00E90C4A" w:rsidRPr="00A26360" w:rsidRDefault="00E90C4A" w:rsidP="00E90C4A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E90C4A" w:rsidRPr="00A26360" w:rsidRDefault="00E90C4A" w:rsidP="00E90C4A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E90C4A" w:rsidRPr="00A26360" w:rsidRDefault="00E90C4A" w:rsidP="00E90C4A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Yapı İşleri ve Teknik Daire</w:t>
            </w:r>
          </w:p>
        </w:tc>
      </w:tr>
      <w:tr w:rsidR="00D16CC4" w:rsidTr="00D16CC4">
        <w:trPr>
          <w:trHeight w:val="520"/>
        </w:trPr>
        <w:tc>
          <w:tcPr>
            <w:tcW w:w="1209" w:type="dxa"/>
            <w:vAlign w:val="center"/>
          </w:tcPr>
          <w:p w:rsidR="00B46BC9" w:rsidRDefault="007306CC" w:rsidP="00B46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43" w:type="dxa"/>
            <w:vAlign w:val="center"/>
          </w:tcPr>
          <w:p w:rsidR="00B46BC9" w:rsidRDefault="00B46BC9" w:rsidP="00B46BC9"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B46BC9" w:rsidRPr="00A26360" w:rsidRDefault="00B46BC9" w:rsidP="00B46BC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Personel Davranışları</w:t>
            </w:r>
          </w:p>
        </w:tc>
        <w:tc>
          <w:tcPr>
            <w:tcW w:w="3686" w:type="dxa"/>
          </w:tcPr>
          <w:p w:rsidR="00B46BC9" w:rsidRPr="00A26360" w:rsidRDefault="00B46BC9" w:rsidP="00A26360">
            <w:pPr>
              <w:spacing w:before="40" w:after="80"/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>İdari ve akademik personelin öğrencilere karşı tutum ve davranışlarıyla yardımcı olması.</w:t>
            </w:r>
          </w:p>
        </w:tc>
        <w:tc>
          <w:tcPr>
            <w:tcW w:w="1984" w:type="dxa"/>
            <w:vAlign w:val="center"/>
          </w:tcPr>
          <w:p w:rsidR="00B46BC9" w:rsidRPr="00A26360" w:rsidRDefault="00B46BC9" w:rsidP="00B46BC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B46BC9" w:rsidRPr="00A26360" w:rsidRDefault="00B46BC9" w:rsidP="00B46BC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B46BC9" w:rsidRPr="00A26360" w:rsidRDefault="00B46BC9" w:rsidP="00B46BC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hAnsi="Times New Roman" w:cs="Times New Roman"/>
              </w:rPr>
              <w:t>İdari ve akademik birimler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43" w:type="dxa"/>
            <w:vAlign w:val="center"/>
          </w:tcPr>
          <w:p w:rsidR="006F7529" w:rsidRPr="00DB6643" w:rsidRDefault="006F7529" w:rsidP="006F7529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Zayıf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Weaknesses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)</w:t>
            </w:r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Altyapı</w:t>
            </w:r>
          </w:p>
        </w:tc>
        <w:tc>
          <w:tcPr>
            <w:tcW w:w="3686" w:type="dxa"/>
          </w:tcPr>
          <w:p w:rsidR="006F7529" w:rsidRPr="00A26360" w:rsidRDefault="006F7529" w:rsidP="00A26360">
            <w:pPr>
              <w:spacing w:before="40" w:after="80"/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>Üniversitemiz Orta a Giriş Kapısında X Ray Cihazının Olmaması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 xml:space="preserve">Her gün 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>Genel Sekreterlik /</w:t>
            </w:r>
          </w:p>
          <w:p w:rsidR="006F7529" w:rsidRPr="00A26360" w:rsidRDefault="006F7529" w:rsidP="006F7529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>Yapı İşleri Daire Başkanlığı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43" w:type="dxa"/>
            <w:vAlign w:val="center"/>
          </w:tcPr>
          <w:p w:rsidR="006F7529" w:rsidRDefault="006F7529" w:rsidP="006F7529"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Ulaşım</w:t>
            </w:r>
          </w:p>
        </w:tc>
        <w:tc>
          <w:tcPr>
            <w:tcW w:w="3686" w:type="dxa"/>
          </w:tcPr>
          <w:p w:rsidR="006F7529" w:rsidRPr="00A26360" w:rsidRDefault="006F7529" w:rsidP="00A26360">
            <w:pPr>
              <w:spacing w:before="40" w:after="80"/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>Şehir merkezinden Kampüse ulaşımın kolay olması ve sürekli araçların olması.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Yönetim Temsilcisi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43" w:type="dxa"/>
            <w:vAlign w:val="center"/>
          </w:tcPr>
          <w:p w:rsidR="006F7529" w:rsidRPr="00DB6643" w:rsidRDefault="006F7529" w:rsidP="006F7529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Zayıf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Weaknesses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)</w:t>
            </w:r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Altyapı</w:t>
            </w:r>
          </w:p>
        </w:tc>
        <w:tc>
          <w:tcPr>
            <w:tcW w:w="3686" w:type="dxa"/>
          </w:tcPr>
          <w:p w:rsidR="006F7529" w:rsidRPr="00A26360" w:rsidRDefault="006F7529" w:rsidP="00A26360">
            <w:pPr>
              <w:spacing w:before="40" w:after="80"/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>Üniversitemizin Kampüs İçerisinde Bulunan Diş Sağlığı Polikliniklerin Bulunduğu Alanın Kampüs İçerisine İlgisi Olmayan Kişilerin Kolay Girmesi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 xml:space="preserve">Her gün </w:t>
            </w:r>
          </w:p>
        </w:tc>
        <w:tc>
          <w:tcPr>
            <w:tcW w:w="2196" w:type="dxa"/>
            <w:vAlign w:val="center"/>
          </w:tcPr>
          <w:p w:rsidR="001565A6" w:rsidRPr="00A26360" w:rsidRDefault="006F7529" w:rsidP="006F7529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>Diş Hekimliği Fakültesi</w:t>
            </w:r>
          </w:p>
          <w:p w:rsidR="006F7529" w:rsidRPr="00A26360" w:rsidRDefault="006F7529" w:rsidP="006F7529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 xml:space="preserve"> /</w:t>
            </w:r>
          </w:p>
          <w:p w:rsidR="006F7529" w:rsidRPr="00A26360" w:rsidRDefault="006F7529" w:rsidP="006F7529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>Yapı İşleri Daire Başkanlığı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43" w:type="dxa"/>
            <w:vAlign w:val="center"/>
          </w:tcPr>
          <w:p w:rsidR="006F7529" w:rsidRDefault="006F7529" w:rsidP="006F7529"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Altyapı</w:t>
            </w:r>
          </w:p>
        </w:tc>
        <w:tc>
          <w:tcPr>
            <w:tcW w:w="3686" w:type="dxa"/>
          </w:tcPr>
          <w:p w:rsidR="006F7529" w:rsidRPr="00A26360" w:rsidRDefault="006F7529" w:rsidP="00A26360">
            <w:pPr>
              <w:spacing w:before="40" w:after="80"/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>Tıp Fakültesinde kadavranın bulunuyor olması.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Tıp Fakültesi Dekanlığı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43" w:type="dxa"/>
            <w:vAlign w:val="center"/>
          </w:tcPr>
          <w:p w:rsidR="006F7529" w:rsidRDefault="006F7529" w:rsidP="006F7529"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Altyapı</w:t>
            </w:r>
          </w:p>
        </w:tc>
        <w:tc>
          <w:tcPr>
            <w:tcW w:w="3686" w:type="dxa"/>
          </w:tcPr>
          <w:p w:rsidR="006F7529" w:rsidRPr="00A26360" w:rsidRDefault="006F7529" w:rsidP="00A26360">
            <w:pPr>
              <w:spacing w:before="40" w:after="80"/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>Kampüs içerisinde Deney Hayvanları Merkezinin bulunuyor olması.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hAnsi="Times New Roman" w:cs="Times New Roman"/>
              </w:rPr>
              <w:t>Deney Hayvanları Merkezi Müdürlüğü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43" w:type="dxa"/>
            <w:vAlign w:val="center"/>
          </w:tcPr>
          <w:p w:rsidR="006F7529" w:rsidRDefault="006F7529" w:rsidP="006F7529"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İletişim</w:t>
            </w:r>
          </w:p>
        </w:tc>
        <w:tc>
          <w:tcPr>
            <w:tcW w:w="3686" w:type="dxa"/>
          </w:tcPr>
          <w:p w:rsidR="006F7529" w:rsidRPr="00A26360" w:rsidRDefault="006F7529" w:rsidP="00A26360">
            <w:pPr>
              <w:spacing w:before="40" w:after="80"/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>Üniversitemizin WEB sayfasının sade ve kapsayıcı olması.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Bilgi İşlem Daire Başkanlığı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43" w:type="dxa"/>
            <w:vAlign w:val="center"/>
          </w:tcPr>
          <w:p w:rsidR="006F7529" w:rsidRDefault="006F7529" w:rsidP="006F7529"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Araştırma Geliştirme</w:t>
            </w:r>
          </w:p>
        </w:tc>
        <w:tc>
          <w:tcPr>
            <w:tcW w:w="3686" w:type="dxa"/>
          </w:tcPr>
          <w:p w:rsidR="006F7529" w:rsidRPr="00A26360" w:rsidRDefault="006F7529" w:rsidP="00A26360">
            <w:pPr>
              <w:spacing w:before="40" w:after="80"/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>Araştırma ve öğrenmeye açık, yenilikçi bir üniversite olması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Akademik Birimler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43" w:type="dxa"/>
            <w:vAlign w:val="center"/>
          </w:tcPr>
          <w:p w:rsidR="006F7529" w:rsidRDefault="006F7529" w:rsidP="006F7529"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Dokümantasyon</w:t>
            </w:r>
          </w:p>
        </w:tc>
        <w:tc>
          <w:tcPr>
            <w:tcW w:w="3686" w:type="dxa"/>
          </w:tcPr>
          <w:p w:rsidR="006F7529" w:rsidRPr="00A26360" w:rsidRDefault="006F7529" w:rsidP="00A26360">
            <w:pPr>
              <w:spacing w:before="40" w:after="80"/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>Tüm formların Kalite Yönetim Sistemine göre uyarlanıp Kalite Yönetimi Koordinatörlüğün Web sayfasında tüm birimlerin hizmetine sunulmuştur olması.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TKY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543" w:type="dxa"/>
            <w:vAlign w:val="center"/>
          </w:tcPr>
          <w:p w:rsidR="006F7529" w:rsidRDefault="006F7529" w:rsidP="006F7529"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6F7529" w:rsidRPr="00C8732A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C8732A">
              <w:rPr>
                <w:rFonts w:ascii="Times New Roman" w:eastAsia="Times New Roman" w:hAnsi="Times New Roman"/>
                <w:lang w:eastAsia="tr-TR"/>
              </w:rPr>
              <w:t>Etkileşim</w:t>
            </w:r>
          </w:p>
        </w:tc>
        <w:tc>
          <w:tcPr>
            <w:tcW w:w="3686" w:type="dxa"/>
          </w:tcPr>
          <w:p w:rsidR="006F7529" w:rsidRPr="00C8732A" w:rsidRDefault="006F7529" w:rsidP="006F7529">
            <w:pPr>
              <w:spacing w:before="120"/>
              <w:rPr>
                <w:rFonts w:ascii="Times New Roman" w:hAnsi="Times New Roman" w:cs="Times New Roman"/>
              </w:rPr>
            </w:pPr>
            <w:r w:rsidRPr="00C8732A">
              <w:rPr>
                <w:rFonts w:ascii="Times New Roman" w:hAnsi="Times New Roman" w:cs="Times New Roman"/>
              </w:rPr>
              <w:t>Kariyer günlerinin yapılıyor olması.</w:t>
            </w:r>
          </w:p>
        </w:tc>
        <w:tc>
          <w:tcPr>
            <w:tcW w:w="1984" w:type="dxa"/>
            <w:vAlign w:val="center"/>
          </w:tcPr>
          <w:p w:rsidR="006F7529" w:rsidRDefault="006F7529" w:rsidP="006F7529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  <w:r w:rsidRPr="00514E3D">
              <w:rPr>
                <w:rFonts w:ascii="Times New Roman" w:eastAsia="Times New Roman" w:hAnsi="Times New Roman"/>
                <w:lang w:eastAsia="tr-TR"/>
              </w:rPr>
              <w:t>Anketler,  Dilek Öneri,</w:t>
            </w:r>
            <w:r>
              <w:rPr>
                <w:rFonts w:ascii="Times New Roman" w:eastAsia="Times New Roman" w:hAnsi="Times New Roman"/>
                <w:lang w:eastAsia="tr-TR"/>
              </w:rPr>
              <w:t xml:space="preserve"> Şikâyetler</w:t>
            </w:r>
          </w:p>
        </w:tc>
        <w:tc>
          <w:tcPr>
            <w:tcW w:w="1418" w:type="dxa"/>
            <w:vAlign w:val="center"/>
          </w:tcPr>
          <w:p w:rsidR="006F7529" w:rsidRPr="007D3C7D" w:rsidRDefault="006F7529" w:rsidP="006F7529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  <w:r w:rsidRPr="00514E3D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6F7529" w:rsidRPr="007D3C7D" w:rsidRDefault="00C8732A" w:rsidP="006F7529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  <w:r w:rsidRPr="00C8732A">
              <w:rPr>
                <w:rFonts w:ascii="Times New Roman" w:eastAsia="Times New Roman" w:hAnsi="Times New Roman"/>
                <w:lang w:eastAsia="tr-TR"/>
              </w:rPr>
              <w:t>Mezunlar Koordinatörlüğü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43" w:type="dxa"/>
            <w:vAlign w:val="center"/>
          </w:tcPr>
          <w:p w:rsidR="006F7529" w:rsidRDefault="006F7529" w:rsidP="006F7529"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Altyapı</w:t>
            </w:r>
          </w:p>
        </w:tc>
        <w:tc>
          <w:tcPr>
            <w:tcW w:w="3686" w:type="dxa"/>
          </w:tcPr>
          <w:p w:rsidR="006F7529" w:rsidRPr="00A26360" w:rsidRDefault="006F7529" w:rsidP="006F7529">
            <w:pPr>
              <w:spacing w:before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A26360">
              <w:rPr>
                <w:rFonts w:ascii="Times New Roman" w:hAnsi="Times New Roman" w:cs="Times New Roman"/>
                <w:sz w:val="21"/>
                <w:szCs w:val="21"/>
              </w:rPr>
              <w:t>Dumansız hava sahasının olması.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Yapı İşleri ve Teknik Daire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43" w:type="dxa"/>
            <w:vAlign w:val="center"/>
          </w:tcPr>
          <w:p w:rsidR="006F7529" w:rsidRDefault="006F7529" w:rsidP="006F7529"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Farkındalık</w:t>
            </w:r>
          </w:p>
        </w:tc>
        <w:tc>
          <w:tcPr>
            <w:tcW w:w="3686" w:type="dxa"/>
          </w:tcPr>
          <w:p w:rsidR="006F7529" w:rsidRPr="00A26360" w:rsidRDefault="006F7529" w:rsidP="006F7529">
            <w:pPr>
              <w:spacing w:before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A26360">
              <w:rPr>
                <w:rFonts w:ascii="Times New Roman" w:hAnsi="Times New Roman" w:cs="Times New Roman"/>
                <w:sz w:val="21"/>
                <w:szCs w:val="21"/>
              </w:rPr>
              <w:t>Yardım amaçlı kermeslerin düzenleniyor olması.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Genel Sekreterlik / SKS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43" w:type="dxa"/>
            <w:vAlign w:val="center"/>
          </w:tcPr>
          <w:p w:rsidR="006F7529" w:rsidRDefault="006F7529" w:rsidP="006F7529"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Farkındalık</w:t>
            </w:r>
          </w:p>
        </w:tc>
        <w:tc>
          <w:tcPr>
            <w:tcW w:w="3686" w:type="dxa"/>
          </w:tcPr>
          <w:p w:rsidR="006F7529" w:rsidRPr="00A26360" w:rsidRDefault="006F7529" w:rsidP="006F75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26360">
              <w:rPr>
                <w:rFonts w:ascii="Times New Roman" w:hAnsi="Times New Roman" w:cs="Times New Roman"/>
                <w:sz w:val="21"/>
                <w:szCs w:val="21"/>
              </w:rPr>
              <w:t>Yılda Yapılan anketlerle idari, akademik ve öğrencilerin isteklerinin belirlenip üst yönetime rapor olarak sunuluyor olması.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TKY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43" w:type="dxa"/>
            <w:vAlign w:val="center"/>
          </w:tcPr>
          <w:p w:rsidR="006F7529" w:rsidRDefault="006F7529" w:rsidP="006F7529"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Alt Yapı</w:t>
            </w:r>
          </w:p>
        </w:tc>
        <w:tc>
          <w:tcPr>
            <w:tcW w:w="3686" w:type="dxa"/>
            <w:vAlign w:val="center"/>
          </w:tcPr>
          <w:p w:rsidR="006F7529" w:rsidRPr="00A26360" w:rsidRDefault="006F7529" w:rsidP="006F75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26360">
              <w:rPr>
                <w:rFonts w:ascii="Times New Roman" w:hAnsi="Times New Roman" w:cs="Times New Roman"/>
                <w:sz w:val="21"/>
                <w:szCs w:val="21"/>
              </w:rPr>
              <w:t>Kampüs içerisinde kreşin olması.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Genel Sekreterlik / SKS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43" w:type="dxa"/>
            <w:vAlign w:val="center"/>
          </w:tcPr>
          <w:p w:rsidR="006F7529" w:rsidRDefault="006F7529" w:rsidP="006F7529"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Farkındalık</w:t>
            </w:r>
          </w:p>
        </w:tc>
        <w:tc>
          <w:tcPr>
            <w:tcW w:w="3686" w:type="dxa"/>
          </w:tcPr>
          <w:p w:rsidR="006F7529" w:rsidRPr="00A26360" w:rsidRDefault="006F7529" w:rsidP="006F75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26360">
              <w:rPr>
                <w:rFonts w:ascii="Times New Roman" w:hAnsi="Times New Roman" w:cs="Times New Roman"/>
                <w:sz w:val="21"/>
                <w:szCs w:val="21"/>
              </w:rPr>
              <w:t>Her birimde Kalite Sorumlusu ile Kalite Görevlisinin bulunuyor olması.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TKY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730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43" w:type="dxa"/>
            <w:vAlign w:val="center"/>
          </w:tcPr>
          <w:p w:rsidR="006F7529" w:rsidRDefault="006F7529" w:rsidP="006F7529"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Farkındalık</w:t>
            </w:r>
          </w:p>
        </w:tc>
        <w:tc>
          <w:tcPr>
            <w:tcW w:w="3686" w:type="dxa"/>
          </w:tcPr>
          <w:p w:rsidR="006F7529" w:rsidRPr="00A26360" w:rsidRDefault="006F7529" w:rsidP="006F75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26360">
              <w:rPr>
                <w:rFonts w:ascii="Times New Roman" w:hAnsi="Times New Roman" w:cs="Times New Roman"/>
                <w:sz w:val="21"/>
                <w:szCs w:val="21"/>
              </w:rPr>
              <w:t>Kalite Komisyon Üyelerinin oluşturmuş olması.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TKY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43" w:type="dxa"/>
            <w:vAlign w:val="center"/>
          </w:tcPr>
          <w:p w:rsidR="006F7529" w:rsidRDefault="006F7529" w:rsidP="006F7529"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Eğitim Öğretim</w:t>
            </w:r>
          </w:p>
        </w:tc>
        <w:tc>
          <w:tcPr>
            <w:tcW w:w="3686" w:type="dxa"/>
          </w:tcPr>
          <w:p w:rsidR="006F7529" w:rsidRPr="00A26360" w:rsidRDefault="006F7529" w:rsidP="006F75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26360">
              <w:rPr>
                <w:rFonts w:ascii="Times New Roman" w:hAnsi="Times New Roman" w:cs="Times New Roman"/>
                <w:sz w:val="21"/>
                <w:szCs w:val="21"/>
              </w:rPr>
              <w:t>Ders bilgi paketlerinin tamamlanmış ve bunların ilgili birimlerin web sayfasında güncel olarak yayınlanıyor olması.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Akademik Birimler Bologna Koordinatörlüğü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43" w:type="dxa"/>
            <w:vAlign w:val="center"/>
          </w:tcPr>
          <w:p w:rsidR="006F7529" w:rsidRDefault="006F7529" w:rsidP="006F7529"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İyileştirme</w:t>
            </w:r>
          </w:p>
        </w:tc>
        <w:tc>
          <w:tcPr>
            <w:tcW w:w="3686" w:type="dxa"/>
          </w:tcPr>
          <w:p w:rsidR="006F7529" w:rsidRPr="00A26360" w:rsidRDefault="006F7529" w:rsidP="006F75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26360">
              <w:rPr>
                <w:rFonts w:ascii="Times New Roman" w:hAnsi="Times New Roman" w:cs="Times New Roman"/>
                <w:sz w:val="21"/>
                <w:szCs w:val="21"/>
              </w:rPr>
              <w:t>Her yıl TSE tarafından tetkikten başarılı şekilde geçmiş olması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 xml:space="preserve">Dış Tetkik 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Yılda Bir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TKY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43" w:type="dxa"/>
            <w:vAlign w:val="center"/>
          </w:tcPr>
          <w:p w:rsidR="006F7529" w:rsidRDefault="006F7529" w:rsidP="006F7529"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Eğitim Öğretim</w:t>
            </w:r>
          </w:p>
        </w:tc>
        <w:tc>
          <w:tcPr>
            <w:tcW w:w="3686" w:type="dxa"/>
          </w:tcPr>
          <w:p w:rsidR="006F7529" w:rsidRPr="00A26360" w:rsidRDefault="006F7529" w:rsidP="006F75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26360">
              <w:rPr>
                <w:rFonts w:ascii="Times New Roman" w:hAnsi="Times New Roman" w:cs="Times New Roman"/>
                <w:sz w:val="21"/>
                <w:szCs w:val="21"/>
              </w:rPr>
              <w:t>Öğrencilere diploma yanı sıra başka meslekte becerileri kazandıracak kursların düzenleniyor olması.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Yılda Bir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SEM/Akademik Birimler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43" w:type="dxa"/>
            <w:vAlign w:val="center"/>
          </w:tcPr>
          <w:p w:rsidR="006F7529" w:rsidRDefault="006F7529" w:rsidP="006F7529"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 xml:space="preserve">Alt Yapı </w:t>
            </w:r>
          </w:p>
        </w:tc>
        <w:tc>
          <w:tcPr>
            <w:tcW w:w="3686" w:type="dxa"/>
          </w:tcPr>
          <w:p w:rsidR="006F7529" w:rsidRPr="00A26360" w:rsidRDefault="006F7529" w:rsidP="006F75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26360">
              <w:rPr>
                <w:rFonts w:ascii="Times New Roman" w:hAnsi="Times New Roman" w:cs="Times New Roman"/>
                <w:sz w:val="21"/>
                <w:szCs w:val="21"/>
              </w:rPr>
              <w:t>Bilimsel Araştırma Koordinatörlüğünün Üniversitemizin bünyesinde olması ve Koordinatörlüğün aktif olması.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Yılda Bir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hAnsi="Times New Roman" w:cs="Times New Roman"/>
                <w:sz w:val="21"/>
                <w:szCs w:val="21"/>
              </w:rPr>
              <w:t>Bilimsel Araştırma Koordinatörlüğünün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43" w:type="dxa"/>
            <w:vAlign w:val="center"/>
          </w:tcPr>
          <w:p w:rsidR="006F7529" w:rsidRDefault="006F7529" w:rsidP="006F7529"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Eğitim Öğretim</w:t>
            </w:r>
          </w:p>
        </w:tc>
        <w:tc>
          <w:tcPr>
            <w:tcW w:w="3686" w:type="dxa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Üniversitemizin, eğitim-öğretim kadrosunun mesleki gelişimlerini sürdürmek ve öğretim becerilerini iyileştirmek için BAP desteği sunmakta, BAP dışında proje yapmaya akademik çalışanları teşvik etmekte, kongre, </w:t>
            </w:r>
            <w:proofErr w:type="spellStart"/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</w:rPr>
              <w:t>çalıştay</w:t>
            </w:r>
            <w:proofErr w:type="spellEnd"/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gibi bilimsel etkinliklere katılımı destekliyor olması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Yılda Bir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A26360">
              <w:rPr>
                <w:rFonts w:ascii="Times New Roman" w:hAnsi="Times New Roman" w:cs="Times New Roman"/>
                <w:sz w:val="21"/>
                <w:szCs w:val="21"/>
              </w:rPr>
              <w:t>Bilimsel Araştırma Koordinatörlüğünün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543" w:type="dxa"/>
            <w:vAlign w:val="center"/>
          </w:tcPr>
          <w:p w:rsidR="006F7529" w:rsidRDefault="006F7529" w:rsidP="006F7529"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Eğitim Öğretim</w:t>
            </w:r>
          </w:p>
        </w:tc>
        <w:tc>
          <w:tcPr>
            <w:tcW w:w="3686" w:type="dxa"/>
          </w:tcPr>
          <w:p w:rsidR="006F7529" w:rsidRPr="00A26360" w:rsidRDefault="006F7529" w:rsidP="006F7529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>Üniversitemizde, öğrencilere yönelik rehberlik ve psikolojik danışmanlık faaliyetlerini düzenli olarak yürütülüyor olması.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 xml:space="preserve">Akademik Birimler 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43" w:type="dxa"/>
            <w:vAlign w:val="center"/>
          </w:tcPr>
          <w:p w:rsidR="006F7529" w:rsidRDefault="006F7529" w:rsidP="006F7529"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Eğitim Öğretim</w:t>
            </w:r>
          </w:p>
        </w:tc>
        <w:tc>
          <w:tcPr>
            <w:tcW w:w="3686" w:type="dxa"/>
          </w:tcPr>
          <w:p w:rsidR="006F7529" w:rsidRPr="00A26360" w:rsidRDefault="006F7529" w:rsidP="006F7529">
            <w:pPr>
              <w:rPr>
                <w:rFonts w:ascii="Times New Roman" w:hAnsi="Times New Roman" w:cs="Times New Roman"/>
              </w:rPr>
            </w:pPr>
            <w:r w:rsidRPr="00A26360">
              <w:rPr>
                <w:rFonts w:ascii="Times New Roman" w:hAnsi="Times New Roman" w:cs="Times New Roman"/>
              </w:rPr>
              <w:t xml:space="preserve">Her yıl Spor Bilimler Fakültesi öğrencilerinin ülkemiz genelinde düzenlenen sportif müsabakalarda finale kalıyor olması. 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Yılda Bir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Spor Bilimleri Fakültesi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43" w:type="dxa"/>
            <w:vAlign w:val="center"/>
          </w:tcPr>
          <w:p w:rsidR="006F7529" w:rsidRPr="00DB6643" w:rsidRDefault="00A26360" w:rsidP="006F7529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0C0906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</w:p>
        </w:tc>
        <w:tc>
          <w:tcPr>
            <w:tcW w:w="1919" w:type="dxa"/>
            <w:vAlign w:val="center"/>
          </w:tcPr>
          <w:p w:rsidR="006F7529" w:rsidRPr="00A26360" w:rsidRDefault="00A26360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Toplumsal Katkı</w:t>
            </w:r>
          </w:p>
        </w:tc>
        <w:tc>
          <w:tcPr>
            <w:tcW w:w="3686" w:type="dxa"/>
            <w:vAlign w:val="center"/>
          </w:tcPr>
          <w:p w:rsidR="006F7529" w:rsidRPr="00A26360" w:rsidRDefault="00A26360" w:rsidP="006F7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360">
              <w:rPr>
                <w:rFonts w:ascii="Times New Roman" w:hAnsi="Times New Roman" w:cs="Times New Roman"/>
                <w:sz w:val="24"/>
                <w:szCs w:val="24"/>
              </w:rPr>
              <w:t xml:space="preserve">Kütüphane Daire Başkanlığı tarafından her yıl düzenli olarak koy okullarına kütüphane kurması  </w:t>
            </w:r>
          </w:p>
        </w:tc>
        <w:tc>
          <w:tcPr>
            <w:tcW w:w="1984" w:type="dxa"/>
            <w:vAlign w:val="center"/>
          </w:tcPr>
          <w:p w:rsidR="006F7529" w:rsidRPr="00A26360" w:rsidRDefault="00A26360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 Dilek Öneri, Şikâyetler</w:t>
            </w:r>
          </w:p>
        </w:tc>
        <w:tc>
          <w:tcPr>
            <w:tcW w:w="1418" w:type="dxa"/>
            <w:vAlign w:val="center"/>
          </w:tcPr>
          <w:p w:rsidR="006F7529" w:rsidRPr="00A26360" w:rsidRDefault="00A26360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Yılda Bir</w:t>
            </w:r>
          </w:p>
        </w:tc>
        <w:tc>
          <w:tcPr>
            <w:tcW w:w="2196" w:type="dxa"/>
            <w:vAlign w:val="center"/>
          </w:tcPr>
          <w:p w:rsidR="006F7529" w:rsidRPr="00A26360" w:rsidRDefault="00A26360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Kütüphane Daire Başkanlığı</w:t>
            </w:r>
          </w:p>
        </w:tc>
      </w:tr>
      <w:tr w:rsidR="00A26360" w:rsidTr="00A26360">
        <w:trPr>
          <w:trHeight w:val="176"/>
        </w:trPr>
        <w:tc>
          <w:tcPr>
            <w:tcW w:w="1209" w:type="dxa"/>
            <w:vAlign w:val="center"/>
          </w:tcPr>
          <w:p w:rsidR="00A26360" w:rsidRDefault="00A26360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vAlign w:val="center"/>
          </w:tcPr>
          <w:p w:rsidR="00A26360" w:rsidRPr="00DB6643" w:rsidRDefault="00A26360" w:rsidP="006F7529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19" w:type="dxa"/>
            <w:vAlign w:val="center"/>
          </w:tcPr>
          <w:p w:rsidR="00A26360" w:rsidRPr="00A26360" w:rsidRDefault="00A26360" w:rsidP="006F7529">
            <w:pPr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3686" w:type="dxa"/>
            <w:vAlign w:val="center"/>
          </w:tcPr>
          <w:p w:rsidR="00A26360" w:rsidRPr="00A26360" w:rsidRDefault="00A26360" w:rsidP="006F7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26360" w:rsidRPr="00A26360" w:rsidRDefault="00A26360" w:rsidP="006F7529">
            <w:pPr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418" w:type="dxa"/>
            <w:vAlign w:val="center"/>
          </w:tcPr>
          <w:p w:rsidR="00A26360" w:rsidRPr="00A26360" w:rsidRDefault="00A26360" w:rsidP="006F7529">
            <w:pPr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2196" w:type="dxa"/>
            <w:vAlign w:val="center"/>
          </w:tcPr>
          <w:p w:rsidR="00A26360" w:rsidRPr="00A26360" w:rsidRDefault="00A26360" w:rsidP="006F7529">
            <w:pPr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43" w:type="dxa"/>
            <w:vAlign w:val="center"/>
          </w:tcPr>
          <w:p w:rsidR="006F7529" w:rsidRPr="00DB6643" w:rsidRDefault="006F7529" w:rsidP="006F7529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)</w:t>
            </w:r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Mevcut altyapı</w:t>
            </w:r>
          </w:p>
        </w:tc>
        <w:tc>
          <w:tcPr>
            <w:tcW w:w="368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Üniversitede kampüs içi merkezi su şebekesi ve arıtma altyapısının bulunması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Teknik rapor, bakım kayıtları, altyapı izleme sistemi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Yapı İşleri ve Teknik Daire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Pr="001F6C5C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43" w:type="dxa"/>
            <w:vAlign w:val="center"/>
          </w:tcPr>
          <w:p w:rsidR="006F7529" w:rsidRPr="00DB6643" w:rsidRDefault="006F7529" w:rsidP="006F7529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)</w:t>
            </w:r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Akademik bilgi birikimi</w:t>
            </w:r>
          </w:p>
        </w:tc>
        <w:tc>
          <w:tcPr>
            <w:tcW w:w="368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Çevre mühendisliği, inşaat mühendisliği ve biyoloji bölümlerinin su verimliliği üzerine Ar-Ge potansiyeli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Akademik yayın takibi, proje raporları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Yılda bir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Rektörlük / Ar-Ge Koordinatörlüğü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Pr="001F6C5C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43" w:type="dxa"/>
            <w:vAlign w:val="center"/>
          </w:tcPr>
          <w:p w:rsidR="006F7529" w:rsidRPr="00DB6643" w:rsidRDefault="006F7529" w:rsidP="006F7529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Güçlü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)</w:t>
            </w:r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Farkındalık</w:t>
            </w:r>
          </w:p>
        </w:tc>
        <w:tc>
          <w:tcPr>
            <w:tcW w:w="368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Öğrencilerde sürdürülebilirlik farkındalığının yüksek olması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bilinçlendirme etkinlikleri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Yılda iki kez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Çevre Koordinatörlüğü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Pr="001F6C5C" w:rsidRDefault="007306CC" w:rsidP="00730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43" w:type="dxa"/>
            <w:vAlign w:val="center"/>
          </w:tcPr>
          <w:p w:rsidR="006F7529" w:rsidRPr="00DB6643" w:rsidRDefault="006F7529" w:rsidP="006F7529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Zayıf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Weaknesses</w:t>
            </w:r>
            <w:proofErr w:type="spellEnd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)</w:t>
            </w:r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Su kayıpları</w:t>
            </w:r>
          </w:p>
        </w:tc>
        <w:tc>
          <w:tcPr>
            <w:tcW w:w="368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Eski binalarda tesisat kaynaklı su kaçaklarının yüksek olması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Kaçak tespit cihazları, tüketim analizleri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3 ayda bir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Yapı İşleri ve Teknik Daire</w:t>
            </w:r>
          </w:p>
        </w:tc>
      </w:tr>
      <w:tr w:rsidR="006F7529" w:rsidTr="00D16CC4">
        <w:trPr>
          <w:trHeight w:val="520"/>
        </w:trPr>
        <w:tc>
          <w:tcPr>
            <w:tcW w:w="1209" w:type="dxa"/>
            <w:vAlign w:val="center"/>
          </w:tcPr>
          <w:p w:rsidR="006F7529" w:rsidRPr="001F6C5C" w:rsidRDefault="007306CC" w:rsidP="006F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43" w:type="dxa"/>
            <w:vAlign w:val="center"/>
          </w:tcPr>
          <w:p w:rsidR="006F7529" w:rsidRPr="00DB6643" w:rsidRDefault="006F7529" w:rsidP="006F7529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Zayıf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Weaknesses</w:t>
            </w:r>
            <w:proofErr w:type="spellEnd"/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Veri yönetimi</w:t>
            </w:r>
          </w:p>
        </w:tc>
        <w:tc>
          <w:tcPr>
            <w:tcW w:w="368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Su tüketim verilerinin bütüncül ve dijital bir sistemde toplanmaması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 xml:space="preserve">Sayaç </w:t>
            </w:r>
            <w:proofErr w:type="gramStart"/>
            <w:r w:rsidRPr="00A26360">
              <w:rPr>
                <w:rFonts w:ascii="Times New Roman" w:eastAsia="Times New Roman" w:hAnsi="Times New Roman"/>
                <w:lang w:eastAsia="tr-TR"/>
              </w:rPr>
              <w:t>entegrasyonu</w:t>
            </w:r>
            <w:proofErr w:type="gramEnd"/>
            <w:r w:rsidRPr="00A26360">
              <w:rPr>
                <w:rFonts w:ascii="Times New Roman" w:eastAsia="Times New Roman" w:hAnsi="Times New Roman"/>
                <w:lang w:eastAsia="tr-TR"/>
              </w:rPr>
              <w:t>, dijital raporlama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Aylık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Bilgi İşlem Daire Başkanlığı</w:t>
            </w:r>
          </w:p>
        </w:tc>
      </w:tr>
      <w:tr w:rsidR="006F7529" w:rsidTr="00A26360">
        <w:trPr>
          <w:trHeight w:val="520"/>
        </w:trPr>
        <w:tc>
          <w:tcPr>
            <w:tcW w:w="1209" w:type="dxa"/>
            <w:vAlign w:val="center"/>
          </w:tcPr>
          <w:p w:rsidR="006F7529" w:rsidRPr="001F6C5C" w:rsidRDefault="007306CC" w:rsidP="00A26360">
            <w:pPr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43" w:type="dxa"/>
            <w:vAlign w:val="center"/>
          </w:tcPr>
          <w:p w:rsidR="006F7529" w:rsidRPr="00DB6643" w:rsidRDefault="006F7529" w:rsidP="006F7529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Hususlar – Zayıf Yönler (</w:t>
            </w:r>
            <w:proofErr w:type="spellStart"/>
            <w:r w:rsidRPr="00DB6643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Weaknesses</w:t>
            </w:r>
            <w:proofErr w:type="spellEnd"/>
          </w:p>
        </w:tc>
        <w:tc>
          <w:tcPr>
            <w:tcW w:w="1919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Finansal kısıtlar</w:t>
            </w:r>
          </w:p>
        </w:tc>
        <w:tc>
          <w:tcPr>
            <w:tcW w:w="368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Su verimliliği projeleri için ayrılan bütçenin sınırlı olması</w:t>
            </w:r>
          </w:p>
        </w:tc>
        <w:tc>
          <w:tcPr>
            <w:tcW w:w="1984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Bütçe raporları</w:t>
            </w:r>
          </w:p>
        </w:tc>
        <w:tc>
          <w:tcPr>
            <w:tcW w:w="1418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Yılda bir</w:t>
            </w:r>
          </w:p>
        </w:tc>
        <w:tc>
          <w:tcPr>
            <w:tcW w:w="2196" w:type="dxa"/>
            <w:vAlign w:val="center"/>
          </w:tcPr>
          <w:p w:rsidR="006F7529" w:rsidRPr="00A26360" w:rsidRDefault="006F7529" w:rsidP="006F7529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Strateji Geliştirme Daire Başkanlığı</w:t>
            </w:r>
          </w:p>
        </w:tc>
      </w:tr>
      <w:tr w:rsidR="003846F8" w:rsidTr="00A26360">
        <w:trPr>
          <w:trHeight w:val="520"/>
        </w:trPr>
        <w:tc>
          <w:tcPr>
            <w:tcW w:w="1209" w:type="dxa"/>
            <w:vAlign w:val="center"/>
          </w:tcPr>
          <w:p w:rsidR="003846F8" w:rsidRDefault="007306CC" w:rsidP="00A26360">
            <w:pPr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43" w:type="dxa"/>
            <w:vAlign w:val="center"/>
          </w:tcPr>
          <w:p w:rsidR="003846F8" w:rsidRPr="00B35CCE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İç Hususlar – Güçlü Yönler (</w:t>
            </w:r>
            <w:proofErr w:type="spellStart"/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Strengths</w:t>
            </w:r>
            <w:proofErr w:type="spellEnd"/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)</w:t>
            </w:r>
          </w:p>
        </w:tc>
        <w:tc>
          <w:tcPr>
            <w:tcW w:w="1919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Mevcut altyapı</w:t>
            </w:r>
          </w:p>
        </w:tc>
        <w:tc>
          <w:tcPr>
            <w:tcW w:w="368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Üniversitede kampüs içi merkezi su şebekesi ve arıtma altyapısının bulunması</w:t>
            </w:r>
          </w:p>
        </w:tc>
        <w:tc>
          <w:tcPr>
            <w:tcW w:w="1984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Teknik rapor, bakım kayıtları, altyapı izleme sistemi</w:t>
            </w:r>
          </w:p>
        </w:tc>
        <w:tc>
          <w:tcPr>
            <w:tcW w:w="1418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Yapı İşleri ve Teknik Daire</w:t>
            </w:r>
          </w:p>
        </w:tc>
      </w:tr>
      <w:tr w:rsidR="003846F8" w:rsidTr="00A26360">
        <w:trPr>
          <w:trHeight w:val="520"/>
        </w:trPr>
        <w:tc>
          <w:tcPr>
            <w:tcW w:w="1209" w:type="dxa"/>
            <w:vAlign w:val="center"/>
          </w:tcPr>
          <w:p w:rsidR="003846F8" w:rsidRDefault="007306CC" w:rsidP="00A26360">
            <w:pPr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543" w:type="dxa"/>
            <w:vAlign w:val="center"/>
          </w:tcPr>
          <w:p w:rsidR="003846F8" w:rsidRPr="00B35CCE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İç Hususlar – Zayıf Yönler (</w:t>
            </w:r>
            <w:proofErr w:type="spellStart"/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Weaknesses</w:t>
            </w:r>
            <w:proofErr w:type="spellEnd"/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)</w:t>
            </w:r>
          </w:p>
        </w:tc>
        <w:tc>
          <w:tcPr>
            <w:tcW w:w="1919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Akademik bilgi birikimi</w:t>
            </w:r>
          </w:p>
        </w:tc>
        <w:tc>
          <w:tcPr>
            <w:tcW w:w="368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Çevre mühendisliği, inşaat mühendisliği ve biyoloji bölümlerinin su verimliliği üzerine Ar-Ge potansiyeli</w:t>
            </w:r>
          </w:p>
        </w:tc>
        <w:tc>
          <w:tcPr>
            <w:tcW w:w="1984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Akademik yayın takibi, proje raporları</w:t>
            </w:r>
          </w:p>
        </w:tc>
        <w:tc>
          <w:tcPr>
            <w:tcW w:w="1418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Yılda bir</w:t>
            </w:r>
          </w:p>
        </w:tc>
        <w:tc>
          <w:tcPr>
            <w:tcW w:w="219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Rektörlük / Ar-Ge Koordinatörlüğü</w:t>
            </w:r>
          </w:p>
        </w:tc>
      </w:tr>
      <w:tr w:rsidR="003846F8" w:rsidTr="00A26360">
        <w:trPr>
          <w:trHeight w:val="520"/>
        </w:trPr>
        <w:tc>
          <w:tcPr>
            <w:tcW w:w="1209" w:type="dxa"/>
            <w:vAlign w:val="center"/>
          </w:tcPr>
          <w:p w:rsidR="003846F8" w:rsidRDefault="007306CC" w:rsidP="00A26360">
            <w:pPr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43" w:type="dxa"/>
            <w:vAlign w:val="center"/>
          </w:tcPr>
          <w:p w:rsidR="003846F8" w:rsidRPr="00B35CCE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İç Hususlar – Zayıf Yönler (</w:t>
            </w:r>
            <w:proofErr w:type="spellStart"/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Weaknesses</w:t>
            </w:r>
            <w:proofErr w:type="spellEnd"/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)</w:t>
            </w:r>
          </w:p>
        </w:tc>
        <w:tc>
          <w:tcPr>
            <w:tcW w:w="1919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Farkındalık</w:t>
            </w:r>
          </w:p>
        </w:tc>
        <w:tc>
          <w:tcPr>
            <w:tcW w:w="368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Öğrencilerde sürdürülebilirlik farkındalığının yüksek olması</w:t>
            </w:r>
          </w:p>
        </w:tc>
        <w:tc>
          <w:tcPr>
            <w:tcW w:w="1984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bilinçlendirme etkinlikleri</w:t>
            </w:r>
          </w:p>
        </w:tc>
        <w:tc>
          <w:tcPr>
            <w:tcW w:w="1418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Yılda iki kez</w:t>
            </w:r>
          </w:p>
        </w:tc>
        <w:tc>
          <w:tcPr>
            <w:tcW w:w="219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Çevre Koordinatörlüğü</w:t>
            </w:r>
          </w:p>
        </w:tc>
      </w:tr>
      <w:tr w:rsidR="003846F8" w:rsidTr="00A26360">
        <w:trPr>
          <w:trHeight w:val="520"/>
        </w:trPr>
        <w:tc>
          <w:tcPr>
            <w:tcW w:w="1209" w:type="dxa"/>
            <w:vAlign w:val="center"/>
          </w:tcPr>
          <w:p w:rsidR="003846F8" w:rsidRDefault="007306CC" w:rsidP="00A26360">
            <w:pPr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43" w:type="dxa"/>
            <w:vAlign w:val="center"/>
          </w:tcPr>
          <w:p w:rsidR="003846F8" w:rsidRPr="00B35CCE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İç Hususlar – Zayıf Yönler (</w:t>
            </w:r>
            <w:proofErr w:type="spellStart"/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Weaknesses</w:t>
            </w:r>
            <w:proofErr w:type="spellEnd"/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)</w:t>
            </w:r>
          </w:p>
        </w:tc>
        <w:tc>
          <w:tcPr>
            <w:tcW w:w="1919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Su kayıpları</w:t>
            </w:r>
          </w:p>
        </w:tc>
        <w:tc>
          <w:tcPr>
            <w:tcW w:w="368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Eski binalarda tesisat kaynaklı su kaçaklarının yüksek olması</w:t>
            </w:r>
          </w:p>
        </w:tc>
        <w:tc>
          <w:tcPr>
            <w:tcW w:w="1984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Kaçak tespit cihazları, tüketim analizleri</w:t>
            </w:r>
          </w:p>
        </w:tc>
        <w:tc>
          <w:tcPr>
            <w:tcW w:w="1418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3 ayda bir</w:t>
            </w:r>
          </w:p>
        </w:tc>
        <w:tc>
          <w:tcPr>
            <w:tcW w:w="219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Yapı İşleri ve Teknik Daire</w:t>
            </w:r>
          </w:p>
        </w:tc>
      </w:tr>
      <w:tr w:rsidR="003846F8" w:rsidTr="00A26360">
        <w:trPr>
          <w:trHeight w:val="520"/>
        </w:trPr>
        <w:tc>
          <w:tcPr>
            <w:tcW w:w="1209" w:type="dxa"/>
            <w:vAlign w:val="center"/>
          </w:tcPr>
          <w:p w:rsidR="003846F8" w:rsidRDefault="007306CC" w:rsidP="00A26360">
            <w:pPr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43" w:type="dxa"/>
            <w:vAlign w:val="center"/>
          </w:tcPr>
          <w:p w:rsidR="003846F8" w:rsidRPr="00B35CCE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İç Hususlar – Zayıf Yönler (</w:t>
            </w:r>
            <w:proofErr w:type="spellStart"/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Weaknesses</w:t>
            </w:r>
            <w:proofErr w:type="spellEnd"/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)</w:t>
            </w:r>
          </w:p>
        </w:tc>
        <w:tc>
          <w:tcPr>
            <w:tcW w:w="1919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Veri yönetimi</w:t>
            </w:r>
          </w:p>
        </w:tc>
        <w:tc>
          <w:tcPr>
            <w:tcW w:w="368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Su tüketim verilerinin bütüncül ve dijital bir sistemde toplanmaması</w:t>
            </w:r>
          </w:p>
        </w:tc>
        <w:tc>
          <w:tcPr>
            <w:tcW w:w="1984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 xml:space="preserve">Sayaç </w:t>
            </w:r>
            <w:proofErr w:type="gramStart"/>
            <w:r w:rsidRPr="00A26360">
              <w:rPr>
                <w:rFonts w:ascii="Times New Roman" w:eastAsia="Times New Roman" w:hAnsi="Times New Roman"/>
                <w:lang w:eastAsia="tr-TR"/>
              </w:rPr>
              <w:t>entegrasyonu</w:t>
            </w:r>
            <w:proofErr w:type="gramEnd"/>
            <w:r w:rsidRPr="00A26360">
              <w:rPr>
                <w:rFonts w:ascii="Times New Roman" w:eastAsia="Times New Roman" w:hAnsi="Times New Roman"/>
                <w:lang w:eastAsia="tr-TR"/>
              </w:rPr>
              <w:t>, dijital raporlama</w:t>
            </w:r>
          </w:p>
        </w:tc>
        <w:tc>
          <w:tcPr>
            <w:tcW w:w="1418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Aylık</w:t>
            </w:r>
          </w:p>
        </w:tc>
        <w:tc>
          <w:tcPr>
            <w:tcW w:w="219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Bilgi İşlem Daire Başkanlığı</w:t>
            </w:r>
          </w:p>
        </w:tc>
      </w:tr>
      <w:tr w:rsidR="003846F8" w:rsidTr="00A26360">
        <w:trPr>
          <w:trHeight w:val="520"/>
        </w:trPr>
        <w:tc>
          <w:tcPr>
            <w:tcW w:w="1209" w:type="dxa"/>
            <w:vAlign w:val="center"/>
          </w:tcPr>
          <w:p w:rsidR="003846F8" w:rsidRDefault="007306CC" w:rsidP="00A26360">
            <w:pPr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43" w:type="dxa"/>
            <w:vAlign w:val="center"/>
          </w:tcPr>
          <w:p w:rsidR="003846F8" w:rsidRPr="00B35CCE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İç Hususlar – Zayıf Yönler (</w:t>
            </w:r>
            <w:proofErr w:type="spellStart"/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Weaknesses</w:t>
            </w:r>
            <w:proofErr w:type="spellEnd"/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)</w:t>
            </w:r>
          </w:p>
        </w:tc>
        <w:tc>
          <w:tcPr>
            <w:tcW w:w="1919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Finansal kısıtlar</w:t>
            </w:r>
          </w:p>
        </w:tc>
        <w:tc>
          <w:tcPr>
            <w:tcW w:w="368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Su verimliliği projeleri için ayrılan bütçenin sınırlı olması</w:t>
            </w:r>
          </w:p>
        </w:tc>
        <w:tc>
          <w:tcPr>
            <w:tcW w:w="1984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Bütçe raporları</w:t>
            </w:r>
          </w:p>
        </w:tc>
        <w:tc>
          <w:tcPr>
            <w:tcW w:w="1418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Yılda bir</w:t>
            </w:r>
          </w:p>
        </w:tc>
        <w:tc>
          <w:tcPr>
            <w:tcW w:w="219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Strateji Geliştirme Daire Başkanlığı</w:t>
            </w:r>
          </w:p>
        </w:tc>
      </w:tr>
      <w:tr w:rsidR="003846F8" w:rsidTr="00A26360">
        <w:trPr>
          <w:trHeight w:val="520"/>
        </w:trPr>
        <w:tc>
          <w:tcPr>
            <w:tcW w:w="1209" w:type="dxa"/>
            <w:vAlign w:val="center"/>
          </w:tcPr>
          <w:p w:rsidR="003846F8" w:rsidRDefault="007306CC" w:rsidP="00A26360">
            <w:pPr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43" w:type="dxa"/>
            <w:vAlign w:val="center"/>
          </w:tcPr>
          <w:p w:rsidR="003846F8" w:rsidRPr="00B35CCE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Dış Hususlar – Politik (P)</w:t>
            </w:r>
          </w:p>
        </w:tc>
        <w:tc>
          <w:tcPr>
            <w:tcW w:w="1919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Yasal gereklilikler</w:t>
            </w:r>
          </w:p>
        </w:tc>
        <w:tc>
          <w:tcPr>
            <w:tcW w:w="368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Su kaynaklarının korunmasına ilişkin yönetmeliklere uyum zorunluluğu</w:t>
            </w:r>
          </w:p>
        </w:tc>
        <w:tc>
          <w:tcPr>
            <w:tcW w:w="1984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Mevzuat takibi</w:t>
            </w:r>
          </w:p>
        </w:tc>
        <w:tc>
          <w:tcPr>
            <w:tcW w:w="1418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Hukuk Müşavirliği</w:t>
            </w:r>
          </w:p>
        </w:tc>
      </w:tr>
      <w:tr w:rsidR="003846F8" w:rsidTr="00A26360">
        <w:trPr>
          <w:trHeight w:val="520"/>
        </w:trPr>
        <w:tc>
          <w:tcPr>
            <w:tcW w:w="1209" w:type="dxa"/>
            <w:vAlign w:val="center"/>
          </w:tcPr>
          <w:p w:rsidR="003846F8" w:rsidRDefault="007306CC" w:rsidP="00A26360">
            <w:pPr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43" w:type="dxa"/>
            <w:vAlign w:val="center"/>
          </w:tcPr>
          <w:p w:rsidR="003846F8" w:rsidRPr="00B35CCE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Dış Hususlar – Ekonomik (E)</w:t>
            </w:r>
          </w:p>
        </w:tc>
        <w:tc>
          <w:tcPr>
            <w:tcW w:w="1919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Su maliyetleri</w:t>
            </w:r>
          </w:p>
        </w:tc>
        <w:tc>
          <w:tcPr>
            <w:tcW w:w="368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Belediye su tarifelerinde artış riski</w:t>
            </w:r>
          </w:p>
        </w:tc>
        <w:tc>
          <w:tcPr>
            <w:tcW w:w="1984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Fatura analizi, piyasa araştırması</w:t>
            </w:r>
          </w:p>
        </w:tc>
        <w:tc>
          <w:tcPr>
            <w:tcW w:w="1418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Aylık</w:t>
            </w:r>
          </w:p>
        </w:tc>
        <w:tc>
          <w:tcPr>
            <w:tcW w:w="219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Mali İşler Daire Başkanlığı</w:t>
            </w:r>
          </w:p>
        </w:tc>
      </w:tr>
      <w:tr w:rsidR="003846F8" w:rsidTr="00A26360">
        <w:trPr>
          <w:trHeight w:val="520"/>
        </w:trPr>
        <w:tc>
          <w:tcPr>
            <w:tcW w:w="1209" w:type="dxa"/>
            <w:vAlign w:val="center"/>
          </w:tcPr>
          <w:p w:rsidR="003846F8" w:rsidRDefault="007306CC" w:rsidP="00A26360">
            <w:pPr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43" w:type="dxa"/>
            <w:vAlign w:val="center"/>
          </w:tcPr>
          <w:p w:rsidR="003846F8" w:rsidRPr="00B35CCE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Dış Hususlar – Sosyokültürel (S)</w:t>
            </w:r>
          </w:p>
        </w:tc>
        <w:tc>
          <w:tcPr>
            <w:tcW w:w="1919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Paydaş beklentileri</w:t>
            </w:r>
          </w:p>
        </w:tc>
        <w:tc>
          <w:tcPr>
            <w:tcW w:w="368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Öğrenciler ve çalışanların çevre dostu üniversite talebi</w:t>
            </w:r>
          </w:p>
        </w:tc>
        <w:tc>
          <w:tcPr>
            <w:tcW w:w="1984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Anketler, öğrenci konsey raporları</w:t>
            </w:r>
          </w:p>
        </w:tc>
        <w:tc>
          <w:tcPr>
            <w:tcW w:w="1418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Yılda bir</w:t>
            </w:r>
          </w:p>
        </w:tc>
        <w:tc>
          <w:tcPr>
            <w:tcW w:w="219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Çevre Koordinatörlüğü</w:t>
            </w:r>
          </w:p>
        </w:tc>
      </w:tr>
      <w:tr w:rsidR="003846F8" w:rsidTr="00A26360">
        <w:trPr>
          <w:trHeight w:val="520"/>
        </w:trPr>
        <w:tc>
          <w:tcPr>
            <w:tcW w:w="1209" w:type="dxa"/>
            <w:vAlign w:val="center"/>
          </w:tcPr>
          <w:p w:rsidR="003846F8" w:rsidRDefault="007306CC" w:rsidP="00A26360">
            <w:pPr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43" w:type="dxa"/>
            <w:vAlign w:val="center"/>
          </w:tcPr>
          <w:p w:rsidR="003846F8" w:rsidRPr="00B35CCE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Dış Hususlar – Teknolojik (T)</w:t>
            </w:r>
          </w:p>
        </w:tc>
        <w:tc>
          <w:tcPr>
            <w:tcW w:w="1919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Yeni teknolojiler</w:t>
            </w:r>
          </w:p>
        </w:tc>
        <w:tc>
          <w:tcPr>
            <w:tcW w:w="368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Su geri kazanımı, yağmur suyu toplama sistemleri, akıllı sayaç teknolojileri</w:t>
            </w:r>
          </w:p>
        </w:tc>
        <w:tc>
          <w:tcPr>
            <w:tcW w:w="1984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Teknoloji taraması, pilot proje raporları</w:t>
            </w:r>
          </w:p>
        </w:tc>
        <w:tc>
          <w:tcPr>
            <w:tcW w:w="1418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6 ayda bir</w:t>
            </w:r>
          </w:p>
        </w:tc>
        <w:tc>
          <w:tcPr>
            <w:tcW w:w="219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Ar-Ge Koordinatörlüğü</w:t>
            </w:r>
          </w:p>
        </w:tc>
      </w:tr>
      <w:tr w:rsidR="003846F8" w:rsidTr="00A26360">
        <w:trPr>
          <w:trHeight w:val="520"/>
        </w:trPr>
        <w:tc>
          <w:tcPr>
            <w:tcW w:w="1209" w:type="dxa"/>
            <w:vAlign w:val="center"/>
          </w:tcPr>
          <w:p w:rsidR="003846F8" w:rsidRDefault="007306CC" w:rsidP="00A26360">
            <w:pPr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43" w:type="dxa"/>
            <w:vAlign w:val="center"/>
          </w:tcPr>
          <w:p w:rsidR="003846F8" w:rsidRPr="00B35CCE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Dış Hususlar – Yasal (L)</w:t>
            </w:r>
          </w:p>
        </w:tc>
        <w:tc>
          <w:tcPr>
            <w:tcW w:w="1919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Standart uyumu</w:t>
            </w:r>
          </w:p>
        </w:tc>
        <w:tc>
          <w:tcPr>
            <w:tcW w:w="368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 xml:space="preserve">ISO 46001, ISO 14001, ISO 50001 gibi standartların </w:t>
            </w:r>
            <w:proofErr w:type="gramStart"/>
            <w:r w:rsidRPr="00A26360">
              <w:rPr>
                <w:rFonts w:ascii="Times New Roman" w:eastAsia="Times New Roman" w:hAnsi="Times New Roman"/>
                <w:lang w:eastAsia="tr-TR"/>
              </w:rPr>
              <w:t>entegrasyon</w:t>
            </w:r>
            <w:proofErr w:type="gramEnd"/>
            <w:r w:rsidRPr="00A26360">
              <w:rPr>
                <w:rFonts w:ascii="Times New Roman" w:eastAsia="Times New Roman" w:hAnsi="Times New Roman"/>
                <w:lang w:eastAsia="tr-TR"/>
              </w:rPr>
              <w:t xml:space="preserve"> ihtiyacı</w:t>
            </w:r>
          </w:p>
        </w:tc>
        <w:tc>
          <w:tcPr>
            <w:tcW w:w="1984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İç tetkik, belge gözden geçirme</w:t>
            </w:r>
          </w:p>
        </w:tc>
        <w:tc>
          <w:tcPr>
            <w:tcW w:w="1418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Yılda bir</w:t>
            </w:r>
          </w:p>
        </w:tc>
        <w:tc>
          <w:tcPr>
            <w:tcW w:w="219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Yönetim Temsilcisi</w:t>
            </w:r>
          </w:p>
        </w:tc>
      </w:tr>
      <w:tr w:rsidR="003846F8" w:rsidTr="00A26360">
        <w:trPr>
          <w:trHeight w:val="520"/>
        </w:trPr>
        <w:tc>
          <w:tcPr>
            <w:tcW w:w="1209" w:type="dxa"/>
            <w:vAlign w:val="center"/>
          </w:tcPr>
          <w:p w:rsidR="003846F8" w:rsidRDefault="007306CC" w:rsidP="00A26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43" w:type="dxa"/>
            <w:vAlign w:val="center"/>
          </w:tcPr>
          <w:p w:rsidR="003846F8" w:rsidRPr="00B35CCE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B35CCE">
              <w:rPr>
                <w:rFonts w:ascii="Times New Roman" w:eastAsia="Times New Roman" w:hAnsi="Times New Roman"/>
                <w:b/>
                <w:bCs/>
                <w:lang w:eastAsia="tr-TR"/>
              </w:rPr>
              <w:t>Dış Hususlar – Çevresel (E)</w:t>
            </w:r>
          </w:p>
        </w:tc>
        <w:tc>
          <w:tcPr>
            <w:tcW w:w="1919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İklim değişikliği</w:t>
            </w:r>
          </w:p>
        </w:tc>
        <w:tc>
          <w:tcPr>
            <w:tcW w:w="368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Kuraklık riski ve su kaynaklarının azalması</w:t>
            </w:r>
          </w:p>
        </w:tc>
        <w:tc>
          <w:tcPr>
            <w:tcW w:w="1984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Meteorolojik raporlar, DSİ verileri</w:t>
            </w:r>
          </w:p>
        </w:tc>
        <w:tc>
          <w:tcPr>
            <w:tcW w:w="1418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3 ayda bir</w:t>
            </w:r>
          </w:p>
        </w:tc>
        <w:tc>
          <w:tcPr>
            <w:tcW w:w="2196" w:type="dxa"/>
            <w:vAlign w:val="center"/>
          </w:tcPr>
          <w:p w:rsidR="003846F8" w:rsidRPr="00A26360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A26360">
              <w:rPr>
                <w:rFonts w:ascii="Times New Roman" w:eastAsia="Times New Roman" w:hAnsi="Times New Roman"/>
                <w:lang w:eastAsia="tr-TR"/>
              </w:rPr>
              <w:t>Çevre Koordinatörlüğü</w:t>
            </w:r>
          </w:p>
        </w:tc>
      </w:tr>
      <w:tr w:rsidR="003846F8" w:rsidTr="00A26360">
        <w:trPr>
          <w:trHeight w:val="520"/>
        </w:trPr>
        <w:tc>
          <w:tcPr>
            <w:tcW w:w="1209" w:type="dxa"/>
            <w:vAlign w:val="center"/>
          </w:tcPr>
          <w:p w:rsidR="003846F8" w:rsidRDefault="007306CC" w:rsidP="00A26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6"/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43" w:type="dxa"/>
            <w:vAlign w:val="center"/>
          </w:tcPr>
          <w:p w:rsidR="003846F8" w:rsidRPr="00C8732A" w:rsidRDefault="003846F8" w:rsidP="003846F8">
            <w:pPr>
              <w:rPr>
                <w:rFonts w:ascii="Times New Roman" w:eastAsia="Times New Roman" w:hAnsi="Times New Roman"/>
                <w:b/>
                <w:bCs/>
                <w:lang w:eastAsia="tr-TR"/>
              </w:rPr>
            </w:pPr>
            <w:r w:rsidRPr="00C8732A">
              <w:rPr>
                <w:rFonts w:ascii="Times New Roman" w:eastAsia="Times New Roman" w:hAnsi="Times New Roman"/>
                <w:b/>
                <w:bCs/>
                <w:lang w:eastAsia="tr-TR"/>
              </w:rPr>
              <w:t>Dış Hususlar – Ekonomik (E)</w:t>
            </w:r>
          </w:p>
        </w:tc>
        <w:tc>
          <w:tcPr>
            <w:tcW w:w="1919" w:type="dxa"/>
            <w:vAlign w:val="center"/>
          </w:tcPr>
          <w:p w:rsidR="003846F8" w:rsidRPr="00C8732A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C8732A">
              <w:rPr>
                <w:rFonts w:ascii="Times New Roman" w:eastAsia="Times New Roman" w:hAnsi="Times New Roman"/>
                <w:lang w:eastAsia="tr-TR"/>
              </w:rPr>
              <w:t>Belediyeler Hizmetleri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846F8" w:rsidRPr="00C8732A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proofErr w:type="gramStart"/>
            <w:r w:rsidRPr="00C8732A">
              <w:rPr>
                <w:rFonts w:ascii="Times New Roman" w:hAnsi="Times New Roman" w:cs="Times New Roman"/>
                <w:sz w:val="24"/>
                <w:szCs w:val="24"/>
              </w:rPr>
              <w:t>Kahta</w:t>
            </w:r>
            <w:proofErr w:type="gramEnd"/>
            <w:r w:rsidRPr="00C8732A">
              <w:rPr>
                <w:rFonts w:ascii="Times New Roman" w:hAnsi="Times New Roman" w:cs="Times New Roman"/>
                <w:sz w:val="24"/>
                <w:szCs w:val="24"/>
              </w:rPr>
              <w:t xml:space="preserve"> MYO Kampüsüne gelen minibüslerin hareket saat aralıklarının çok uzun olması</w:t>
            </w:r>
          </w:p>
        </w:tc>
        <w:tc>
          <w:tcPr>
            <w:tcW w:w="1984" w:type="dxa"/>
            <w:vAlign w:val="center"/>
          </w:tcPr>
          <w:p w:rsidR="003846F8" w:rsidRPr="00C8732A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C8732A">
              <w:rPr>
                <w:rFonts w:ascii="Times New Roman" w:eastAsia="Times New Roman" w:hAnsi="Times New Roman"/>
                <w:lang w:eastAsia="tr-TR"/>
              </w:rPr>
              <w:t xml:space="preserve">Anket Dilek Öneri </w:t>
            </w:r>
          </w:p>
        </w:tc>
        <w:tc>
          <w:tcPr>
            <w:tcW w:w="1418" w:type="dxa"/>
            <w:vAlign w:val="center"/>
          </w:tcPr>
          <w:p w:rsidR="003846F8" w:rsidRPr="00C8732A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C8732A">
              <w:rPr>
                <w:rFonts w:ascii="Times New Roman" w:eastAsia="Times New Roman" w:hAnsi="Times New Roman"/>
                <w:lang w:eastAsia="tr-TR"/>
              </w:rPr>
              <w:t xml:space="preserve">6 Ayda </w:t>
            </w:r>
          </w:p>
        </w:tc>
        <w:tc>
          <w:tcPr>
            <w:tcW w:w="2196" w:type="dxa"/>
            <w:vAlign w:val="center"/>
          </w:tcPr>
          <w:p w:rsidR="003846F8" w:rsidRPr="00C8732A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C8732A">
              <w:rPr>
                <w:rFonts w:ascii="Times New Roman" w:eastAsia="Times New Roman" w:hAnsi="Times New Roman"/>
                <w:lang w:eastAsia="tr-TR"/>
              </w:rPr>
              <w:t xml:space="preserve">  </w:t>
            </w:r>
            <w:proofErr w:type="gramStart"/>
            <w:r w:rsidRPr="00C8732A">
              <w:rPr>
                <w:rFonts w:ascii="Times New Roman" w:eastAsia="Times New Roman" w:hAnsi="Times New Roman"/>
                <w:lang w:eastAsia="tr-TR"/>
              </w:rPr>
              <w:t>Kahta</w:t>
            </w:r>
            <w:proofErr w:type="gramEnd"/>
            <w:r w:rsidRPr="00C8732A">
              <w:rPr>
                <w:rFonts w:ascii="Times New Roman" w:eastAsia="Times New Roman" w:hAnsi="Times New Roman"/>
                <w:lang w:eastAsia="tr-TR"/>
              </w:rPr>
              <w:t xml:space="preserve"> MYO</w:t>
            </w:r>
          </w:p>
        </w:tc>
      </w:tr>
      <w:tr w:rsidR="003846F8" w:rsidTr="00A26360">
        <w:trPr>
          <w:trHeight w:val="520"/>
        </w:trPr>
        <w:tc>
          <w:tcPr>
            <w:tcW w:w="1209" w:type="dxa"/>
            <w:vAlign w:val="center"/>
          </w:tcPr>
          <w:p w:rsidR="003846F8" w:rsidRDefault="007306CC" w:rsidP="00A26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43" w:type="dxa"/>
            <w:vAlign w:val="center"/>
          </w:tcPr>
          <w:p w:rsidR="003846F8" w:rsidRPr="00C8732A" w:rsidRDefault="003846F8" w:rsidP="003846F8">
            <w:pPr>
              <w:rPr>
                <w:rFonts w:ascii="Times New Roman" w:eastAsia="Times New Roman" w:hAnsi="Times New Roman"/>
                <w:b/>
                <w:bCs/>
                <w:lang w:eastAsia="tr-TR"/>
              </w:rPr>
            </w:pPr>
            <w:r w:rsidRPr="00C8732A">
              <w:rPr>
                <w:rFonts w:ascii="Times New Roman" w:eastAsia="Times New Roman" w:hAnsi="Times New Roman"/>
                <w:b/>
                <w:bCs/>
                <w:lang w:eastAsia="tr-TR"/>
              </w:rPr>
              <w:t>Dış Hususlar – Ekonomik (E)</w:t>
            </w:r>
          </w:p>
        </w:tc>
        <w:tc>
          <w:tcPr>
            <w:tcW w:w="1919" w:type="dxa"/>
            <w:vAlign w:val="center"/>
          </w:tcPr>
          <w:p w:rsidR="003846F8" w:rsidRPr="00C8732A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C8732A">
              <w:rPr>
                <w:rFonts w:ascii="Times New Roman" w:eastAsia="Times New Roman" w:hAnsi="Times New Roman"/>
                <w:lang w:eastAsia="tr-TR"/>
              </w:rPr>
              <w:t>Bankacılık</w:t>
            </w:r>
          </w:p>
        </w:tc>
        <w:tc>
          <w:tcPr>
            <w:tcW w:w="3686" w:type="dxa"/>
            <w:shd w:val="clear" w:color="auto" w:fill="auto"/>
          </w:tcPr>
          <w:p w:rsidR="003846F8" w:rsidRPr="00C8732A" w:rsidRDefault="003846F8" w:rsidP="00384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32A">
              <w:rPr>
                <w:rFonts w:ascii="Times New Roman" w:hAnsi="Times New Roman" w:cs="Times New Roman"/>
                <w:sz w:val="24"/>
                <w:szCs w:val="24"/>
              </w:rPr>
              <w:t>Kahta</w:t>
            </w:r>
            <w:proofErr w:type="gramEnd"/>
            <w:r w:rsidRPr="00C8732A">
              <w:rPr>
                <w:rFonts w:ascii="Times New Roman" w:hAnsi="Times New Roman" w:cs="Times New Roman"/>
                <w:sz w:val="24"/>
                <w:szCs w:val="24"/>
              </w:rPr>
              <w:t xml:space="preserve"> MYO Kampüsünde Bir ATM’nin olmaması</w:t>
            </w:r>
          </w:p>
        </w:tc>
        <w:tc>
          <w:tcPr>
            <w:tcW w:w="1984" w:type="dxa"/>
            <w:vAlign w:val="center"/>
          </w:tcPr>
          <w:p w:rsidR="003846F8" w:rsidRPr="00C8732A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C8732A">
              <w:rPr>
                <w:rFonts w:ascii="Times New Roman" w:eastAsia="Times New Roman" w:hAnsi="Times New Roman"/>
                <w:lang w:eastAsia="tr-TR"/>
              </w:rPr>
              <w:t xml:space="preserve">Anket Dilek Öneri </w:t>
            </w:r>
          </w:p>
        </w:tc>
        <w:tc>
          <w:tcPr>
            <w:tcW w:w="1418" w:type="dxa"/>
            <w:vAlign w:val="center"/>
          </w:tcPr>
          <w:p w:rsidR="003846F8" w:rsidRPr="00C8732A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C8732A">
              <w:rPr>
                <w:rFonts w:ascii="Times New Roman" w:eastAsia="Times New Roman" w:hAnsi="Times New Roman"/>
                <w:lang w:eastAsia="tr-TR"/>
              </w:rPr>
              <w:t xml:space="preserve">6 Ayda </w:t>
            </w:r>
          </w:p>
        </w:tc>
        <w:tc>
          <w:tcPr>
            <w:tcW w:w="2196" w:type="dxa"/>
            <w:vAlign w:val="center"/>
          </w:tcPr>
          <w:p w:rsidR="003846F8" w:rsidRPr="00C8732A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C8732A">
              <w:rPr>
                <w:rFonts w:ascii="Times New Roman" w:eastAsia="Times New Roman" w:hAnsi="Times New Roman"/>
                <w:lang w:eastAsia="tr-TR"/>
              </w:rPr>
              <w:t xml:space="preserve">  </w:t>
            </w:r>
            <w:proofErr w:type="gramStart"/>
            <w:r w:rsidRPr="00C8732A">
              <w:rPr>
                <w:rFonts w:ascii="Times New Roman" w:eastAsia="Times New Roman" w:hAnsi="Times New Roman"/>
                <w:lang w:eastAsia="tr-TR"/>
              </w:rPr>
              <w:t>Kahta</w:t>
            </w:r>
            <w:proofErr w:type="gramEnd"/>
            <w:r w:rsidRPr="00C8732A">
              <w:rPr>
                <w:rFonts w:ascii="Times New Roman" w:eastAsia="Times New Roman" w:hAnsi="Times New Roman"/>
                <w:lang w:eastAsia="tr-TR"/>
              </w:rPr>
              <w:t xml:space="preserve"> MYO</w:t>
            </w:r>
          </w:p>
        </w:tc>
      </w:tr>
      <w:tr w:rsidR="003846F8" w:rsidTr="00A26360">
        <w:trPr>
          <w:trHeight w:val="520"/>
        </w:trPr>
        <w:tc>
          <w:tcPr>
            <w:tcW w:w="1209" w:type="dxa"/>
            <w:vAlign w:val="center"/>
          </w:tcPr>
          <w:p w:rsidR="003846F8" w:rsidRDefault="007306CC" w:rsidP="00A26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543" w:type="dxa"/>
            <w:vAlign w:val="center"/>
          </w:tcPr>
          <w:p w:rsidR="003846F8" w:rsidRPr="00C8732A" w:rsidRDefault="003846F8" w:rsidP="003846F8">
            <w:pPr>
              <w:rPr>
                <w:rFonts w:ascii="Times New Roman" w:eastAsia="Times New Roman" w:hAnsi="Times New Roman"/>
                <w:b/>
                <w:bCs/>
                <w:lang w:eastAsia="tr-TR"/>
              </w:rPr>
            </w:pPr>
            <w:r w:rsidRPr="00C8732A">
              <w:rPr>
                <w:rFonts w:ascii="Times New Roman" w:eastAsia="Times New Roman" w:hAnsi="Times New Roman"/>
                <w:b/>
                <w:bCs/>
                <w:lang w:eastAsia="tr-TR"/>
              </w:rPr>
              <w:t>Dış Hususlar – Ekonomik (E)</w:t>
            </w:r>
          </w:p>
        </w:tc>
        <w:tc>
          <w:tcPr>
            <w:tcW w:w="1919" w:type="dxa"/>
            <w:vAlign w:val="center"/>
          </w:tcPr>
          <w:p w:rsidR="003846F8" w:rsidRPr="00C8732A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C8732A">
              <w:rPr>
                <w:rFonts w:ascii="Times New Roman" w:eastAsia="Times New Roman" w:hAnsi="Times New Roman"/>
                <w:lang w:eastAsia="tr-TR"/>
              </w:rPr>
              <w:t>Yurt Kur</w:t>
            </w:r>
          </w:p>
        </w:tc>
        <w:tc>
          <w:tcPr>
            <w:tcW w:w="3686" w:type="dxa"/>
            <w:vAlign w:val="center"/>
          </w:tcPr>
          <w:p w:rsidR="003846F8" w:rsidRPr="00C8732A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C8732A">
              <w:rPr>
                <w:rFonts w:ascii="Times New Roman" w:hAnsi="Times New Roman" w:cs="Times New Roman"/>
                <w:sz w:val="24"/>
                <w:szCs w:val="24"/>
              </w:rPr>
              <w:t>Gölbaşı MYO KYK Yurdunun olmaması</w:t>
            </w:r>
          </w:p>
        </w:tc>
        <w:tc>
          <w:tcPr>
            <w:tcW w:w="1984" w:type="dxa"/>
            <w:vAlign w:val="center"/>
          </w:tcPr>
          <w:p w:rsidR="003846F8" w:rsidRPr="00C8732A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C8732A">
              <w:rPr>
                <w:rFonts w:ascii="Times New Roman" w:eastAsia="Times New Roman" w:hAnsi="Times New Roman"/>
                <w:lang w:eastAsia="tr-TR"/>
              </w:rPr>
              <w:t xml:space="preserve">Yasal, Mevzuatlar Anket Dilek Öneri </w:t>
            </w:r>
          </w:p>
        </w:tc>
        <w:tc>
          <w:tcPr>
            <w:tcW w:w="1418" w:type="dxa"/>
            <w:vAlign w:val="center"/>
          </w:tcPr>
          <w:p w:rsidR="003846F8" w:rsidRPr="00C8732A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C8732A">
              <w:rPr>
                <w:rFonts w:ascii="Times New Roman" w:eastAsia="Times New Roman" w:hAnsi="Times New Roman"/>
                <w:lang w:eastAsia="tr-TR"/>
              </w:rPr>
              <w:t xml:space="preserve">6 Ayda </w:t>
            </w:r>
          </w:p>
        </w:tc>
        <w:tc>
          <w:tcPr>
            <w:tcW w:w="2196" w:type="dxa"/>
            <w:vAlign w:val="center"/>
          </w:tcPr>
          <w:p w:rsidR="003846F8" w:rsidRPr="00C8732A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C8732A">
              <w:rPr>
                <w:rFonts w:ascii="Times New Roman" w:eastAsia="Times New Roman" w:hAnsi="Times New Roman"/>
                <w:lang w:eastAsia="tr-TR"/>
              </w:rPr>
              <w:t>Gölbaşı MYO</w:t>
            </w:r>
          </w:p>
        </w:tc>
      </w:tr>
      <w:tr w:rsidR="003846F8" w:rsidTr="00A26360">
        <w:trPr>
          <w:trHeight w:val="520"/>
        </w:trPr>
        <w:tc>
          <w:tcPr>
            <w:tcW w:w="1209" w:type="dxa"/>
            <w:vAlign w:val="center"/>
          </w:tcPr>
          <w:p w:rsidR="003846F8" w:rsidRDefault="007306CC" w:rsidP="00A26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43" w:type="dxa"/>
            <w:vAlign w:val="center"/>
          </w:tcPr>
          <w:p w:rsidR="003846F8" w:rsidRPr="00C8732A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C8732A">
              <w:rPr>
                <w:rFonts w:ascii="Times New Roman" w:eastAsia="Times New Roman" w:hAnsi="Times New Roman"/>
                <w:b/>
                <w:bCs/>
                <w:lang w:eastAsia="tr-TR"/>
              </w:rPr>
              <w:t>Dış Hususlar – Teknolojik (T)</w:t>
            </w:r>
          </w:p>
        </w:tc>
        <w:tc>
          <w:tcPr>
            <w:tcW w:w="1919" w:type="dxa"/>
            <w:vAlign w:val="center"/>
          </w:tcPr>
          <w:p w:rsidR="003846F8" w:rsidRPr="00C8732A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C8732A">
              <w:rPr>
                <w:rFonts w:ascii="Times New Roman" w:eastAsia="Times New Roman" w:hAnsi="Times New Roman"/>
                <w:lang w:eastAsia="tr-TR"/>
              </w:rPr>
              <w:t>Yeni teknolojiler</w:t>
            </w:r>
          </w:p>
        </w:tc>
        <w:tc>
          <w:tcPr>
            <w:tcW w:w="3686" w:type="dxa"/>
            <w:vAlign w:val="center"/>
          </w:tcPr>
          <w:p w:rsidR="003846F8" w:rsidRPr="00C8732A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C8732A">
              <w:rPr>
                <w:rFonts w:ascii="Times New Roman" w:hAnsi="Times New Roman" w:cs="Times New Roman"/>
                <w:sz w:val="24"/>
                <w:szCs w:val="24"/>
              </w:rPr>
              <w:t xml:space="preserve">Mezun </w:t>
            </w:r>
            <w:proofErr w:type="spellStart"/>
            <w:r w:rsidRPr="00C8732A">
              <w:rPr>
                <w:rFonts w:ascii="Times New Roman" w:hAnsi="Times New Roman" w:cs="Times New Roman"/>
                <w:sz w:val="24"/>
                <w:szCs w:val="24"/>
              </w:rPr>
              <w:t>Portalina</w:t>
            </w:r>
            <w:proofErr w:type="spellEnd"/>
            <w:r w:rsidRPr="00C8732A">
              <w:rPr>
                <w:rFonts w:ascii="Times New Roman" w:hAnsi="Times New Roman" w:cs="Times New Roman"/>
                <w:sz w:val="24"/>
                <w:szCs w:val="24"/>
              </w:rPr>
              <w:t xml:space="preserve"> mezun olan öğrencilerin gerekli ilgiyi göstermemeleri</w:t>
            </w:r>
          </w:p>
        </w:tc>
        <w:tc>
          <w:tcPr>
            <w:tcW w:w="1984" w:type="dxa"/>
            <w:vAlign w:val="center"/>
          </w:tcPr>
          <w:p w:rsidR="003846F8" w:rsidRPr="00C8732A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C8732A">
              <w:rPr>
                <w:rFonts w:ascii="Times New Roman" w:eastAsia="Times New Roman" w:hAnsi="Times New Roman"/>
                <w:lang w:eastAsia="tr-TR"/>
              </w:rPr>
              <w:t>Anket Dilek Öneri</w:t>
            </w:r>
          </w:p>
        </w:tc>
        <w:tc>
          <w:tcPr>
            <w:tcW w:w="1418" w:type="dxa"/>
            <w:vAlign w:val="center"/>
          </w:tcPr>
          <w:p w:rsidR="003846F8" w:rsidRPr="00C8732A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C8732A">
              <w:rPr>
                <w:rFonts w:ascii="Times New Roman" w:eastAsia="Times New Roman" w:hAnsi="Times New Roman"/>
                <w:lang w:eastAsia="tr-TR"/>
              </w:rPr>
              <w:t>6 Ayda</w:t>
            </w:r>
          </w:p>
        </w:tc>
        <w:tc>
          <w:tcPr>
            <w:tcW w:w="2196" w:type="dxa"/>
            <w:vAlign w:val="center"/>
          </w:tcPr>
          <w:p w:rsidR="003846F8" w:rsidRPr="00C8732A" w:rsidRDefault="003846F8" w:rsidP="003846F8">
            <w:pPr>
              <w:rPr>
                <w:rFonts w:ascii="Times New Roman" w:eastAsia="Times New Roman" w:hAnsi="Times New Roman"/>
                <w:lang w:eastAsia="tr-TR"/>
              </w:rPr>
            </w:pPr>
            <w:r w:rsidRPr="00C8732A">
              <w:rPr>
                <w:rFonts w:ascii="Times New Roman" w:eastAsia="Times New Roman" w:hAnsi="Times New Roman"/>
                <w:lang w:eastAsia="tr-TR"/>
              </w:rPr>
              <w:t>Mezunlar Koordinatörlüğü</w:t>
            </w:r>
          </w:p>
        </w:tc>
      </w:tr>
      <w:bookmarkEnd w:id="0"/>
      <w:tr w:rsidR="003846F8" w:rsidTr="00A26360">
        <w:trPr>
          <w:trHeight w:val="520"/>
        </w:trPr>
        <w:tc>
          <w:tcPr>
            <w:tcW w:w="1209" w:type="dxa"/>
            <w:vAlign w:val="center"/>
          </w:tcPr>
          <w:p w:rsidR="003846F8" w:rsidRDefault="007306CC" w:rsidP="00A26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43" w:type="dxa"/>
            <w:vAlign w:val="center"/>
          </w:tcPr>
          <w:p w:rsidR="003846F8" w:rsidRPr="00DB6643" w:rsidRDefault="003846F8" w:rsidP="003846F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19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3686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1418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2196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</w:tr>
      <w:tr w:rsidR="003846F8" w:rsidTr="00A26360">
        <w:trPr>
          <w:trHeight w:val="520"/>
        </w:trPr>
        <w:tc>
          <w:tcPr>
            <w:tcW w:w="1209" w:type="dxa"/>
            <w:vAlign w:val="center"/>
          </w:tcPr>
          <w:p w:rsidR="003846F8" w:rsidRPr="001F6C5C" w:rsidRDefault="007306CC" w:rsidP="00A26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43" w:type="dxa"/>
            <w:vAlign w:val="center"/>
          </w:tcPr>
          <w:p w:rsidR="003846F8" w:rsidRPr="00DB6643" w:rsidRDefault="003846F8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919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3686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1418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2196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</w:tr>
      <w:tr w:rsidR="003846F8" w:rsidTr="00A26360">
        <w:trPr>
          <w:trHeight w:val="520"/>
        </w:trPr>
        <w:tc>
          <w:tcPr>
            <w:tcW w:w="1209" w:type="dxa"/>
            <w:vAlign w:val="center"/>
          </w:tcPr>
          <w:p w:rsidR="003846F8" w:rsidRPr="001F6C5C" w:rsidRDefault="007306CC" w:rsidP="00A26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43" w:type="dxa"/>
            <w:vAlign w:val="center"/>
          </w:tcPr>
          <w:p w:rsidR="003846F8" w:rsidRPr="00DB6643" w:rsidRDefault="003846F8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919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3686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1418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2196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</w:tr>
      <w:tr w:rsidR="003846F8" w:rsidTr="00A26360">
        <w:trPr>
          <w:trHeight w:val="520"/>
        </w:trPr>
        <w:tc>
          <w:tcPr>
            <w:tcW w:w="1209" w:type="dxa"/>
            <w:vAlign w:val="center"/>
          </w:tcPr>
          <w:p w:rsidR="003846F8" w:rsidRPr="001F6C5C" w:rsidRDefault="007306CC" w:rsidP="00A26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43" w:type="dxa"/>
            <w:vAlign w:val="center"/>
          </w:tcPr>
          <w:p w:rsidR="003846F8" w:rsidRPr="00DB6643" w:rsidRDefault="003846F8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919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3686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1418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2196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</w:tr>
      <w:tr w:rsidR="003846F8" w:rsidTr="00A26360">
        <w:trPr>
          <w:trHeight w:val="520"/>
        </w:trPr>
        <w:tc>
          <w:tcPr>
            <w:tcW w:w="1209" w:type="dxa"/>
            <w:vAlign w:val="center"/>
          </w:tcPr>
          <w:p w:rsidR="003846F8" w:rsidRPr="001F6C5C" w:rsidRDefault="007306CC" w:rsidP="00A26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43" w:type="dxa"/>
            <w:vAlign w:val="center"/>
          </w:tcPr>
          <w:p w:rsidR="003846F8" w:rsidRPr="00DB6643" w:rsidRDefault="003846F8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919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3686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1418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2196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</w:tr>
      <w:tr w:rsidR="003846F8" w:rsidTr="00A26360">
        <w:trPr>
          <w:trHeight w:val="520"/>
        </w:trPr>
        <w:tc>
          <w:tcPr>
            <w:tcW w:w="1209" w:type="dxa"/>
            <w:vAlign w:val="center"/>
          </w:tcPr>
          <w:p w:rsidR="003846F8" w:rsidRPr="001F6C5C" w:rsidRDefault="007306CC" w:rsidP="00A26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43" w:type="dxa"/>
            <w:vAlign w:val="center"/>
          </w:tcPr>
          <w:p w:rsidR="003846F8" w:rsidRPr="00DB6643" w:rsidRDefault="003846F8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919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3686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1418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2196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</w:tr>
      <w:tr w:rsidR="003846F8" w:rsidTr="00A26360">
        <w:trPr>
          <w:trHeight w:val="520"/>
        </w:trPr>
        <w:tc>
          <w:tcPr>
            <w:tcW w:w="1209" w:type="dxa"/>
            <w:vAlign w:val="center"/>
          </w:tcPr>
          <w:p w:rsidR="003846F8" w:rsidRPr="001F6C5C" w:rsidRDefault="00A26360" w:rsidP="00A26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43" w:type="dxa"/>
            <w:vAlign w:val="center"/>
          </w:tcPr>
          <w:p w:rsidR="003846F8" w:rsidRPr="00DB6643" w:rsidRDefault="003846F8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919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3686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1418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  <w:tc>
          <w:tcPr>
            <w:tcW w:w="2196" w:type="dxa"/>
            <w:vAlign w:val="center"/>
          </w:tcPr>
          <w:p w:rsidR="003846F8" w:rsidRPr="007D3C7D" w:rsidRDefault="003846F8" w:rsidP="003846F8">
            <w:pPr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</w:tr>
      <w:tr w:rsidR="003846F8" w:rsidTr="00D16CC4">
        <w:trPr>
          <w:trHeight w:val="520"/>
        </w:trPr>
        <w:tc>
          <w:tcPr>
            <w:tcW w:w="1209" w:type="dxa"/>
          </w:tcPr>
          <w:p w:rsidR="003846F8" w:rsidRDefault="003846F8" w:rsidP="00384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vAlign w:val="center"/>
          </w:tcPr>
          <w:p w:rsidR="003846F8" w:rsidRPr="00DB6643" w:rsidRDefault="003846F8" w:rsidP="003846F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19" w:type="dxa"/>
            <w:vAlign w:val="center"/>
          </w:tcPr>
          <w:p w:rsidR="003846F8" w:rsidRPr="00DB6643" w:rsidRDefault="003846F8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3686" w:type="dxa"/>
            <w:vAlign w:val="center"/>
          </w:tcPr>
          <w:p w:rsidR="003846F8" w:rsidRPr="00DB6643" w:rsidRDefault="003846F8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3846F8" w:rsidRPr="00DB6643" w:rsidRDefault="003846F8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418" w:type="dxa"/>
            <w:vAlign w:val="center"/>
          </w:tcPr>
          <w:p w:rsidR="003846F8" w:rsidRPr="00DB6643" w:rsidRDefault="003846F8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196" w:type="dxa"/>
            <w:vAlign w:val="center"/>
          </w:tcPr>
          <w:p w:rsidR="003846F8" w:rsidRPr="00DB6643" w:rsidRDefault="003846F8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A26360" w:rsidTr="00D16CC4">
        <w:trPr>
          <w:trHeight w:val="520"/>
        </w:trPr>
        <w:tc>
          <w:tcPr>
            <w:tcW w:w="1209" w:type="dxa"/>
          </w:tcPr>
          <w:p w:rsidR="00A26360" w:rsidRDefault="00A26360" w:rsidP="00384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19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3686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418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196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A26360" w:rsidTr="00D16CC4">
        <w:trPr>
          <w:trHeight w:val="520"/>
        </w:trPr>
        <w:tc>
          <w:tcPr>
            <w:tcW w:w="1209" w:type="dxa"/>
          </w:tcPr>
          <w:p w:rsidR="00A26360" w:rsidRDefault="00A26360" w:rsidP="00384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360" w:rsidRDefault="00A26360" w:rsidP="00384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19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3686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418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196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A26360" w:rsidTr="00D16CC4">
        <w:trPr>
          <w:trHeight w:val="520"/>
        </w:trPr>
        <w:tc>
          <w:tcPr>
            <w:tcW w:w="1209" w:type="dxa"/>
          </w:tcPr>
          <w:p w:rsidR="00A26360" w:rsidRDefault="00A26360" w:rsidP="00384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19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3686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418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196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A26360" w:rsidTr="00D16CC4">
        <w:trPr>
          <w:trHeight w:val="520"/>
        </w:trPr>
        <w:tc>
          <w:tcPr>
            <w:tcW w:w="1209" w:type="dxa"/>
          </w:tcPr>
          <w:p w:rsidR="00A26360" w:rsidRDefault="00A26360" w:rsidP="00384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19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3686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418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196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A26360" w:rsidTr="00D16CC4">
        <w:trPr>
          <w:trHeight w:val="520"/>
        </w:trPr>
        <w:tc>
          <w:tcPr>
            <w:tcW w:w="1209" w:type="dxa"/>
          </w:tcPr>
          <w:p w:rsidR="00A26360" w:rsidRDefault="00A26360" w:rsidP="00384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19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3686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418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196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A26360" w:rsidTr="00D16CC4">
        <w:trPr>
          <w:trHeight w:val="520"/>
        </w:trPr>
        <w:tc>
          <w:tcPr>
            <w:tcW w:w="1209" w:type="dxa"/>
          </w:tcPr>
          <w:p w:rsidR="00A26360" w:rsidRDefault="00A26360" w:rsidP="00384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19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3686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418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196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A26360" w:rsidTr="00D16CC4">
        <w:trPr>
          <w:trHeight w:val="520"/>
        </w:trPr>
        <w:tc>
          <w:tcPr>
            <w:tcW w:w="1209" w:type="dxa"/>
          </w:tcPr>
          <w:p w:rsidR="00A26360" w:rsidRDefault="00A26360" w:rsidP="00384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19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3686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418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196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A26360" w:rsidTr="00D16CC4">
        <w:trPr>
          <w:trHeight w:val="520"/>
        </w:trPr>
        <w:tc>
          <w:tcPr>
            <w:tcW w:w="1209" w:type="dxa"/>
          </w:tcPr>
          <w:p w:rsidR="00A26360" w:rsidRDefault="00A26360" w:rsidP="00384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19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3686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418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196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A26360" w:rsidTr="00D16CC4">
        <w:trPr>
          <w:trHeight w:val="520"/>
        </w:trPr>
        <w:tc>
          <w:tcPr>
            <w:tcW w:w="1209" w:type="dxa"/>
          </w:tcPr>
          <w:p w:rsidR="00A26360" w:rsidRDefault="00A26360" w:rsidP="00384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19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3686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418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196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A26360" w:rsidTr="00D16CC4">
        <w:trPr>
          <w:trHeight w:val="520"/>
        </w:trPr>
        <w:tc>
          <w:tcPr>
            <w:tcW w:w="1209" w:type="dxa"/>
          </w:tcPr>
          <w:p w:rsidR="00A26360" w:rsidRDefault="00A26360" w:rsidP="00384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19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3686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418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196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A26360" w:rsidTr="00D16CC4">
        <w:trPr>
          <w:trHeight w:val="520"/>
        </w:trPr>
        <w:tc>
          <w:tcPr>
            <w:tcW w:w="1209" w:type="dxa"/>
          </w:tcPr>
          <w:p w:rsidR="00A26360" w:rsidRDefault="00A26360" w:rsidP="00384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19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3686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418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196" w:type="dxa"/>
            <w:vAlign w:val="center"/>
          </w:tcPr>
          <w:p w:rsidR="00A26360" w:rsidRPr="00DB6643" w:rsidRDefault="00A26360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3846F8" w:rsidTr="00D16CC4">
        <w:trPr>
          <w:trHeight w:val="520"/>
        </w:trPr>
        <w:tc>
          <w:tcPr>
            <w:tcW w:w="1209" w:type="dxa"/>
          </w:tcPr>
          <w:p w:rsidR="003846F8" w:rsidRDefault="003846F8" w:rsidP="00384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vAlign w:val="center"/>
          </w:tcPr>
          <w:p w:rsidR="003846F8" w:rsidRPr="00DB6643" w:rsidRDefault="003846F8" w:rsidP="003846F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19" w:type="dxa"/>
            <w:vAlign w:val="center"/>
          </w:tcPr>
          <w:p w:rsidR="003846F8" w:rsidRPr="00DB6643" w:rsidRDefault="003846F8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3686" w:type="dxa"/>
            <w:vAlign w:val="center"/>
          </w:tcPr>
          <w:p w:rsidR="003846F8" w:rsidRPr="00DB6643" w:rsidRDefault="003846F8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3846F8" w:rsidRPr="00DB6643" w:rsidRDefault="003846F8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418" w:type="dxa"/>
            <w:vAlign w:val="center"/>
          </w:tcPr>
          <w:p w:rsidR="003846F8" w:rsidRPr="00DB6643" w:rsidRDefault="003846F8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196" w:type="dxa"/>
            <w:vAlign w:val="center"/>
          </w:tcPr>
          <w:p w:rsidR="003846F8" w:rsidRPr="00DB6643" w:rsidRDefault="003846F8" w:rsidP="003846F8">
            <w:pPr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</w:tbl>
    <w:p w:rsidR="008203E1" w:rsidRDefault="008203E1"/>
    <w:sectPr w:rsidR="008203E1" w:rsidSect="00D16CC4">
      <w:headerReference w:type="default" r:id="rId8"/>
      <w:footerReference w:type="default" r:id="rId9"/>
      <w:pgSz w:w="16838" w:h="11906" w:orient="landscape"/>
      <w:pgMar w:top="1417" w:right="1417" w:bottom="709" w:left="1417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F49" w:rsidRDefault="00BB2F49" w:rsidP="001F6C5C">
      <w:pPr>
        <w:spacing w:after="0" w:line="240" w:lineRule="auto"/>
      </w:pPr>
      <w:r>
        <w:separator/>
      </w:r>
    </w:p>
  </w:endnote>
  <w:endnote w:type="continuationSeparator" w:id="0">
    <w:p w:rsidR="00BB2F49" w:rsidRDefault="00BB2F49" w:rsidP="001F6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5A6" w:rsidRDefault="001565A6">
    <w:pPr>
      <w:pStyle w:val="AltBilgi"/>
    </w:pPr>
    <w:r>
      <w:rPr>
        <w:rFonts w:ascii="Times New Roman" w:hAnsi="Times New Roman" w:cs="Times New Roman"/>
        <w:sz w:val="24"/>
        <w:szCs w:val="24"/>
      </w:rPr>
      <w:t>FRM-378/01</w:t>
    </w:r>
    <w:r>
      <w:rPr>
        <w:rFonts w:ascii="Times New Roman" w:hAnsi="Times New Roman" w:cs="Times New Roman"/>
        <w:sz w:val="24"/>
        <w:szCs w:val="24"/>
      </w:rPr>
      <w:tab/>
      <w:t>Revizyon</w:t>
    </w:r>
    <w:r w:rsidRPr="00C36CB4">
      <w:rPr>
        <w:rFonts w:ascii="Times New Roman" w:hAnsi="Times New Roman" w:cs="Times New Roman"/>
        <w:sz w:val="24"/>
        <w:szCs w:val="24"/>
      </w:rPr>
      <w:t xml:space="preserve"> Tarihi:</w:t>
    </w:r>
    <w:r>
      <w:rPr>
        <w:rFonts w:ascii="Times New Roman" w:hAnsi="Times New Roman" w:cs="Times New Roman"/>
        <w:sz w:val="24"/>
        <w:szCs w:val="24"/>
      </w:rPr>
      <w:t>11.09.2025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F49" w:rsidRDefault="00BB2F49" w:rsidP="001F6C5C">
      <w:pPr>
        <w:spacing w:after="0" w:line="240" w:lineRule="auto"/>
      </w:pPr>
      <w:r>
        <w:separator/>
      </w:r>
    </w:p>
  </w:footnote>
  <w:footnote w:type="continuationSeparator" w:id="0">
    <w:p w:rsidR="00BB2F49" w:rsidRDefault="00BB2F49" w:rsidP="001F6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30" w:type="pct"/>
      <w:tblInd w:w="-72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20"/>
      <w:gridCol w:w="14215"/>
    </w:tblGrid>
    <w:tr w:rsidR="001565A6" w:rsidRPr="001F6C5C" w:rsidTr="00D16CC4">
      <w:trPr>
        <w:cantSplit/>
        <w:trHeight w:val="1134"/>
      </w:trPr>
      <w:tc>
        <w:tcPr>
          <w:tcW w:w="483" w:type="pct"/>
          <w:vAlign w:val="center"/>
        </w:tcPr>
        <w:p w:rsidR="001565A6" w:rsidRPr="001F6C5C" w:rsidRDefault="001565A6" w:rsidP="00D16CC4">
          <w:pPr>
            <w:spacing w:after="0"/>
            <w:jc w:val="center"/>
            <w:rPr>
              <w:rFonts w:ascii="Century Gothic" w:hAnsi="Century Gothic"/>
            </w:rPr>
          </w:pPr>
          <w:r w:rsidRPr="001F6C5C">
            <w:rPr>
              <w:noProof/>
              <w:lang w:eastAsia="tr-TR"/>
            </w:rPr>
            <w:drawing>
              <wp:inline distT="0" distB="0" distL="0" distR="0" wp14:anchorId="756C1FC2" wp14:editId="500B3C21">
                <wp:extent cx="819150" cy="819150"/>
                <wp:effectExtent l="0" t="0" r="0" b="0"/>
                <wp:docPr id="7" name="Resim 7" descr="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17" w:type="pct"/>
          <w:vAlign w:val="center"/>
        </w:tcPr>
        <w:p w:rsidR="001565A6" w:rsidRDefault="001565A6" w:rsidP="00D16CC4">
          <w:pPr>
            <w:spacing w:after="0"/>
            <w:jc w:val="center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1F6C5C">
            <w:rPr>
              <w:rFonts w:ascii="Times New Roman" w:hAnsi="Times New Roman"/>
              <w:b/>
              <w:bCs/>
              <w:sz w:val="28"/>
              <w:szCs w:val="28"/>
            </w:rPr>
            <w:t>ADIYAMAN ÜNİVERSİTESİ-(ADYÜ)</w:t>
          </w:r>
        </w:p>
        <w:p w:rsidR="001565A6" w:rsidRDefault="001565A6" w:rsidP="00D16CC4">
          <w:pPr>
            <w:spacing w:after="0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b/>
              <w:bCs/>
              <w:sz w:val="32"/>
              <w:szCs w:val="32"/>
            </w:rPr>
            <w:t>KALİTE YÖNETİM SİSTEMİ</w:t>
          </w:r>
        </w:p>
        <w:p w:rsidR="001565A6" w:rsidRPr="001F6C5C" w:rsidRDefault="001565A6" w:rsidP="002C604D">
          <w:pPr>
            <w:spacing w:after="0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sz w:val="32"/>
              <w:szCs w:val="32"/>
            </w:rPr>
            <w:t>İÇ / DIŞ HUSUSLAR BELİRLEME VE İZLEME TABLOSU</w:t>
          </w:r>
        </w:p>
      </w:tc>
    </w:tr>
  </w:tbl>
  <w:p w:rsidR="001565A6" w:rsidRDefault="001565A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D7D8E"/>
    <w:multiLevelType w:val="hybridMultilevel"/>
    <w:tmpl w:val="FE4AF17C"/>
    <w:lvl w:ilvl="0" w:tplc="F84291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B5039A"/>
    <w:multiLevelType w:val="hybridMultilevel"/>
    <w:tmpl w:val="A14EAFCA"/>
    <w:lvl w:ilvl="0" w:tplc="F3245000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C5C"/>
    <w:rsid w:val="00010669"/>
    <w:rsid w:val="000A08F0"/>
    <w:rsid w:val="000C680F"/>
    <w:rsid w:val="000D1F94"/>
    <w:rsid w:val="001565A6"/>
    <w:rsid w:val="001F00E8"/>
    <w:rsid w:val="001F6C5C"/>
    <w:rsid w:val="002C604D"/>
    <w:rsid w:val="003846F8"/>
    <w:rsid w:val="003D0924"/>
    <w:rsid w:val="003E2C2B"/>
    <w:rsid w:val="00456AB4"/>
    <w:rsid w:val="004A39B6"/>
    <w:rsid w:val="00514E3D"/>
    <w:rsid w:val="005431CF"/>
    <w:rsid w:val="00590E1E"/>
    <w:rsid w:val="005B335B"/>
    <w:rsid w:val="00640AB0"/>
    <w:rsid w:val="006F7529"/>
    <w:rsid w:val="007306CC"/>
    <w:rsid w:val="007D3C7D"/>
    <w:rsid w:val="008203E1"/>
    <w:rsid w:val="00832C54"/>
    <w:rsid w:val="00862B20"/>
    <w:rsid w:val="00895B49"/>
    <w:rsid w:val="008E6BF3"/>
    <w:rsid w:val="00900460"/>
    <w:rsid w:val="00941FF0"/>
    <w:rsid w:val="009705F5"/>
    <w:rsid w:val="00A26360"/>
    <w:rsid w:val="00A84148"/>
    <w:rsid w:val="00A8798C"/>
    <w:rsid w:val="00B4320C"/>
    <w:rsid w:val="00B46BC9"/>
    <w:rsid w:val="00BB2F49"/>
    <w:rsid w:val="00C344B8"/>
    <w:rsid w:val="00C647D9"/>
    <w:rsid w:val="00C85BB4"/>
    <w:rsid w:val="00C8732A"/>
    <w:rsid w:val="00D16846"/>
    <w:rsid w:val="00D16CC4"/>
    <w:rsid w:val="00D748EB"/>
    <w:rsid w:val="00DB7576"/>
    <w:rsid w:val="00DC3050"/>
    <w:rsid w:val="00DD55CE"/>
    <w:rsid w:val="00E43F29"/>
    <w:rsid w:val="00E90C4A"/>
    <w:rsid w:val="00EC2D62"/>
    <w:rsid w:val="00ED6289"/>
    <w:rsid w:val="00F04D87"/>
    <w:rsid w:val="00F27DE4"/>
    <w:rsid w:val="00FD7828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5C51D2"/>
  <w15:chartTrackingRefBased/>
  <w15:docId w15:val="{5A025657-3F0E-42EE-A91F-B01C08D0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F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F6C5C"/>
  </w:style>
  <w:style w:type="paragraph" w:styleId="AltBilgi">
    <w:name w:val="footer"/>
    <w:basedOn w:val="Normal"/>
    <w:link w:val="AltBilgiChar"/>
    <w:uiPriority w:val="99"/>
    <w:unhideWhenUsed/>
    <w:rsid w:val="001F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F6C5C"/>
  </w:style>
  <w:style w:type="character" w:customStyle="1" w:styleId="stbilgiChar0">
    <w:name w:val="Üstbilgi Char"/>
    <w:rsid w:val="001F6C5C"/>
    <w:rPr>
      <w:rFonts w:ascii="Times" w:eastAsia="Times" w:hAnsi="Times" w:cs="Times New Roman"/>
      <w:sz w:val="24"/>
      <w:szCs w:val="20"/>
      <w:lang w:eastAsia="tr-TR"/>
    </w:rPr>
  </w:style>
  <w:style w:type="table" w:styleId="TabloKlavuzu">
    <w:name w:val="Table Grid"/>
    <w:basedOn w:val="NormalTablo"/>
    <w:uiPriority w:val="39"/>
    <w:rsid w:val="001F6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43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983D4-F124-48DE-B5F5-19E155B19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2197</Words>
  <Characters>12524</Characters>
  <Application>Microsoft Office Word</Application>
  <DocSecurity>0</DocSecurity>
  <Lines>104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2026-03-11T07:44:00Z</dcterms:created>
  <dcterms:modified xsi:type="dcterms:W3CDTF">2026-03-11T07:44:00Z</dcterms:modified>
</cp:coreProperties>
</file>