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7473"/>
      </w:tblGrid>
      <w:tr w:rsidR="00135A2D" w:rsidTr="000A3CC5">
        <w:trPr>
          <w:trHeight w:val="417"/>
        </w:trPr>
        <w:tc>
          <w:tcPr>
            <w:tcW w:w="3269" w:type="dxa"/>
            <w:shd w:val="clear" w:color="auto" w:fill="F1F1F1"/>
          </w:tcPr>
          <w:p w:rsidR="00135A2D" w:rsidRDefault="00435413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GÖSTERGE KODU</w:t>
            </w:r>
          </w:p>
        </w:tc>
        <w:tc>
          <w:tcPr>
            <w:tcW w:w="7473" w:type="dxa"/>
          </w:tcPr>
          <w:p w:rsidR="00135A2D" w:rsidRDefault="00435413"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GKH 02</w:t>
            </w:r>
          </w:p>
        </w:tc>
      </w:tr>
      <w:tr w:rsidR="00135A2D" w:rsidTr="000A3CC5">
        <w:trPr>
          <w:trHeight w:val="1837"/>
        </w:trPr>
        <w:tc>
          <w:tcPr>
            <w:tcW w:w="3269" w:type="dxa"/>
            <w:shd w:val="clear" w:color="auto" w:fill="F1F1F1"/>
          </w:tcPr>
          <w:p w:rsidR="00135A2D" w:rsidRDefault="00135A2D">
            <w:pPr>
              <w:pStyle w:val="TableParagraph"/>
            </w:pPr>
          </w:p>
          <w:p w:rsidR="00135A2D" w:rsidRDefault="00135A2D">
            <w:pPr>
              <w:pStyle w:val="TableParagraph"/>
            </w:pPr>
          </w:p>
          <w:p w:rsidR="00135A2D" w:rsidRDefault="00135A2D">
            <w:pPr>
              <w:pStyle w:val="TableParagraph"/>
              <w:spacing w:before="8"/>
              <w:rPr>
                <w:sz w:val="25"/>
              </w:rPr>
            </w:pPr>
          </w:p>
          <w:p w:rsidR="00135A2D" w:rsidRDefault="004354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TANIM/AÇIKLAMA</w:t>
            </w:r>
          </w:p>
        </w:tc>
        <w:tc>
          <w:tcPr>
            <w:tcW w:w="7473" w:type="dxa"/>
          </w:tcPr>
          <w:p w:rsidR="00135A2D" w:rsidRDefault="00135A2D">
            <w:pPr>
              <w:pStyle w:val="TableParagraph"/>
              <w:spacing w:before="2"/>
              <w:rPr>
                <w:sz w:val="19"/>
              </w:rPr>
            </w:pPr>
          </w:p>
          <w:p w:rsidR="00135A2D" w:rsidRDefault="00435413">
            <w:pPr>
              <w:pStyle w:val="TableParagraph"/>
              <w:ind w:left="213" w:right="195"/>
              <w:rPr>
                <w:sz w:val="20"/>
              </w:rPr>
            </w:pPr>
            <w:r>
              <w:rPr>
                <w:sz w:val="20"/>
              </w:rPr>
              <w:t>Gerçekleşen mavi kod olaylarında, formu tam olarak doldurulan mavi kod olay sayılarının yüzde olarak oranını ifade etmektedir.</w:t>
            </w:r>
          </w:p>
          <w:p w:rsidR="00135A2D" w:rsidRDefault="00135A2D">
            <w:pPr>
              <w:pStyle w:val="TableParagraph"/>
              <w:spacing w:before="1"/>
              <w:rPr>
                <w:sz w:val="20"/>
              </w:rPr>
            </w:pPr>
          </w:p>
          <w:p w:rsidR="00135A2D" w:rsidRDefault="00435413">
            <w:pPr>
              <w:pStyle w:val="TableParagraph"/>
              <w:spacing w:before="1"/>
              <w:ind w:left="213" w:right="195"/>
              <w:rPr>
                <w:sz w:val="20"/>
              </w:rPr>
            </w:pPr>
            <w:r>
              <w:rPr>
                <w:b/>
                <w:sz w:val="20"/>
              </w:rPr>
              <w:t xml:space="preserve">Mavi Kod: </w:t>
            </w:r>
            <w:r>
              <w:rPr>
                <w:sz w:val="20"/>
              </w:rPr>
              <w:t xml:space="preserve">Hastanede karşılaşılacak solunum veya kardiyak </w:t>
            </w:r>
            <w:proofErr w:type="spellStart"/>
            <w:r>
              <w:rPr>
                <w:sz w:val="20"/>
              </w:rPr>
              <w:t>arrest</w:t>
            </w:r>
            <w:proofErr w:type="spellEnd"/>
            <w:r>
              <w:rPr>
                <w:sz w:val="20"/>
              </w:rPr>
              <w:t xml:space="preserve"> durumlarında, müdahalenin en hızlı ve etkin şekilde yapılmasına yönelik oluşturulan acil uyarı kodudur.</w:t>
            </w:r>
          </w:p>
        </w:tc>
      </w:tr>
      <w:tr w:rsidR="00135A2D" w:rsidTr="000A3CC5">
        <w:trPr>
          <w:trHeight w:val="1480"/>
        </w:trPr>
        <w:tc>
          <w:tcPr>
            <w:tcW w:w="3269" w:type="dxa"/>
            <w:shd w:val="clear" w:color="auto" w:fill="F1F1F1"/>
          </w:tcPr>
          <w:p w:rsidR="00135A2D" w:rsidRDefault="00135A2D">
            <w:pPr>
              <w:pStyle w:val="TableParagraph"/>
            </w:pPr>
          </w:p>
          <w:p w:rsidR="00135A2D" w:rsidRDefault="00135A2D">
            <w:pPr>
              <w:pStyle w:val="TableParagraph"/>
              <w:spacing w:before="3"/>
              <w:rPr>
                <w:sz w:val="32"/>
              </w:rPr>
            </w:pPr>
          </w:p>
          <w:p w:rsidR="00135A2D" w:rsidRDefault="0043541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AMAÇ</w:t>
            </w:r>
          </w:p>
        </w:tc>
        <w:tc>
          <w:tcPr>
            <w:tcW w:w="7473" w:type="dxa"/>
            <w:vAlign w:val="center"/>
          </w:tcPr>
          <w:p w:rsidR="00135A2D" w:rsidRDefault="00435413" w:rsidP="000A3CC5">
            <w:pPr>
              <w:pStyle w:val="TableParagraph"/>
              <w:ind w:left="105" w:right="195"/>
              <w:rPr>
                <w:sz w:val="20"/>
              </w:rPr>
            </w:pPr>
            <w:r>
              <w:rPr>
                <w:sz w:val="20"/>
              </w:rPr>
              <w:t>Tüm mavi kod çağrılarının kayıt altına alınıp alınmadığını takip etmek amacıyla bu gösterge kartı oluşturulmuştur.</w:t>
            </w:r>
          </w:p>
        </w:tc>
      </w:tr>
      <w:tr w:rsidR="00135A2D" w:rsidTr="000A3CC5">
        <w:trPr>
          <w:trHeight w:val="945"/>
        </w:trPr>
        <w:tc>
          <w:tcPr>
            <w:tcW w:w="3269" w:type="dxa"/>
            <w:shd w:val="clear" w:color="auto" w:fill="F1F1F1"/>
          </w:tcPr>
          <w:p w:rsidR="00135A2D" w:rsidRDefault="00135A2D">
            <w:pPr>
              <w:pStyle w:val="TableParagraph"/>
              <w:spacing w:before="10"/>
              <w:rPr>
                <w:sz w:val="20"/>
              </w:rPr>
            </w:pPr>
          </w:p>
          <w:p w:rsidR="00135A2D" w:rsidRDefault="00435413">
            <w:pPr>
              <w:pStyle w:val="TableParagraph"/>
              <w:ind w:left="107"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>GÖSTERGE HESAPLAMA YÖNTEMİ</w:t>
            </w:r>
          </w:p>
        </w:tc>
        <w:tc>
          <w:tcPr>
            <w:tcW w:w="7473" w:type="dxa"/>
            <w:vAlign w:val="center"/>
          </w:tcPr>
          <w:p w:rsidR="000A3CC5" w:rsidRDefault="000A3CC5" w:rsidP="000A3C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35413">
              <w:rPr>
                <w:sz w:val="20"/>
              </w:rPr>
              <w:t>İlgili dönemde;</w:t>
            </w:r>
          </w:p>
          <w:p w:rsidR="00135A2D" w:rsidRDefault="000A3CC5" w:rsidP="000A3C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35413">
              <w:rPr>
                <w:sz w:val="20"/>
              </w:rPr>
              <w:t>Formu tam doldurulan mavi kod olayı sayısı/Gerçekleşen mavi kod olay sayısı) x 100</w:t>
            </w:r>
          </w:p>
        </w:tc>
      </w:tr>
      <w:tr w:rsidR="00135A2D" w:rsidTr="000A3CC5">
        <w:trPr>
          <w:trHeight w:val="690"/>
        </w:trPr>
        <w:tc>
          <w:tcPr>
            <w:tcW w:w="3269" w:type="dxa"/>
            <w:shd w:val="clear" w:color="auto" w:fill="F1F1F1"/>
          </w:tcPr>
          <w:p w:rsidR="00135A2D" w:rsidRDefault="00135A2D">
            <w:pPr>
              <w:pStyle w:val="TableParagraph"/>
              <w:spacing w:before="9"/>
              <w:rPr>
                <w:sz w:val="19"/>
              </w:rPr>
            </w:pPr>
          </w:p>
          <w:p w:rsidR="00135A2D" w:rsidRDefault="004354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HEDEF DEĞER</w:t>
            </w:r>
          </w:p>
        </w:tc>
        <w:tc>
          <w:tcPr>
            <w:tcW w:w="7473" w:type="dxa"/>
          </w:tcPr>
          <w:p w:rsidR="00135A2D" w:rsidRDefault="00135A2D">
            <w:pPr>
              <w:pStyle w:val="TableParagraph"/>
              <w:spacing w:before="5"/>
              <w:rPr>
                <w:sz w:val="19"/>
              </w:rPr>
            </w:pPr>
          </w:p>
          <w:p w:rsidR="00135A2D" w:rsidRDefault="00CD59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% 70</w:t>
            </w:r>
            <w:r w:rsidR="00435413">
              <w:rPr>
                <w:sz w:val="20"/>
              </w:rPr>
              <w:t xml:space="preserve"> ve üstü</w:t>
            </w:r>
          </w:p>
        </w:tc>
      </w:tr>
      <w:tr w:rsidR="00135A2D" w:rsidTr="000A3CC5">
        <w:trPr>
          <w:trHeight w:val="688"/>
        </w:trPr>
        <w:tc>
          <w:tcPr>
            <w:tcW w:w="3269" w:type="dxa"/>
            <w:shd w:val="clear" w:color="auto" w:fill="F1F1F1"/>
          </w:tcPr>
          <w:p w:rsidR="00135A2D" w:rsidRDefault="00135A2D">
            <w:pPr>
              <w:pStyle w:val="TableParagraph"/>
              <w:spacing w:before="9"/>
              <w:rPr>
                <w:sz w:val="19"/>
              </w:rPr>
            </w:pPr>
          </w:p>
          <w:p w:rsidR="00135A2D" w:rsidRDefault="0043541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VERİ KAYNAĞI</w:t>
            </w:r>
          </w:p>
        </w:tc>
        <w:tc>
          <w:tcPr>
            <w:tcW w:w="7473" w:type="dxa"/>
          </w:tcPr>
          <w:p w:rsidR="00135A2D" w:rsidRDefault="00135A2D">
            <w:pPr>
              <w:pStyle w:val="TableParagraph"/>
              <w:spacing w:before="5"/>
              <w:rPr>
                <w:sz w:val="19"/>
              </w:rPr>
            </w:pPr>
          </w:p>
          <w:p w:rsidR="00135A2D" w:rsidRDefault="0043541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Mavi Kod Olay Formu</w:t>
            </w:r>
          </w:p>
        </w:tc>
      </w:tr>
      <w:tr w:rsidR="00135A2D" w:rsidTr="000A3CC5">
        <w:trPr>
          <w:trHeight w:val="410"/>
        </w:trPr>
        <w:tc>
          <w:tcPr>
            <w:tcW w:w="3269" w:type="dxa"/>
            <w:shd w:val="clear" w:color="auto" w:fill="F1F1F1"/>
          </w:tcPr>
          <w:p w:rsidR="00135A2D" w:rsidRDefault="00435413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VERİ TOPLAMA PERİYODU</w:t>
            </w:r>
          </w:p>
        </w:tc>
        <w:tc>
          <w:tcPr>
            <w:tcW w:w="7473" w:type="dxa"/>
          </w:tcPr>
          <w:p w:rsidR="00135A2D" w:rsidRDefault="00CD59C0">
            <w:pPr>
              <w:pStyle w:val="TableParagraph"/>
              <w:spacing w:before="84"/>
              <w:ind w:left="105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435413">
              <w:rPr>
                <w:sz w:val="20"/>
              </w:rPr>
              <w:t>Aylık</w:t>
            </w:r>
          </w:p>
        </w:tc>
      </w:tr>
      <w:tr w:rsidR="00135A2D" w:rsidTr="000A3CC5">
        <w:trPr>
          <w:trHeight w:val="460"/>
        </w:trPr>
        <w:tc>
          <w:tcPr>
            <w:tcW w:w="3269" w:type="dxa"/>
            <w:shd w:val="clear" w:color="auto" w:fill="F1F1F1"/>
          </w:tcPr>
          <w:p w:rsidR="00135A2D" w:rsidRDefault="00435413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VERİ ANALİZ PERİYODU</w:t>
            </w:r>
          </w:p>
        </w:tc>
        <w:tc>
          <w:tcPr>
            <w:tcW w:w="7473" w:type="dxa"/>
          </w:tcPr>
          <w:p w:rsidR="00135A2D" w:rsidRDefault="00CD59C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3 A</w:t>
            </w:r>
            <w:r w:rsidR="00435413">
              <w:rPr>
                <w:sz w:val="20"/>
              </w:rPr>
              <w:t>ylık</w:t>
            </w:r>
          </w:p>
        </w:tc>
      </w:tr>
      <w:tr w:rsidR="00135A2D" w:rsidTr="000A3CC5">
        <w:trPr>
          <w:trHeight w:val="1379"/>
        </w:trPr>
        <w:tc>
          <w:tcPr>
            <w:tcW w:w="3269" w:type="dxa"/>
            <w:shd w:val="clear" w:color="auto" w:fill="F1F1F1"/>
          </w:tcPr>
          <w:p w:rsidR="00135A2D" w:rsidRDefault="00135A2D">
            <w:pPr>
              <w:pStyle w:val="TableParagraph"/>
            </w:pPr>
          </w:p>
          <w:p w:rsidR="00135A2D" w:rsidRDefault="00135A2D">
            <w:pPr>
              <w:pStyle w:val="TableParagraph"/>
              <w:spacing w:before="7"/>
              <w:rPr>
                <w:sz w:val="17"/>
              </w:rPr>
            </w:pPr>
          </w:p>
          <w:p w:rsidR="00135A2D" w:rsidRDefault="00435413">
            <w:pPr>
              <w:pStyle w:val="TableParagraph"/>
              <w:spacing w:before="1"/>
              <w:ind w:left="107"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>DİKKAT EDİLECEK HUSUSLAR</w:t>
            </w:r>
          </w:p>
        </w:tc>
        <w:tc>
          <w:tcPr>
            <w:tcW w:w="7473" w:type="dxa"/>
            <w:vAlign w:val="center"/>
          </w:tcPr>
          <w:p w:rsidR="000A3CC5" w:rsidRDefault="000A3CC5" w:rsidP="000A3CC5">
            <w:pPr>
              <w:pStyle w:val="TableParagraph"/>
              <w:spacing w:line="230" w:lineRule="atLeast"/>
              <w:ind w:left="213"/>
            </w:pPr>
            <w:r>
              <w:sym w:font="Symbol" w:char="F0B7"/>
            </w:r>
            <w:r>
              <w:t xml:space="preserve"> Veri Analiz Periyodu içinde olay gerçekleşmemesi durumunda gösterge sonucu hesaplanmaz.</w:t>
            </w:r>
          </w:p>
          <w:p w:rsidR="00135A2D" w:rsidRDefault="000A3CC5" w:rsidP="000A3CC5">
            <w:pPr>
              <w:pStyle w:val="TableParagraph"/>
              <w:spacing w:line="230" w:lineRule="atLeast"/>
              <w:ind w:left="213"/>
              <w:rPr>
                <w:sz w:val="20"/>
              </w:rPr>
            </w:pPr>
            <w:r>
              <w:sym w:font="Symbol" w:char="F0B7"/>
            </w:r>
            <w:r>
              <w:t xml:space="preserve"> Eksik doldurulan her mavi kod olay formu ‘’ İstenmeyen Olay Bildirim Sistemi’’ ne raporlanmalıdır.</w:t>
            </w:r>
          </w:p>
        </w:tc>
      </w:tr>
      <w:tr w:rsidR="00135A2D" w:rsidTr="000A3CC5">
        <w:trPr>
          <w:trHeight w:val="508"/>
        </w:trPr>
        <w:tc>
          <w:tcPr>
            <w:tcW w:w="3269" w:type="dxa"/>
            <w:shd w:val="clear" w:color="auto" w:fill="F1F1F1"/>
          </w:tcPr>
          <w:p w:rsidR="00135A2D" w:rsidRDefault="00435413">
            <w:pPr>
              <w:pStyle w:val="TableParagraph"/>
              <w:spacing w:before="22"/>
              <w:ind w:left="107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GÖSTERGE SONUÇLARI PAYDAŞLARI</w:t>
            </w:r>
          </w:p>
        </w:tc>
        <w:tc>
          <w:tcPr>
            <w:tcW w:w="7473" w:type="dxa"/>
            <w:vAlign w:val="center"/>
          </w:tcPr>
          <w:p w:rsidR="00135A2D" w:rsidRDefault="00CD59C0" w:rsidP="000A3CC5"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sz w:val="20"/>
              </w:rPr>
              <w:t>Kalite Kurulu, Hastane</w:t>
            </w:r>
            <w:r w:rsidR="00435413">
              <w:rPr>
                <w:sz w:val="20"/>
              </w:rPr>
              <w:t xml:space="preserve"> Müdür</w:t>
            </w:r>
            <w:r>
              <w:rPr>
                <w:sz w:val="20"/>
              </w:rPr>
              <w:t>ü, Başhekim</w:t>
            </w:r>
          </w:p>
        </w:tc>
      </w:tr>
      <w:tr w:rsidR="00135A2D" w:rsidTr="000A3CC5">
        <w:trPr>
          <w:trHeight w:val="520"/>
        </w:trPr>
        <w:tc>
          <w:tcPr>
            <w:tcW w:w="3269" w:type="dxa"/>
            <w:shd w:val="clear" w:color="auto" w:fill="F1F1F1"/>
          </w:tcPr>
          <w:p w:rsidR="00135A2D" w:rsidRDefault="00435413">
            <w:pPr>
              <w:pStyle w:val="TableParagraph"/>
              <w:spacing w:before="1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SORUMLULAR</w:t>
            </w:r>
          </w:p>
        </w:tc>
        <w:tc>
          <w:tcPr>
            <w:tcW w:w="7473" w:type="dxa"/>
          </w:tcPr>
          <w:p w:rsidR="00135A2D" w:rsidRDefault="00435413">
            <w:pPr>
              <w:pStyle w:val="TableParagraph"/>
              <w:spacing w:before="137"/>
              <w:ind w:left="105"/>
              <w:rPr>
                <w:sz w:val="20"/>
              </w:rPr>
            </w:pPr>
            <w:r>
              <w:rPr>
                <w:sz w:val="20"/>
              </w:rPr>
              <w:t>İlgili Birim Sorumlusu, Kalite Yönetim Birimi</w:t>
            </w:r>
          </w:p>
        </w:tc>
      </w:tr>
    </w:tbl>
    <w:p w:rsidR="008934E1" w:rsidRDefault="008934E1"/>
    <w:sectPr w:rsidR="008934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60" w:right="30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03" w:rsidRDefault="001C4603" w:rsidP="00CD59C0">
      <w:r>
        <w:separator/>
      </w:r>
    </w:p>
  </w:endnote>
  <w:endnote w:type="continuationSeparator" w:id="0">
    <w:p w:rsidR="001C4603" w:rsidRDefault="001C4603" w:rsidP="00CD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EE" w:rsidRDefault="006D75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EE" w:rsidRPr="00904B53" w:rsidRDefault="006D75EE" w:rsidP="006D75EE">
    <w:pPr>
      <w:pStyle w:val="AltBilgi"/>
      <w:ind w:left="170"/>
    </w:pPr>
    <w:r w:rsidRPr="00904B53">
      <w:t>FRM-47</w:t>
    </w:r>
    <w:r>
      <w:t>8</w:t>
    </w:r>
    <w:r w:rsidRPr="00904B53">
      <w:t>/00</w:t>
    </w:r>
    <w:r w:rsidRPr="00904B53">
      <w:tab/>
      <w:t>Yayın Tarihi:17.05.2022</w:t>
    </w:r>
  </w:p>
  <w:p w:rsidR="006D75EE" w:rsidRDefault="006D75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EE" w:rsidRDefault="006D75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03" w:rsidRDefault="001C4603" w:rsidP="00CD59C0">
      <w:r>
        <w:separator/>
      </w:r>
    </w:p>
  </w:footnote>
  <w:footnote w:type="continuationSeparator" w:id="0">
    <w:p w:rsidR="001C4603" w:rsidRDefault="001C4603" w:rsidP="00CD5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EE" w:rsidRDefault="006D75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06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7027"/>
      <w:gridCol w:w="1845"/>
    </w:tblGrid>
    <w:tr w:rsidR="00CD59C0" w:rsidRPr="00620A2F" w:rsidTr="00435413">
      <w:trPr>
        <w:cantSplit/>
        <w:trHeight w:val="987"/>
      </w:trPr>
      <w:tc>
        <w:tcPr>
          <w:tcW w:w="850" w:type="pct"/>
          <w:vAlign w:val="center"/>
        </w:tcPr>
        <w:p w:rsidR="00CD59C0" w:rsidRPr="00620A2F" w:rsidRDefault="00CD59C0" w:rsidP="00CD59C0">
          <w:pPr>
            <w:jc w:val="center"/>
            <w:rPr>
              <w:rFonts w:ascii="Century Gothic" w:hAnsi="Century Gothic"/>
            </w:rPr>
          </w:pPr>
          <w:r w:rsidRPr="00620A2F">
            <w:rPr>
              <w:noProof/>
              <w:lang w:eastAsia="tr-TR"/>
            </w:rPr>
            <w:drawing>
              <wp:inline distT="0" distB="0" distL="0" distR="0" wp14:anchorId="5EA6C63E" wp14:editId="3F102339">
                <wp:extent cx="704850" cy="819150"/>
                <wp:effectExtent l="0" t="0" r="0" b="0"/>
                <wp:docPr id="35" name="Resim 3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7" w:type="pct"/>
          <w:vAlign w:val="center"/>
        </w:tcPr>
        <w:p w:rsidR="00CD59C0" w:rsidRPr="00620A2F" w:rsidRDefault="00CD59C0" w:rsidP="00CD59C0">
          <w:pPr>
            <w:spacing w:before="40" w:after="60" w:line="276" w:lineRule="auto"/>
            <w:jc w:val="center"/>
            <w:rPr>
              <w:b/>
              <w:bCs/>
              <w:sz w:val="28"/>
              <w:szCs w:val="28"/>
            </w:rPr>
          </w:pPr>
          <w:r w:rsidRPr="00620A2F">
            <w:rPr>
              <w:b/>
              <w:bCs/>
              <w:sz w:val="28"/>
              <w:szCs w:val="28"/>
            </w:rPr>
            <w:t>ADIYAMAN ÜNİVERSİTESİ – (ADYÜ)</w:t>
          </w:r>
        </w:p>
        <w:p w:rsidR="003467BA" w:rsidRDefault="003467BA" w:rsidP="003467BA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Diş Hekimliği Uygulama ve Araştırma Merkezi</w:t>
          </w:r>
        </w:p>
        <w:p w:rsidR="00CD59C0" w:rsidRPr="003467BA" w:rsidRDefault="003467BA" w:rsidP="003467BA">
          <w:pPr>
            <w:jc w:val="center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E</w:t>
          </w:r>
          <w:r w:rsidRPr="003467BA">
            <w:rPr>
              <w:b/>
              <w:bCs/>
              <w:sz w:val="28"/>
              <w:szCs w:val="28"/>
            </w:rPr>
            <w:t xml:space="preserve">ksiksiz </w:t>
          </w:r>
          <w:r>
            <w:rPr>
              <w:b/>
              <w:bCs/>
              <w:sz w:val="28"/>
              <w:szCs w:val="28"/>
            </w:rPr>
            <w:t>D</w:t>
          </w:r>
          <w:r w:rsidRPr="003467BA">
            <w:rPr>
              <w:b/>
              <w:bCs/>
              <w:sz w:val="28"/>
              <w:szCs w:val="28"/>
            </w:rPr>
            <w:t xml:space="preserve">oldurulan </w:t>
          </w:r>
          <w:r>
            <w:rPr>
              <w:b/>
              <w:bCs/>
              <w:sz w:val="28"/>
              <w:szCs w:val="28"/>
            </w:rPr>
            <w:t>M</w:t>
          </w:r>
          <w:r w:rsidRPr="003467BA">
            <w:rPr>
              <w:b/>
              <w:bCs/>
              <w:sz w:val="28"/>
              <w:szCs w:val="28"/>
            </w:rPr>
            <w:t xml:space="preserve">avi </w:t>
          </w:r>
          <w:r>
            <w:rPr>
              <w:b/>
              <w:bCs/>
              <w:sz w:val="28"/>
              <w:szCs w:val="28"/>
            </w:rPr>
            <w:t>K</w:t>
          </w:r>
          <w:r w:rsidRPr="003467BA">
            <w:rPr>
              <w:b/>
              <w:bCs/>
              <w:sz w:val="28"/>
              <w:szCs w:val="28"/>
            </w:rPr>
            <w:t xml:space="preserve">od </w:t>
          </w:r>
          <w:r>
            <w:rPr>
              <w:b/>
              <w:bCs/>
              <w:sz w:val="28"/>
              <w:szCs w:val="28"/>
            </w:rPr>
            <w:t>O</w:t>
          </w:r>
          <w:r w:rsidRPr="003467BA">
            <w:rPr>
              <w:b/>
              <w:bCs/>
              <w:sz w:val="28"/>
              <w:szCs w:val="28"/>
            </w:rPr>
            <w:t xml:space="preserve">lay </w:t>
          </w:r>
          <w:r>
            <w:rPr>
              <w:b/>
              <w:bCs/>
              <w:sz w:val="28"/>
              <w:szCs w:val="28"/>
            </w:rPr>
            <w:t>F</w:t>
          </w:r>
          <w:r w:rsidRPr="003467BA">
            <w:rPr>
              <w:b/>
              <w:bCs/>
              <w:sz w:val="28"/>
              <w:szCs w:val="28"/>
            </w:rPr>
            <w:t xml:space="preserve">ormu </w:t>
          </w:r>
          <w:r>
            <w:rPr>
              <w:b/>
              <w:bCs/>
              <w:sz w:val="28"/>
              <w:szCs w:val="28"/>
            </w:rPr>
            <w:t>O</w:t>
          </w:r>
          <w:r w:rsidRPr="003467BA">
            <w:rPr>
              <w:b/>
              <w:bCs/>
              <w:sz w:val="28"/>
              <w:szCs w:val="28"/>
            </w:rPr>
            <w:t>ranı</w:t>
          </w:r>
        </w:p>
      </w:tc>
      <w:tc>
        <w:tcPr>
          <w:tcW w:w="863" w:type="pct"/>
          <w:vAlign w:val="center"/>
        </w:tcPr>
        <w:p w:rsidR="00CD59C0" w:rsidRPr="00620A2F" w:rsidRDefault="00CD59C0" w:rsidP="00CD59C0">
          <w:pPr>
            <w:spacing w:line="0" w:lineRule="atLeast"/>
            <w:jc w:val="center"/>
            <w:rPr>
              <w:b/>
            </w:rPr>
          </w:pPr>
          <w:r w:rsidRPr="00620A2F">
            <w:rPr>
              <w:noProof/>
              <w:lang w:eastAsia="tr-TR"/>
            </w:rPr>
            <w:drawing>
              <wp:inline distT="0" distB="0" distL="0" distR="0" wp14:anchorId="69240E5B" wp14:editId="2747B24B">
                <wp:extent cx="796290" cy="714375"/>
                <wp:effectExtent l="0" t="0" r="3810" b="9525"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297" cy="717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Start w:id="0" w:name="_GoBack"/>
      <w:bookmarkEnd w:id="0"/>
    </w:tr>
  </w:tbl>
  <w:p w:rsidR="00CD59C0" w:rsidRDefault="00CD59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EE" w:rsidRDefault="006D75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2D"/>
    <w:rsid w:val="000A3CC5"/>
    <w:rsid w:val="00135A2D"/>
    <w:rsid w:val="001C4603"/>
    <w:rsid w:val="0033359F"/>
    <w:rsid w:val="003467BA"/>
    <w:rsid w:val="00435413"/>
    <w:rsid w:val="006A3509"/>
    <w:rsid w:val="006D75EE"/>
    <w:rsid w:val="008934E1"/>
    <w:rsid w:val="00C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954F"/>
  <w15:docId w15:val="{9BAA0263-48FD-462E-A0BD-DBAD57EE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D59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59C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59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59C0"/>
    <w:rPr>
      <w:rFonts w:ascii="Times New Roman" w:eastAsia="Times New Roman" w:hAnsi="Times New Roman" w:cs="Times New Roman"/>
      <w:lang w:val="tr-TR"/>
    </w:rPr>
  </w:style>
  <w:style w:type="paragraph" w:customStyle="1" w:styleId="Default">
    <w:name w:val="Default"/>
    <w:rsid w:val="00CD59C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dcterms:created xsi:type="dcterms:W3CDTF">2022-05-17T11:19:00Z</dcterms:created>
  <dcterms:modified xsi:type="dcterms:W3CDTF">2022-05-17T11:19:00Z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2022-04-28T00:00:00Z</vt:filetime>
  </property>
</Properties>
</file>