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371" w:rsidRDefault="00DE498E">
      <w:pPr>
        <w:pStyle w:val="GvdeMetni"/>
        <w:tabs>
          <w:tab w:val="left" w:pos="1939"/>
        </w:tabs>
        <w:ind w:left="115"/>
      </w:pPr>
      <w:r>
        <w:t>AY:</w:t>
      </w:r>
      <w:r>
        <w:tab/>
        <w:t>YIL:</w:t>
      </w:r>
    </w:p>
    <w:p w:rsidR="00C26371" w:rsidRDefault="00C26371">
      <w:pPr>
        <w:pStyle w:val="GvdeMetni"/>
        <w:spacing w:before="5"/>
        <w:rPr>
          <w:sz w:val="17"/>
        </w:rPr>
      </w:pPr>
      <w:bookmarkStart w:id="0" w:name="_GoBack"/>
      <w:bookmarkEnd w:id="0"/>
    </w:p>
    <w:tbl>
      <w:tblPr>
        <w:tblStyle w:val="TableNormal"/>
        <w:tblpPr w:leftFromText="141" w:rightFromText="141" w:vertAnchor="text" w:tblpX="147" w:tblpY="1"/>
        <w:tblOverlap w:val="never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3055"/>
        <w:gridCol w:w="561"/>
        <w:gridCol w:w="3497"/>
        <w:gridCol w:w="2280"/>
      </w:tblGrid>
      <w:tr w:rsidR="00C26371" w:rsidRPr="005E09B5" w:rsidTr="005E09B5">
        <w:trPr>
          <w:trHeight w:val="1557"/>
        </w:trPr>
        <w:tc>
          <w:tcPr>
            <w:tcW w:w="957" w:type="dxa"/>
            <w:vMerge w:val="restart"/>
            <w:vAlign w:val="center"/>
          </w:tcPr>
          <w:p w:rsidR="00C26371" w:rsidRDefault="00C26371" w:rsidP="005E09B5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:rsidR="00C26371" w:rsidRDefault="00C26371" w:rsidP="005E09B5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:rsidR="00C26371" w:rsidRDefault="00C26371" w:rsidP="005E09B5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:rsidR="00C26371" w:rsidRDefault="00C26371" w:rsidP="005E09B5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:rsidR="00C26371" w:rsidRDefault="00C26371" w:rsidP="005E09B5">
            <w:pPr>
              <w:pStyle w:val="TableParagraph"/>
              <w:spacing w:before="10"/>
              <w:jc w:val="center"/>
              <w:rPr>
                <w:rFonts w:ascii="Times New Roman"/>
                <w:b/>
                <w:sz w:val="25"/>
              </w:rPr>
            </w:pPr>
          </w:p>
          <w:p w:rsidR="00C26371" w:rsidRPr="00D275CD" w:rsidRDefault="00DE498E" w:rsidP="005E09B5">
            <w:pPr>
              <w:pStyle w:val="TableParagraph"/>
              <w:ind w:left="86"/>
              <w:jc w:val="center"/>
              <w:rPr>
                <w:b/>
                <w:sz w:val="20"/>
                <w:szCs w:val="20"/>
              </w:rPr>
            </w:pPr>
            <w:r w:rsidRPr="00D275CD">
              <w:rPr>
                <w:b/>
                <w:sz w:val="20"/>
                <w:szCs w:val="20"/>
              </w:rPr>
              <w:t>1.HAFTA</w:t>
            </w:r>
          </w:p>
        </w:tc>
        <w:tc>
          <w:tcPr>
            <w:tcW w:w="3616" w:type="dxa"/>
            <w:gridSpan w:val="2"/>
            <w:vAlign w:val="center"/>
          </w:tcPr>
          <w:p w:rsidR="00C26371" w:rsidRPr="005E09B5" w:rsidRDefault="00DE498E" w:rsidP="005E09B5">
            <w:pPr>
              <w:pStyle w:val="TableParagraph"/>
              <w:spacing w:before="109"/>
              <w:ind w:left="8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9B5">
              <w:rPr>
                <w:rFonts w:ascii="Times New Roman" w:hAnsi="Times New Roman" w:cs="Times New Roman"/>
                <w:b/>
                <w:sz w:val="20"/>
                <w:szCs w:val="20"/>
              </w:rPr>
              <w:t>Rutin Kontrol İşlemleri</w:t>
            </w:r>
          </w:p>
        </w:tc>
        <w:tc>
          <w:tcPr>
            <w:tcW w:w="3497" w:type="dxa"/>
            <w:vAlign w:val="center"/>
          </w:tcPr>
          <w:p w:rsidR="00C26371" w:rsidRPr="005E09B5" w:rsidRDefault="00DE498E" w:rsidP="005E09B5">
            <w:pPr>
              <w:pStyle w:val="TableParagraph"/>
              <w:spacing w:before="7" w:line="254" w:lineRule="exact"/>
              <w:ind w:left="972" w:right="653" w:hanging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9B5">
              <w:rPr>
                <w:rFonts w:ascii="Times New Roman" w:hAnsi="Times New Roman" w:cs="Times New Roman"/>
                <w:b/>
                <w:sz w:val="20"/>
                <w:szCs w:val="20"/>
              </w:rPr>
              <w:t>Kontrol Sırasında Tespit Edilen Aksaklıklar</w:t>
            </w:r>
          </w:p>
        </w:tc>
        <w:tc>
          <w:tcPr>
            <w:tcW w:w="2280" w:type="dxa"/>
            <w:vAlign w:val="center"/>
          </w:tcPr>
          <w:p w:rsidR="00C26371" w:rsidRPr="005E09B5" w:rsidRDefault="00DE498E" w:rsidP="005E09B5">
            <w:pPr>
              <w:pStyle w:val="TableParagraph"/>
              <w:spacing w:before="1" w:line="261" w:lineRule="exact"/>
              <w:ind w:left="95" w:right="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9B5">
              <w:rPr>
                <w:rFonts w:ascii="Times New Roman" w:hAnsi="Times New Roman" w:cs="Times New Roman"/>
                <w:b/>
                <w:sz w:val="20"/>
                <w:szCs w:val="20"/>
              </w:rPr>
              <w:t>Tarih / Kontrolü</w:t>
            </w:r>
          </w:p>
          <w:p w:rsidR="00C26371" w:rsidRPr="005E09B5" w:rsidRDefault="00DE498E" w:rsidP="005E09B5">
            <w:pPr>
              <w:pStyle w:val="TableParagraph"/>
              <w:spacing w:line="254" w:lineRule="exact"/>
              <w:ind w:left="95" w:right="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9B5">
              <w:rPr>
                <w:rFonts w:ascii="Times New Roman" w:hAnsi="Times New Roman" w:cs="Times New Roman"/>
                <w:b/>
                <w:sz w:val="20"/>
                <w:szCs w:val="20"/>
              </w:rPr>
              <w:t>Yapan Personel İmza</w:t>
            </w:r>
          </w:p>
        </w:tc>
      </w:tr>
      <w:tr w:rsidR="00C26371" w:rsidTr="005E09B5">
        <w:trPr>
          <w:trHeight w:val="392"/>
        </w:trPr>
        <w:tc>
          <w:tcPr>
            <w:tcW w:w="95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:rsidR="00C26371" w:rsidRPr="005E09B5" w:rsidRDefault="00DE498E" w:rsidP="005E09B5">
            <w:pPr>
              <w:pStyle w:val="TableParagraph"/>
              <w:spacing w:before="95"/>
              <w:ind w:left="302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Yakıt seviyesi kontrolü</w:t>
            </w:r>
          </w:p>
        </w:tc>
        <w:tc>
          <w:tcPr>
            <w:tcW w:w="56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  <w:vMerge w:val="restart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  <w:vMerge w:val="restart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371" w:rsidTr="005E09B5">
        <w:trPr>
          <w:trHeight w:val="392"/>
        </w:trPr>
        <w:tc>
          <w:tcPr>
            <w:tcW w:w="95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:rsidR="00C26371" w:rsidRPr="005E09B5" w:rsidRDefault="00DE498E" w:rsidP="005E09B5">
            <w:pPr>
              <w:pStyle w:val="TableParagraph"/>
              <w:spacing w:before="98"/>
              <w:ind w:left="302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Akümülatör kontrolü</w:t>
            </w:r>
          </w:p>
        </w:tc>
        <w:tc>
          <w:tcPr>
            <w:tcW w:w="56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</w:tr>
      <w:tr w:rsidR="00C26371" w:rsidTr="005E09B5">
        <w:trPr>
          <w:trHeight w:val="392"/>
        </w:trPr>
        <w:tc>
          <w:tcPr>
            <w:tcW w:w="95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:rsidR="00C26371" w:rsidRPr="005E09B5" w:rsidRDefault="00DE498E" w:rsidP="005E09B5">
            <w:pPr>
              <w:pStyle w:val="TableParagraph"/>
              <w:spacing w:before="93" w:line="270" w:lineRule="atLeast"/>
              <w:ind w:left="302" w:right="241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Jeneratörün çalışması sırasında yağ, su, mazot sızıntısı ve göstergelerin kontrolünü</w:t>
            </w:r>
          </w:p>
        </w:tc>
        <w:tc>
          <w:tcPr>
            <w:tcW w:w="56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</w:tr>
      <w:tr w:rsidR="00C26371" w:rsidTr="005E09B5">
        <w:trPr>
          <w:trHeight w:val="392"/>
        </w:trPr>
        <w:tc>
          <w:tcPr>
            <w:tcW w:w="95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:rsidR="00C26371" w:rsidRPr="005E09B5" w:rsidRDefault="00DE498E" w:rsidP="005E09B5">
            <w:pPr>
              <w:pStyle w:val="TableParagraph"/>
              <w:spacing w:before="92" w:line="266" w:lineRule="exact"/>
              <w:ind w:left="302" w:right="1035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 xml:space="preserve">Hava </w:t>
            </w:r>
            <w:proofErr w:type="spellStart"/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filitresini</w:t>
            </w:r>
            <w:proofErr w:type="spellEnd"/>
            <w:r w:rsidRPr="005E09B5">
              <w:rPr>
                <w:rFonts w:ascii="Times New Roman" w:hAnsi="Times New Roman" w:cs="Times New Roman"/>
                <w:sz w:val="18"/>
                <w:szCs w:val="18"/>
              </w:rPr>
              <w:t xml:space="preserve"> ve göstergesini kontrolü</w:t>
            </w:r>
          </w:p>
        </w:tc>
        <w:tc>
          <w:tcPr>
            <w:tcW w:w="56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</w:tr>
      <w:tr w:rsidR="00C26371" w:rsidTr="005E09B5">
        <w:trPr>
          <w:trHeight w:val="392"/>
        </w:trPr>
        <w:tc>
          <w:tcPr>
            <w:tcW w:w="95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:rsidR="00C26371" w:rsidRPr="005E09B5" w:rsidRDefault="00DE498E" w:rsidP="005E09B5">
            <w:pPr>
              <w:pStyle w:val="TableParagraph"/>
              <w:spacing w:before="91" w:line="266" w:lineRule="exact"/>
              <w:ind w:left="302" w:right="895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Boru, hortum ve tank havalandırma kontrolü</w:t>
            </w:r>
          </w:p>
        </w:tc>
        <w:tc>
          <w:tcPr>
            <w:tcW w:w="56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</w:tr>
      <w:tr w:rsidR="00C26371" w:rsidTr="005E09B5">
        <w:trPr>
          <w:trHeight w:val="392"/>
        </w:trPr>
        <w:tc>
          <w:tcPr>
            <w:tcW w:w="95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:rsidR="00C26371" w:rsidRPr="005E09B5" w:rsidRDefault="00DE498E" w:rsidP="005E09B5">
            <w:pPr>
              <w:pStyle w:val="TableParagraph"/>
              <w:spacing w:before="92"/>
              <w:ind w:left="302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Yağ seviyesi kontrolü</w:t>
            </w:r>
          </w:p>
        </w:tc>
        <w:tc>
          <w:tcPr>
            <w:tcW w:w="56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</w:tr>
      <w:tr w:rsidR="00C26371" w:rsidTr="005E09B5">
        <w:trPr>
          <w:trHeight w:val="392"/>
        </w:trPr>
        <w:tc>
          <w:tcPr>
            <w:tcW w:w="95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:rsidR="00C26371" w:rsidRPr="005E09B5" w:rsidRDefault="00DE498E" w:rsidP="005E09B5">
            <w:pPr>
              <w:pStyle w:val="TableParagraph"/>
              <w:spacing w:before="94" w:line="270" w:lineRule="atLeast"/>
              <w:ind w:left="302" w:right="791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Soğutma suyu kontrolü- Antifriz kontrolü</w:t>
            </w:r>
          </w:p>
        </w:tc>
        <w:tc>
          <w:tcPr>
            <w:tcW w:w="56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</w:tr>
      <w:tr w:rsidR="00C26371" w:rsidTr="005E09B5">
        <w:trPr>
          <w:trHeight w:val="1645"/>
        </w:trPr>
        <w:tc>
          <w:tcPr>
            <w:tcW w:w="957" w:type="dxa"/>
            <w:vMerge w:val="restart"/>
            <w:vAlign w:val="center"/>
          </w:tcPr>
          <w:p w:rsidR="00C26371" w:rsidRPr="00D275CD" w:rsidRDefault="00DE498E" w:rsidP="005E09B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275CD">
              <w:rPr>
                <w:b/>
                <w:sz w:val="20"/>
                <w:szCs w:val="20"/>
              </w:rPr>
              <w:t>2.HAFTA</w:t>
            </w:r>
          </w:p>
        </w:tc>
        <w:tc>
          <w:tcPr>
            <w:tcW w:w="3616" w:type="dxa"/>
            <w:gridSpan w:val="2"/>
            <w:vAlign w:val="center"/>
          </w:tcPr>
          <w:p w:rsidR="00C26371" w:rsidRPr="005E09B5" w:rsidRDefault="00DE498E" w:rsidP="005E09B5">
            <w:pPr>
              <w:pStyle w:val="TableParagraph"/>
              <w:spacing w:before="111"/>
              <w:ind w:left="88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b/>
                <w:sz w:val="18"/>
                <w:szCs w:val="18"/>
              </w:rPr>
              <w:t>Rutin Kontrol İşlemleri</w:t>
            </w:r>
          </w:p>
        </w:tc>
        <w:tc>
          <w:tcPr>
            <w:tcW w:w="3497" w:type="dxa"/>
            <w:vAlign w:val="center"/>
          </w:tcPr>
          <w:p w:rsidR="00C26371" w:rsidRPr="005E09B5" w:rsidRDefault="00DE498E" w:rsidP="005E09B5">
            <w:pPr>
              <w:pStyle w:val="TableParagraph"/>
              <w:spacing w:before="10" w:line="254" w:lineRule="exact"/>
              <w:ind w:left="972" w:right="653" w:hanging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9B5">
              <w:rPr>
                <w:rFonts w:ascii="Times New Roman" w:hAnsi="Times New Roman" w:cs="Times New Roman"/>
                <w:b/>
                <w:sz w:val="20"/>
                <w:szCs w:val="20"/>
              </w:rPr>
              <w:t>Kontrol Sırasında Tespit Edilen Aksaklıklar</w:t>
            </w:r>
          </w:p>
        </w:tc>
        <w:tc>
          <w:tcPr>
            <w:tcW w:w="2280" w:type="dxa"/>
            <w:vAlign w:val="center"/>
          </w:tcPr>
          <w:p w:rsidR="00C26371" w:rsidRPr="005E09B5" w:rsidRDefault="00DE498E" w:rsidP="005E09B5">
            <w:pPr>
              <w:pStyle w:val="TableParagraph"/>
              <w:spacing w:before="3" w:line="261" w:lineRule="exact"/>
              <w:ind w:left="95" w:right="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9B5">
              <w:rPr>
                <w:rFonts w:ascii="Times New Roman" w:hAnsi="Times New Roman" w:cs="Times New Roman"/>
                <w:b/>
                <w:sz w:val="20"/>
                <w:szCs w:val="20"/>
              </w:rPr>
              <w:t>Tarih / Kontrolü</w:t>
            </w:r>
          </w:p>
          <w:p w:rsidR="00C26371" w:rsidRPr="005E09B5" w:rsidRDefault="00DE498E" w:rsidP="005E09B5">
            <w:pPr>
              <w:pStyle w:val="TableParagraph"/>
              <w:spacing w:line="252" w:lineRule="exact"/>
              <w:ind w:left="95" w:right="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9B5">
              <w:rPr>
                <w:rFonts w:ascii="Times New Roman" w:hAnsi="Times New Roman" w:cs="Times New Roman"/>
                <w:b/>
                <w:sz w:val="20"/>
                <w:szCs w:val="20"/>
              </w:rPr>
              <w:t>Yapan Personel İmza</w:t>
            </w:r>
          </w:p>
        </w:tc>
      </w:tr>
      <w:tr w:rsidR="00C26371" w:rsidTr="005E09B5">
        <w:trPr>
          <w:trHeight w:val="392"/>
        </w:trPr>
        <w:tc>
          <w:tcPr>
            <w:tcW w:w="95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:rsidR="00C26371" w:rsidRPr="005E09B5" w:rsidRDefault="00DE498E" w:rsidP="005E09B5">
            <w:pPr>
              <w:pStyle w:val="TableParagraph"/>
              <w:spacing w:before="97"/>
              <w:ind w:left="302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Yakıt seviyesi kontrolü</w:t>
            </w:r>
          </w:p>
        </w:tc>
        <w:tc>
          <w:tcPr>
            <w:tcW w:w="56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  <w:vMerge w:val="restart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  <w:vMerge w:val="restart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371" w:rsidTr="005E09B5">
        <w:trPr>
          <w:trHeight w:val="392"/>
        </w:trPr>
        <w:tc>
          <w:tcPr>
            <w:tcW w:w="95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:rsidR="00C26371" w:rsidRPr="005E09B5" w:rsidRDefault="00DE498E" w:rsidP="005E09B5">
            <w:pPr>
              <w:pStyle w:val="TableParagraph"/>
              <w:spacing w:before="95"/>
              <w:ind w:left="302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Akümülatör kontrolü</w:t>
            </w:r>
          </w:p>
        </w:tc>
        <w:tc>
          <w:tcPr>
            <w:tcW w:w="56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</w:tr>
      <w:tr w:rsidR="00C26371" w:rsidTr="005E09B5">
        <w:trPr>
          <w:trHeight w:val="392"/>
        </w:trPr>
        <w:tc>
          <w:tcPr>
            <w:tcW w:w="95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:rsidR="00C26371" w:rsidRPr="005E09B5" w:rsidRDefault="00DE498E" w:rsidP="005E09B5">
            <w:pPr>
              <w:pStyle w:val="TableParagraph"/>
              <w:spacing w:before="95"/>
              <w:ind w:left="302" w:right="241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Jeneratörün çalışması sırasında yağ, su, mazot sızıntısı ve göstergelerin</w:t>
            </w:r>
          </w:p>
          <w:p w:rsidR="00C26371" w:rsidRPr="005E09B5" w:rsidRDefault="00DE498E" w:rsidP="005E09B5">
            <w:pPr>
              <w:pStyle w:val="TableParagraph"/>
              <w:spacing w:line="251" w:lineRule="exact"/>
              <w:ind w:left="30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kontrolünü</w:t>
            </w:r>
            <w:proofErr w:type="gramEnd"/>
          </w:p>
        </w:tc>
        <w:tc>
          <w:tcPr>
            <w:tcW w:w="56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</w:tr>
      <w:tr w:rsidR="00C26371" w:rsidTr="005E09B5">
        <w:trPr>
          <w:trHeight w:val="392"/>
        </w:trPr>
        <w:tc>
          <w:tcPr>
            <w:tcW w:w="95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:rsidR="00C26371" w:rsidRPr="005E09B5" w:rsidRDefault="00DE498E" w:rsidP="005E09B5">
            <w:pPr>
              <w:pStyle w:val="TableParagraph"/>
              <w:spacing w:before="93" w:line="270" w:lineRule="atLeast"/>
              <w:ind w:left="302" w:right="1035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 xml:space="preserve">Hava </w:t>
            </w:r>
            <w:proofErr w:type="spellStart"/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filitresini</w:t>
            </w:r>
            <w:proofErr w:type="spellEnd"/>
            <w:r w:rsidRPr="005E09B5">
              <w:rPr>
                <w:rFonts w:ascii="Times New Roman" w:hAnsi="Times New Roman" w:cs="Times New Roman"/>
                <w:sz w:val="18"/>
                <w:szCs w:val="18"/>
              </w:rPr>
              <w:t xml:space="preserve"> ve göstergesini kontrolü</w:t>
            </w:r>
          </w:p>
        </w:tc>
        <w:tc>
          <w:tcPr>
            <w:tcW w:w="56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</w:tr>
      <w:tr w:rsidR="00C26371" w:rsidTr="005E09B5">
        <w:trPr>
          <w:trHeight w:val="392"/>
        </w:trPr>
        <w:tc>
          <w:tcPr>
            <w:tcW w:w="95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:rsidR="00C26371" w:rsidRPr="005E09B5" w:rsidRDefault="00DE498E" w:rsidP="005E09B5">
            <w:pPr>
              <w:pStyle w:val="TableParagraph"/>
              <w:spacing w:before="91" w:line="266" w:lineRule="exact"/>
              <w:ind w:left="302" w:right="895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Boru, hortum ve tank havalandırma kontrolü</w:t>
            </w:r>
          </w:p>
        </w:tc>
        <w:tc>
          <w:tcPr>
            <w:tcW w:w="56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</w:tr>
      <w:tr w:rsidR="00C26371" w:rsidTr="005E09B5">
        <w:trPr>
          <w:trHeight w:val="392"/>
        </w:trPr>
        <w:tc>
          <w:tcPr>
            <w:tcW w:w="95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:rsidR="00C26371" w:rsidRPr="005E09B5" w:rsidRDefault="00DE498E" w:rsidP="005E09B5">
            <w:pPr>
              <w:pStyle w:val="TableParagraph"/>
              <w:spacing w:before="92"/>
              <w:ind w:left="302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Yağ seviyesi kontrolü</w:t>
            </w:r>
          </w:p>
        </w:tc>
        <w:tc>
          <w:tcPr>
            <w:tcW w:w="56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</w:tr>
      <w:tr w:rsidR="00C26371" w:rsidTr="005E09B5">
        <w:trPr>
          <w:trHeight w:val="392"/>
        </w:trPr>
        <w:tc>
          <w:tcPr>
            <w:tcW w:w="95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:rsidR="00C26371" w:rsidRPr="005E09B5" w:rsidRDefault="00DE498E" w:rsidP="005E09B5">
            <w:pPr>
              <w:pStyle w:val="TableParagraph"/>
              <w:spacing w:before="91" w:line="266" w:lineRule="exact"/>
              <w:ind w:left="302" w:right="791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Soğutma suyu kontrolü- Antifriz kontrolü</w:t>
            </w:r>
          </w:p>
        </w:tc>
        <w:tc>
          <w:tcPr>
            <w:tcW w:w="56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</w:tr>
    </w:tbl>
    <w:p w:rsidR="00C26371" w:rsidRDefault="000E491B">
      <w:pPr>
        <w:rPr>
          <w:sz w:val="2"/>
          <w:szCs w:val="2"/>
        </w:rPr>
        <w:sectPr w:rsidR="00C26371" w:rsidSect="00E61A5A">
          <w:headerReference w:type="default" r:id="rId7"/>
          <w:footerReference w:type="default" r:id="rId8"/>
          <w:type w:val="continuous"/>
          <w:pgSz w:w="11920" w:h="16850"/>
          <w:pgMar w:top="1531" w:right="601" w:bottom="278" w:left="578" w:header="340" w:footer="454" w:gutter="0"/>
          <w:pgNumType w:start="1"/>
          <w:cols w:space="708"/>
          <w:docGrid w:linePitch="299"/>
        </w:sectPr>
      </w:pPr>
      <w:r>
        <w:rPr>
          <w:sz w:val="2"/>
          <w:szCs w:val="2"/>
        </w:rPr>
        <w:br w:type="textWrapping" w:clear="all"/>
      </w:r>
    </w:p>
    <w:p w:rsidR="00C26371" w:rsidRDefault="00C26371">
      <w:pPr>
        <w:pStyle w:val="GvdeMetni"/>
        <w:spacing w:before="4"/>
        <w:rPr>
          <w:sz w:val="15"/>
        </w:rPr>
      </w:pPr>
    </w:p>
    <w:tbl>
      <w:tblPr>
        <w:tblStyle w:val="TableNormal"/>
        <w:tblpPr w:leftFromText="141" w:rightFromText="141" w:vertAnchor="text" w:tblpX="147" w:tblpY="1"/>
        <w:tblOverlap w:val="never"/>
        <w:tblW w:w="10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3103"/>
        <w:gridCol w:w="572"/>
        <w:gridCol w:w="3552"/>
        <w:gridCol w:w="2321"/>
      </w:tblGrid>
      <w:tr w:rsidR="00C26371" w:rsidTr="005E09B5">
        <w:trPr>
          <w:trHeight w:val="1264"/>
        </w:trPr>
        <w:tc>
          <w:tcPr>
            <w:tcW w:w="971" w:type="dxa"/>
            <w:vMerge w:val="restart"/>
            <w:vAlign w:val="center"/>
          </w:tcPr>
          <w:p w:rsidR="00C26371" w:rsidRPr="00D275CD" w:rsidRDefault="00DE498E" w:rsidP="005E09B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275CD">
              <w:rPr>
                <w:b/>
                <w:sz w:val="20"/>
                <w:szCs w:val="20"/>
              </w:rPr>
              <w:t>3.HAFTA</w:t>
            </w:r>
          </w:p>
        </w:tc>
        <w:tc>
          <w:tcPr>
            <w:tcW w:w="3675" w:type="dxa"/>
            <w:gridSpan w:val="2"/>
            <w:vAlign w:val="center"/>
          </w:tcPr>
          <w:p w:rsidR="00C26371" w:rsidRPr="005E09B5" w:rsidRDefault="00DE498E" w:rsidP="005E09B5">
            <w:pPr>
              <w:pStyle w:val="TableParagraph"/>
              <w:spacing w:before="112"/>
              <w:ind w:left="8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9B5">
              <w:rPr>
                <w:rFonts w:ascii="Times New Roman" w:hAnsi="Times New Roman" w:cs="Times New Roman"/>
                <w:b/>
                <w:sz w:val="20"/>
                <w:szCs w:val="20"/>
              </w:rPr>
              <w:t>Rutin Kontrol İşlemleri</w:t>
            </w:r>
          </w:p>
        </w:tc>
        <w:tc>
          <w:tcPr>
            <w:tcW w:w="3552" w:type="dxa"/>
            <w:vAlign w:val="center"/>
          </w:tcPr>
          <w:p w:rsidR="00C26371" w:rsidRPr="005E09B5" w:rsidRDefault="00DE498E" w:rsidP="005E09B5">
            <w:pPr>
              <w:pStyle w:val="TableParagraph"/>
              <w:spacing w:before="10" w:line="254" w:lineRule="exact"/>
              <w:ind w:left="972" w:right="653" w:hanging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9B5">
              <w:rPr>
                <w:rFonts w:ascii="Times New Roman" w:hAnsi="Times New Roman" w:cs="Times New Roman"/>
                <w:b/>
                <w:sz w:val="20"/>
                <w:szCs w:val="20"/>
              </w:rPr>
              <w:t>Kontrol Sırasında Tespit Edilen Aksaklıklar</w:t>
            </w:r>
          </w:p>
        </w:tc>
        <w:tc>
          <w:tcPr>
            <w:tcW w:w="2321" w:type="dxa"/>
            <w:vAlign w:val="center"/>
          </w:tcPr>
          <w:p w:rsidR="00C26371" w:rsidRPr="005E09B5" w:rsidRDefault="00DE498E" w:rsidP="005E09B5">
            <w:pPr>
              <w:pStyle w:val="TableParagraph"/>
              <w:spacing w:before="4" w:line="261" w:lineRule="exact"/>
              <w:ind w:left="95" w:right="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9B5">
              <w:rPr>
                <w:rFonts w:ascii="Times New Roman" w:hAnsi="Times New Roman" w:cs="Times New Roman"/>
                <w:b/>
                <w:sz w:val="20"/>
                <w:szCs w:val="20"/>
              </w:rPr>
              <w:t>Tarih / Kontrolü</w:t>
            </w:r>
          </w:p>
          <w:p w:rsidR="00C26371" w:rsidRPr="005E09B5" w:rsidRDefault="00DE498E" w:rsidP="005E09B5">
            <w:pPr>
              <w:pStyle w:val="TableParagraph"/>
              <w:spacing w:line="252" w:lineRule="exact"/>
              <w:ind w:left="95" w:right="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9B5">
              <w:rPr>
                <w:rFonts w:ascii="Times New Roman" w:hAnsi="Times New Roman" w:cs="Times New Roman"/>
                <w:b/>
                <w:sz w:val="20"/>
                <w:szCs w:val="20"/>
              </w:rPr>
              <w:t>Yapan Personel İmza</w:t>
            </w:r>
          </w:p>
        </w:tc>
      </w:tr>
      <w:tr w:rsidR="00C26371" w:rsidTr="005E09B5">
        <w:trPr>
          <w:trHeight w:val="289"/>
        </w:trPr>
        <w:tc>
          <w:tcPr>
            <w:tcW w:w="97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C26371" w:rsidRPr="005E09B5" w:rsidRDefault="00DE498E" w:rsidP="005E09B5">
            <w:pPr>
              <w:pStyle w:val="TableParagraph"/>
              <w:spacing w:before="97"/>
              <w:ind w:left="302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Yakıt seviyesi kontrolü</w:t>
            </w:r>
          </w:p>
        </w:tc>
        <w:tc>
          <w:tcPr>
            <w:tcW w:w="57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2" w:type="dxa"/>
            <w:vMerge w:val="restart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vMerge w:val="restart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371" w:rsidTr="005E09B5">
        <w:trPr>
          <w:trHeight w:val="289"/>
        </w:trPr>
        <w:tc>
          <w:tcPr>
            <w:tcW w:w="97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C26371" w:rsidRPr="005E09B5" w:rsidRDefault="00DE498E" w:rsidP="005E09B5">
            <w:pPr>
              <w:pStyle w:val="TableParagraph"/>
              <w:spacing w:before="95"/>
              <w:ind w:left="302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Akümülatör kontrolü</w:t>
            </w:r>
          </w:p>
        </w:tc>
        <w:tc>
          <w:tcPr>
            <w:tcW w:w="57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2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</w:tr>
      <w:tr w:rsidR="00C26371" w:rsidTr="005E09B5">
        <w:trPr>
          <w:trHeight w:val="289"/>
        </w:trPr>
        <w:tc>
          <w:tcPr>
            <w:tcW w:w="97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C26371" w:rsidRPr="005E09B5" w:rsidRDefault="00DE498E" w:rsidP="005E09B5">
            <w:pPr>
              <w:pStyle w:val="TableParagraph"/>
              <w:spacing w:before="95"/>
              <w:ind w:left="302" w:right="241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Jeneratörün çalışması sırasında yağ, su, mazot sızıntısı ve göstergelerin</w:t>
            </w:r>
          </w:p>
          <w:p w:rsidR="00C26371" w:rsidRPr="005E09B5" w:rsidRDefault="00DE498E" w:rsidP="005E09B5">
            <w:pPr>
              <w:pStyle w:val="TableParagraph"/>
              <w:spacing w:line="250" w:lineRule="exact"/>
              <w:ind w:left="30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kontrolünü</w:t>
            </w:r>
            <w:proofErr w:type="gramEnd"/>
          </w:p>
        </w:tc>
        <w:tc>
          <w:tcPr>
            <w:tcW w:w="57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2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</w:tr>
      <w:tr w:rsidR="00C26371" w:rsidTr="005E09B5">
        <w:trPr>
          <w:trHeight w:val="289"/>
        </w:trPr>
        <w:tc>
          <w:tcPr>
            <w:tcW w:w="97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C26371" w:rsidRPr="005E09B5" w:rsidRDefault="00DE498E" w:rsidP="005E09B5">
            <w:pPr>
              <w:pStyle w:val="TableParagraph"/>
              <w:spacing w:before="93" w:line="270" w:lineRule="atLeast"/>
              <w:ind w:left="302" w:right="1035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 xml:space="preserve">Hava </w:t>
            </w:r>
            <w:proofErr w:type="spellStart"/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filitresini</w:t>
            </w:r>
            <w:proofErr w:type="spellEnd"/>
            <w:r w:rsidRPr="005E09B5">
              <w:rPr>
                <w:rFonts w:ascii="Times New Roman" w:hAnsi="Times New Roman" w:cs="Times New Roman"/>
                <w:sz w:val="18"/>
                <w:szCs w:val="18"/>
              </w:rPr>
              <w:t xml:space="preserve"> ve göstergesini kontrolü</w:t>
            </w:r>
          </w:p>
        </w:tc>
        <w:tc>
          <w:tcPr>
            <w:tcW w:w="57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2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</w:tr>
      <w:tr w:rsidR="00C26371" w:rsidTr="005E09B5">
        <w:trPr>
          <w:trHeight w:val="289"/>
        </w:trPr>
        <w:tc>
          <w:tcPr>
            <w:tcW w:w="97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C26371" w:rsidRPr="005E09B5" w:rsidRDefault="00DE498E" w:rsidP="005E09B5">
            <w:pPr>
              <w:pStyle w:val="TableParagraph"/>
              <w:spacing w:before="92" w:line="266" w:lineRule="exact"/>
              <w:ind w:left="302" w:right="895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Boru, hortum ve tank havalandırma kontrolü</w:t>
            </w:r>
          </w:p>
        </w:tc>
        <w:tc>
          <w:tcPr>
            <w:tcW w:w="57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2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</w:tr>
      <w:tr w:rsidR="00C26371" w:rsidTr="005E09B5">
        <w:trPr>
          <w:trHeight w:val="289"/>
        </w:trPr>
        <w:tc>
          <w:tcPr>
            <w:tcW w:w="97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C26371" w:rsidRPr="005E09B5" w:rsidRDefault="00DE498E" w:rsidP="005E09B5">
            <w:pPr>
              <w:pStyle w:val="TableParagraph"/>
              <w:spacing w:before="92"/>
              <w:ind w:left="302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Yağ seviyesi kontrolü</w:t>
            </w:r>
          </w:p>
        </w:tc>
        <w:tc>
          <w:tcPr>
            <w:tcW w:w="57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2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</w:tr>
      <w:tr w:rsidR="00C26371" w:rsidTr="005E09B5">
        <w:trPr>
          <w:trHeight w:val="982"/>
        </w:trPr>
        <w:tc>
          <w:tcPr>
            <w:tcW w:w="97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C26371" w:rsidRPr="005E09B5" w:rsidRDefault="00DE498E" w:rsidP="005E09B5">
            <w:pPr>
              <w:pStyle w:val="TableParagraph"/>
              <w:spacing w:before="92" w:line="266" w:lineRule="exact"/>
              <w:ind w:left="302" w:right="791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Soğutma suyu kontrolü- Antifriz kontrolü</w:t>
            </w:r>
          </w:p>
        </w:tc>
        <w:tc>
          <w:tcPr>
            <w:tcW w:w="57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2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</w:tr>
      <w:tr w:rsidR="00C26371" w:rsidTr="005E09B5">
        <w:trPr>
          <w:trHeight w:val="1265"/>
        </w:trPr>
        <w:tc>
          <w:tcPr>
            <w:tcW w:w="971" w:type="dxa"/>
            <w:vMerge w:val="restart"/>
            <w:vAlign w:val="center"/>
          </w:tcPr>
          <w:p w:rsidR="00C26371" w:rsidRDefault="00DE498E" w:rsidP="005E09B5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4.</w:t>
            </w:r>
            <w:r w:rsidRPr="00D275CD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3675" w:type="dxa"/>
            <w:gridSpan w:val="2"/>
            <w:vAlign w:val="center"/>
          </w:tcPr>
          <w:p w:rsidR="00C26371" w:rsidRPr="005E09B5" w:rsidRDefault="00DE498E" w:rsidP="005E09B5">
            <w:pPr>
              <w:pStyle w:val="TableParagraph"/>
              <w:spacing w:before="109"/>
              <w:ind w:left="8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9B5">
              <w:rPr>
                <w:rFonts w:ascii="Times New Roman" w:hAnsi="Times New Roman" w:cs="Times New Roman"/>
                <w:b/>
                <w:sz w:val="20"/>
                <w:szCs w:val="20"/>
              </w:rPr>
              <w:t>Rutin Kontrol İşlemleri</w:t>
            </w:r>
          </w:p>
        </w:tc>
        <w:tc>
          <w:tcPr>
            <w:tcW w:w="3552" w:type="dxa"/>
            <w:vAlign w:val="center"/>
          </w:tcPr>
          <w:p w:rsidR="00C26371" w:rsidRPr="005E09B5" w:rsidRDefault="00DE498E" w:rsidP="005E09B5">
            <w:pPr>
              <w:pStyle w:val="TableParagraph"/>
              <w:spacing w:before="6" w:line="256" w:lineRule="exact"/>
              <w:ind w:left="972" w:right="653" w:hanging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9B5">
              <w:rPr>
                <w:rFonts w:ascii="Times New Roman" w:hAnsi="Times New Roman" w:cs="Times New Roman"/>
                <w:b/>
                <w:sz w:val="20"/>
                <w:szCs w:val="20"/>
              </w:rPr>
              <w:t>Kontrol Sırasında Tespit Edilen Aksaklıklar</w:t>
            </w:r>
          </w:p>
        </w:tc>
        <w:tc>
          <w:tcPr>
            <w:tcW w:w="2321" w:type="dxa"/>
            <w:vAlign w:val="center"/>
          </w:tcPr>
          <w:p w:rsidR="00C26371" w:rsidRPr="005E09B5" w:rsidRDefault="00DE498E" w:rsidP="005E09B5">
            <w:pPr>
              <w:pStyle w:val="TableParagraph"/>
              <w:spacing w:before="1" w:line="263" w:lineRule="exact"/>
              <w:ind w:left="95" w:right="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9B5">
              <w:rPr>
                <w:rFonts w:ascii="Times New Roman" w:hAnsi="Times New Roman" w:cs="Times New Roman"/>
                <w:b/>
                <w:sz w:val="20"/>
                <w:szCs w:val="20"/>
              </w:rPr>
              <w:t>Tarih / Kontrolü</w:t>
            </w:r>
          </w:p>
          <w:p w:rsidR="00C26371" w:rsidRPr="005E09B5" w:rsidRDefault="00DE498E" w:rsidP="005E09B5">
            <w:pPr>
              <w:pStyle w:val="TableParagraph"/>
              <w:spacing w:line="253" w:lineRule="exact"/>
              <w:ind w:left="95" w:right="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9B5">
              <w:rPr>
                <w:rFonts w:ascii="Times New Roman" w:hAnsi="Times New Roman" w:cs="Times New Roman"/>
                <w:b/>
                <w:sz w:val="20"/>
                <w:szCs w:val="20"/>
              </w:rPr>
              <w:t>Yapan Personel İmza</w:t>
            </w:r>
          </w:p>
        </w:tc>
      </w:tr>
      <w:tr w:rsidR="00C26371" w:rsidTr="005E09B5">
        <w:trPr>
          <w:trHeight w:val="289"/>
        </w:trPr>
        <w:tc>
          <w:tcPr>
            <w:tcW w:w="97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C26371" w:rsidRPr="005E09B5" w:rsidRDefault="00DE498E" w:rsidP="005E09B5">
            <w:pPr>
              <w:pStyle w:val="TableParagraph"/>
              <w:spacing w:before="95"/>
              <w:ind w:left="302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Yakıt seviyesi kontrolü</w:t>
            </w:r>
          </w:p>
        </w:tc>
        <w:tc>
          <w:tcPr>
            <w:tcW w:w="57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2" w:type="dxa"/>
            <w:vMerge w:val="restart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vMerge w:val="restart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371" w:rsidTr="005E09B5">
        <w:trPr>
          <w:trHeight w:val="289"/>
        </w:trPr>
        <w:tc>
          <w:tcPr>
            <w:tcW w:w="97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C26371" w:rsidRPr="005E09B5" w:rsidRDefault="00DE498E" w:rsidP="005E09B5">
            <w:pPr>
              <w:pStyle w:val="TableParagraph"/>
              <w:spacing w:before="95"/>
              <w:ind w:left="302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Akümülatör kontrolü</w:t>
            </w:r>
          </w:p>
        </w:tc>
        <w:tc>
          <w:tcPr>
            <w:tcW w:w="57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2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</w:tr>
      <w:tr w:rsidR="00C26371" w:rsidTr="005E09B5">
        <w:trPr>
          <w:trHeight w:val="289"/>
        </w:trPr>
        <w:tc>
          <w:tcPr>
            <w:tcW w:w="97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bottom w:val="single" w:sz="6" w:space="0" w:color="000000"/>
            </w:tcBorders>
          </w:tcPr>
          <w:p w:rsidR="00C26371" w:rsidRPr="005E09B5" w:rsidRDefault="00DE498E" w:rsidP="005E09B5">
            <w:pPr>
              <w:pStyle w:val="TableParagraph"/>
              <w:spacing w:before="95"/>
              <w:ind w:left="302" w:right="241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Jeneratörün çalışması sırasında yağ, su, mazot sızıntısı ve göstergelerin</w:t>
            </w:r>
          </w:p>
          <w:p w:rsidR="00C26371" w:rsidRPr="005E09B5" w:rsidRDefault="00DE498E" w:rsidP="005E09B5">
            <w:pPr>
              <w:pStyle w:val="TableParagraph"/>
              <w:spacing w:line="248" w:lineRule="exact"/>
              <w:ind w:left="30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kontrolünü</w:t>
            </w:r>
            <w:proofErr w:type="gramEnd"/>
          </w:p>
        </w:tc>
        <w:tc>
          <w:tcPr>
            <w:tcW w:w="571" w:type="dxa"/>
            <w:tcBorders>
              <w:bottom w:val="single" w:sz="6" w:space="0" w:color="000000"/>
            </w:tcBorders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2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</w:tr>
      <w:tr w:rsidR="00C26371" w:rsidTr="005E09B5">
        <w:trPr>
          <w:trHeight w:val="289"/>
        </w:trPr>
        <w:tc>
          <w:tcPr>
            <w:tcW w:w="97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single" w:sz="6" w:space="0" w:color="000000"/>
            </w:tcBorders>
          </w:tcPr>
          <w:p w:rsidR="00C26371" w:rsidRPr="005E09B5" w:rsidRDefault="00DE498E" w:rsidP="005E09B5">
            <w:pPr>
              <w:pStyle w:val="TableParagraph"/>
              <w:spacing w:before="89" w:line="266" w:lineRule="exact"/>
              <w:ind w:left="302" w:right="1035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 xml:space="preserve">Hava </w:t>
            </w:r>
            <w:proofErr w:type="spellStart"/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filitresini</w:t>
            </w:r>
            <w:proofErr w:type="spellEnd"/>
            <w:r w:rsidRPr="005E09B5">
              <w:rPr>
                <w:rFonts w:ascii="Times New Roman" w:hAnsi="Times New Roman" w:cs="Times New Roman"/>
                <w:sz w:val="18"/>
                <w:szCs w:val="18"/>
              </w:rPr>
              <w:t xml:space="preserve"> ve göstergesini kontrolü</w:t>
            </w:r>
          </w:p>
        </w:tc>
        <w:tc>
          <w:tcPr>
            <w:tcW w:w="571" w:type="dxa"/>
            <w:tcBorders>
              <w:top w:val="single" w:sz="6" w:space="0" w:color="000000"/>
            </w:tcBorders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2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</w:tr>
      <w:tr w:rsidR="00C26371" w:rsidTr="005E09B5">
        <w:trPr>
          <w:trHeight w:val="289"/>
        </w:trPr>
        <w:tc>
          <w:tcPr>
            <w:tcW w:w="97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C26371" w:rsidRPr="005E09B5" w:rsidRDefault="00DE498E" w:rsidP="005E09B5">
            <w:pPr>
              <w:pStyle w:val="TableParagraph"/>
              <w:spacing w:before="93" w:line="270" w:lineRule="atLeast"/>
              <w:ind w:left="302" w:right="895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Boru, hortum ve tank havalandırma kontrolü</w:t>
            </w:r>
          </w:p>
        </w:tc>
        <w:tc>
          <w:tcPr>
            <w:tcW w:w="57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2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</w:tr>
      <w:tr w:rsidR="00C26371" w:rsidTr="005E09B5">
        <w:trPr>
          <w:trHeight w:val="289"/>
        </w:trPr>
        <w:tc>
          <w:tcPr>
            <w:tcW w:w="97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C26371" w:rsidRPr="005E09B5" w:rsidRDefault="00DE498E" w:rsidP="005E09B5">
            <w:pPr>
              <w:pStyle w:val="TableParagraph"/>
              <w:spacing w:before="92"/>
              <w:ind w:left="302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Yağ seviyesi kontrolü</w:t>
            </w:r>
          </w:p>
        </w:tc>
        <w:tc>
          <w:tcPr>
            <w:tcW w:w="57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2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</w:tr>
      <w:tr w:rsidR="00C26371" w:rsidTr="005E09B5">
        <w:trPr>
          <w:trHeight w:val="289"/>
        </w:trPr>
        <w:tc>
          <w:tcPr>
            <w:tcW w:w="97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C26371" w:rsidRPr="005E09B5" w:rsidRDefault="00DE498E" w:rsidP="005E09B5">
            <w:pPr>
              <w:pStyle w:val="TableParagraph"/>
              <w:spacing w:before="91" w:line="266" w:lineRule="exact"/>
              <w:ind w:left="302" w:right="791"/>
              <w:rPr>
                <w:rFonts w:ascii="Times New Roman" w:hAnsi="Times New Roman" w:cs="Times New Roman"/>
                <w:sz w:val="18"/>
                <w:szCs w:val="18"/>
              </w:rPr>
            </w:pPr>
            <w:r w:rsidRPr="005E09B5">
              <w:rPr>
                <w:rFonts w:ascii="Times New Roman" w:hAnsi="Times New Roman" w:cs="Times New Roman"/>
                <w:sz w:val="18"/>
                <w:szCs w:val="18"/>
              </w:rPr>
              <w:t>Soğutma suyu kontrolü- Antifriz kontrolü</w:t>
            </w:r>
          </w:p>
        </w:tc>
        <w:tc>
          <w:tcPr>
            <w:tcW w:w="571" w:type="dxa"/>
          </w:tcPr>
          <w:p w:rsidR="00C26371" w:rsidRDefault="00C26371" w:rsidP="005E0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2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C26371" w:rsidRDefault="00C26371" w:rsidP="005E09B5">
            <w:pPr>
              <w:rPr>
                <w:sz w:val="2"/>
                <w:szCs w:val="2"/>
              </w:rPr>
            </w:pPr>
          </w:p>
        </w:tc>
      </w:tr>
    </w:tbl>
    <w:p w:rsidR="00C26371" w:rsidRDefault="00C26371">
      <w:pPr>
        <w:pStyle w:val="GvdeMetni"/>
        <w:spacing w:before="4"/>
        <w:rPr>
          <w:sz w:val="17"/>
        </w:rPr>
      </w:pPr>
    </w:p>
    <w:sectPr w:rsidR="00C26371" w:rsidSect="00E61A5A">
      <w:pgSz w:w="11920" w:h="16850"/>
      <w:pgMar w:top="1531" w:right="601" w:bottom="278" w:left="578" w:header="34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F2B" w:rsidRDefault="00051F2B">
      <w:r>
        <w:separator/>
      </w:r>
    </w:p>
  </w:endnote>
  <w:endnote w:type="continuationSeparator" w:id="0">
    <w:p w:rsidR="00051F2B" w:rsidRDefault="0005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9B5" w:rsidRPr="003A6670" w:rsidRDefault="005E09B5" w:rsidP="005E09B5">
    <w:pPr>
      <w:pStyle w:val="AltBilgi"/>
      <w:ind w:left="170"/>
      <w:rPr>
        <w:rFonts w:ascii="Times New Roman" w:hAnsi="Times New Roman" w:cs="Times New Roman"/>
      </w:rPr>
    </w:pPr>
    <w:r w:rsidRPr="003A6670">
      <w:rPr>
        <w:rFonts w:ascii="Times New Roman" w:hAnsi="Times New Roman" w:cs="Times New Roman"/>
      </w:rPr>
      <w:t>FRM-4</w:t>
    </w:r>
    <w:r>
      <w:rPr>
        <w:rFonts w:ascii="Times New Roman" w:hAnsi="Times New Roman"/>
      </w:rPr>
      <w:t>88</w:t>
    </w:r>
    <w:r w:rsidRPr="003A6670">
      <w:rPr>
        <w:rFonts w:ascii="Times New Roman" w:hAnsi="Times New Roman" w:cs="Times New Roman"/>
      </w:rPr>
      <w:t>/00</w:t>
    </w:r>
    <w:r w:rsidRPr="003A6670">
      <w:rPr>
        <w:rFonts w:ascii="Times New Roman" w:hAnsi="Times New Roman" w:cs="Times New Roman"/>
      </w:rPr>
      <w:tab/>
      <w:t>Yayın Tarihi:17.05.2022</w:t>
    </w:r>
  </w:p>
  <w:p w:rsidR="005E09B5" w:rsidRDefault="005E0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F2B" w:rsidRDefault="00051F2B">
      <w:r>
        <w:separator/>
      </w:r>
    </w:p>
  </w:footnote>
  <w:footnote w:type="continuationSeparator" w:id="0">
    <w:p w:rsidR="00051F2B" w:rsidRDefault="00051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07" w:type="pct"/>
      <w:tblInd w:w="21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5"/>
      <w:gridCol w:w="6924"/>
      <w:gridCol w:w="1699"/>
    </w:tblGrid>
    <w:tr w:rsidR="00E61A5A" w:rsidRPr="00211120" w:rsidTr="00E61A5A">
      <w:trPr>
        <w:cantSplit/>
        <w:trHeight w:val="1102"/>
      </w:trPr>
      <w:tc>
        <w:tcPr>
          <w:tcW w:w="813" w:type="pct"/>
          <w:vAlign w:val="center"/>
        </w:tcPr>
        <w:p w:rsidR="00E61A5A" w:rsidRDefault="00E61A5A" w:rsidP="00E61A5A">
          <w:pPr>
            <w:jc w:val="center"/>
            <w:rPr>
              <w:rFonts w:ascii="Century Gothic" w:hAnsi="Century Gothic"/>
            </w:rPr>
          </w:pPr>
          <w:r w:rsidRPr="00B26715">
            <w:rPr>
              <w:noProof/>
              <w:lang w:eastAsia="tr-TR"/>
            </w:rPr>
            <w:drawing>
              <wp:inline distT="0" distB="0" distL="0" distR="0">
                <wp:extent cx="704850" cy="819150"/>
                <wp:effectExtent l="0" t="0" r="0" b="0"/>
                <wp:docPr id="11" name="Resim 1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2" w:type="pct"/>
          <w:vAlign w:val="center"/>
        </w:tcPr>
        <w:p w:rsidR="00E61A5A" w:rsidRPr="005E09B5" w:rsidRDefault="00E61A5A" w:rsidP="00E61A5A">
          <w:pPr>
            <w:spacing w:before="4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5E09B5">
            <w:rPr>
              <w:rFonts w:ascii="Times New Roman" w:hAnsi="Times New Roman" w:cs="Times New Roman"/>
              <w:b/>
              <w:bCs/>
              <w:sz w:val="28"/>
              <w:szCs w:val="28"/>
            </w:rPr>
            <w:t>ADIYAMAN ÜNİVERSİTESİ – (ADYÜ)</w:t>
          </w:r>
        </w:p>
        <w:p w:rsidR="00E61A5A" w:rsidRPr="005E09B5" w:rsidRDefault="00E61A5A" w:rsidP="00E61A5A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5E09B5">
            <w:rPr>
              <w:rFonts w:ascii="Times New Roman" w:hAnsi="Times New Roman" w:cs="Times New Roman"/>
              <w:b/>
              <w:bCs/>
              <w:sz w:val="28"/>
              <w:szCs w:val="28"/>
            </w:rPr>
            <w:t>Diş Hekimliği Uygulama ve Araştırma Merkezi</w:t>
          </w:r>
        </w:p>
        <w:p w:rsidR="00E61A5A" w:rsidRPr="00E61A5A" w:rsidRDefault="00E61A5A" w:rsidP="00E61A5A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5E09B5">
            <w:rPr>
              <w:rFonts w:ascii="Times New Roman" w:hAnsi="Times New Roman" w:cs="Times New Roman"/>
              <w:b/>
              <w:bCs/>
              <w:sz w:val="28"/>
              <w:szCs w:val="28"/>
            </w:rPr>
            <w:t>Jeneratör Aylık Bakım Formu</w:t>
          </w:r>
        </w:p>
      </w:tc>
      <w:tc>
        <w:tcPr>
          <w:tcW w:w="825" w:type="pct"/>
          <w:vAlign w:val="center"/>
        </w:tcPr>
        <w:p w:rsidR="00E61A5A" w:rsidRPr="000278DE" w:rsidRDefault="00E61A5A" w:rsidP="00E61A5A">
          <w:pPr>
            <w:spacing w:line="0" w:lineRule="atLeast"/>
            <w:jc w:val="center"/>
            <w:rPr>
              <w:b/>
            </w:rPr>
          </w:pPr>
          <w:r w:rsidRPr="00B26715">
            <w:rPr>
              <w:noProof/>
              <w:lang w:eastAsia="tr-TR"/>
            </w:rPr>
            <w:drawing>
              <wp:inline distT="0" distB="0" distL="0" distR="0">
                <wp:extent cx="800100" cy="714375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26371" w:rsidRDefault="00C26371">
    <w:pPr>
      <w:pStyle w:val="GvdeMetni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71"/>
    <w:rsid w:val="00051F2B"/>
    <w:rsid w:val="000E491B"/>
    <w:rsid w:val="005E09B5"/>
    <w:rsid w:val="00924F38"/>
    <w:rsid w:val="00C26371"/>
    <w:rsid w:val="00D275CD"/>
    <w:rsid w:val="00DE498E"/>
    <w:rsid w:val="00E6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A6F7E"/>
  <w15:docId w15:val="{63E9965A-33DC-4502-A71D-EB8567C0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E49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491B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E49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491B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DD54-F811-4CE1-A87A-B30930D1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BİM</dc:creator>
  <cp:lastModifiedBy>pc</cp:lastModifiedBy>
  <cp:revision>2</cp:revision>
  <dcterms:created xsi:type="dcterms:W3CDTF">2022-05-17T12:28:00Z</dcterms:created>
  <dcterms:modified xsi:type="dcterms:W3CDTF">2022-05-17T12:28:00Z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2022-01-06T00:00:00Z</vt:filetime>
  </property>
</Properties>
</file>