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05" w:rsidRDefault="0085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ADIYAMAN ÜNİVERSİTESİ</w:t>
      </w:r>
    </w:p>
    <w:p w:rsidR="00006705" w:rsidRDefault="0085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FAKÜLTESİ REHBERLİK VE PSİKOLOJİK DANIŞMANLIK ABD</w:t>
      </w:r>
    </w:p>
    <w:p w:rsidR="00006705" w:rsidRDefault="00853B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OKULLARDA PSİKOLOJİK DANIŞMANLIK VE REHBERLİ UYGULAMALARI DERSİ ÇALIŞMA TAKVİMİ</w:t>
      </w:r>
    </w:p>
    <w:tbl>
      <w:tblPr>
        <w:tblStyle w:val="TabloKlavuzu"/>
        <w:tblW w:w="9585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  <w:insideH w:val="double" w:sz="4" w:space="0" w:color="000000" w:themeColor="text1"/>
          <w:insideV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1109"/>
        <w:gridCol w:w="8476"/>
      </w:tblGrid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36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412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705" w:rsidTr="00C669A6">
        <w:trPr>
          <w:trHeight w:val="390"/>
        </w:trPr>
        <w:tc>
          <w:tcPr>
            <w:tcW w:w="1109" w:type="dxa"/>
            <w:vAlign w:val="center"/>
          </w:tcPr>
          <w:p w:rsidR="00006705" w:rsidRDefault="00853B01" w:rsidP="00C66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12.Hafta</w:t>
            </w:r>
          </w:p>
        </w:tc>
        <w:tc>
          <w:tcPr>
            <w:tcW w:w="8476" w:type="dxa"/>
          </w:tcPr>
          <w:p w:rsidR="00006705" w:rsidRDefault="000067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6705" w:rsidRDefault="00006705">
      <w:pPr>
        <w:rPr>
          <w:rFonts w:ascii="Times New Roman" w:hAnsi="Times New Roman" w:cs="Times New Roman"/>
          <w:sz w:val="24"/>
          <w:szCs w:val="24"/>
        </w:rPr>
      </w:pPr>
    </w:p>
    <w:p w:rsidR="00006705" w:rsidRDefault="00853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Sınıf içi grup rehberliği etkinliğinin uygulanması: bir öğrenci bir sınıfta MEB sınıf içi grup rehberliği programı kitapçığını dikkate alarak sınıfta uygulama yapacaktır.</w:t>
      </w:r>
    </w:p>
    <w:p w:rsidR="00006705" w:rsidRDefault="00853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Bu programa göre öğrenci 1.vize, 2. Vize ve Final tarihlerinden önceki hafta ilgili Danışman hocasına programın uygulanması ile ilgili rapor vermek zorundadır.</w:t>
      </w:r>
    </w:p>
    <w:p w:rsidR="00006705" w:rsidRDefault="00853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***Bu programın dışında psikolojik danışman adayı, danışman hocasının ve okul rehberlik servisinin vereceği rehberlik ve psikolojik danışma hizmetleri ile ilgili görevleri yerine getirmekle sorumludur.</w:t>
      </w:r>
    </w:p>
    <w:sectPr w:rsidR="00006705" w:rsidSect="00C669A6">
      <w:headerReference w:type="default" r:id="rId7"/>
      <w:footerReference w:type="default" r:id="rId8"/>
      <w:pgSz w:w="11906" w:h="16838"/>
      <w:pgMar w:top="1417" w:right="849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F2" w:rsidRDefault="008F11F2">
      <w:pPr>
        <w:spacing w:line="240" w:lineRule="auto"/>
      </w:pPr>
      <w:r>
        <w:separator/>
      </w:r>
    </w:p>
  </w:endnote>
  <w:endnote w:type="continuationSeparator" w:id="0">
    <w:p w:rsidR="008F11F2" w:rsidRDefault="008F1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41" w:rsidRPr="00C90C2C" w:rsidRDefault="00FB0CD7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FRM-562/00</w:t>
    </w:r>
    <w:r>
      <w:rPr>
        <w:rFonts w:ascii="Times New Roman" w:hAnsi="Times New Roman" w:cs="Times New Roman"/>
        <w:sz w:val="24"/>
        <w:szCs w:val="24"/>
      </w:rPr>
      <w:tab/>
      <w:t>Yayın Tarihi:01.11</w:t>
    </w:r>
    <w:r w:rsidR="007D0BBC" w:rsidRPr="00C90C2C">
      <w:rPr>
        <w:rFonts w:ascii="Times New Roman" w:hAnsi="Times New Roman" w:cs="Times New Roman"/>
        <w:sz w:val="24"/>
        <w:szCs w:val="24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F2" w:rsidRDefault="008F11F2">
      <w:pPr>
        <w:spacing w:after="0"/>
      </w:pPr>
      <w:r>
        <w:separator/>
      </w:r>
    </w:p>
  </w:footnote>
  <w:footnote w:type="continuationSeparator" w:id="0">
    <w:p w:rsidR="008F11F2" w:rsidRDefault="008F11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8"/>
      <w:gridCol w:w="8352"/>
    </w:tblGrid>
    <w:tr w:rsidR="00C669A6" w:rsidRPr="004A6822" w:rsidTr="00444406">
      <w:trPr>
        <w:cantSplit/>
        <w:trHeight w:val="942"/>
      </w:trPr>
      <w:tc>
        <w:tcPr>
          <w:tcW w:w="609" w:type="pct"/>
          <w:vAlign w:val="center"/>
        </w:tcPr>
        <w:p w:rsidR="00C669A6" w:rsidRPr="004A6822" w:rsidRDefault="00C669A6" w:rsidP="00C669A6">
          <w:pPr>
            <w:spacing w:after="0"/>
          </w:pPr>
          <w:r>
            <w:rPr>
              <w:noProof/>
              <w:lang w:eastAsia="tr-TR"/>
            </w:rPr>
            <w:drawing>
              <wp:inline distT="0" distB="0" distL="0" distR="0" wp14:anchorId="125F1860" wp14:editId="6536DCF6">
                <wp:extent cx="704850" cy="819150"/>
                <wp:effectExtent l="0" t="0" r="0" b="0"/>
                <wp:docPr id="20" name="Resim 20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1" w:type="pct"/>
          <w:vAlign w:val="center"/>
        </w:tcPr>
        <w:p w:rsidR="00C669A6" w:rsidRPr="00B75D9B" w:rsidRDefault="00C669A6" w:rsidP="00C669A6">
          <w:pPr>
            <w:pStyle w:val="stBilgi"/>
            <w:spacing w:before="100" w:after="60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 w:rsidRPr="00B75D9B">
            <w:rPr>
              <w:rFonts w:ascii="Times New Roman" w:hAnsi="Times New Roman" w:cs="Times New Roman"/>
              <w:b/>
              <w:bCs/>
              <w:sz w:val="26"/>
              <w:szCs w:val="26"/>
            </w:rPr>
            <w:t>ADIYAMAN ÜNİVERSİTESİ – (ADYÜ)</w:t>
          </w:r>
        </w:p>
        <w:p w:rsidR="00C669A6" w:rsidRPr="00625ABA" w:rsidRDefault="007D16A1" w:rsidP="00C669A6">
          <w:pPr>
            <w:tabs>
              <w:tab w:val="center" w:pos="4536"/>
              <w:tab w:val="right" w:pos="9072"/>
            </w:tabs>
            <w:spacing w:before="100" w:after="60"/>
            <w:jc w:val="center"/>
            <w:rPr>
              <w:rFonts w:ascii="Tahoma" w:hAnsi="Tahoma"/>
              <w:b/>
              <w:bCs/>
              <w:sz w:val="28"/>
              <w:szCs w:val="28"/>
            </w:rPr>
          </w:pPr>
          <w:r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>OKULLARDA PSİKOLOJİK D</w:t>
          </w:r>
          <w:r w:rsidR="00FE3541"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>ANIŞMANLIK</w:t>
          </w:r>
          <w:r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E3541"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>VE REHBERLİ</w:t>
          </w:r>
          <w:r w:rsidR="00307F7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</w:t>
          </w:r>
          <w:r w:rsidR="00FE3541"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>UYGULAMALARI ÇALIŞMA TAKVİMİ ŞABLONU</w:t>
          </w:r>
          <w:r w:rsidR="00C669A6" w:rsidRPr="00625ABA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 FORMU</w:t>
          </w:r>
          <w:r w:rsidR="00C669A6" w:rsidRPr="00625ABA">
            <w:rPr>
              <w:rFonts w:ascii="Tahoma" w:hAnsi="Tahoma"/>
              <w:b/>
              <w:bCs/>
              <w:sz w:val="28"/>
              <w:szCs w:val="28"/>
            </w:rPr>
            <w:t xml:space="preserve"> </w:t>
          </w:r>
        </w:p>
      </w:tc>
    </w:tr>
  </w:tbl>
  <w:p w:rsidR="00C669A6" w:rsidRDefault="00C669A6" w:rsidP="00C669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9E"/>
    <w:rsid w:val="00006705"/>
    <w:rsid w:val="001B0F28"/>
    <w:rsid w:val="002A2289"/>
    <w:rsid w:val="00307F7A"/>
    <w:rsid w:val="00442C38"/>
    <w:rsid w:val="00625ABA"/>
    <w:rsid w:val="006C27B4"/>
    <w:rsid w:val="007D0BBC"/>
    <w:rsid w:val="007D16A1"/>
    <w:rsid w:val="00853B01"/>
    <w:rsid w:val="008F11F2"/>
    <w:rsid w:val="009353C0"/>
    <w:rsid w:val="0095483A"/>
    <w:rsid w:val="00A443A3"/>
    <w:rsid w:val="00C669A6"/>
    <w:rsid w:val="00C90C2C"/>
    <w:rsid w:val="00D72D0E"/>
    <w:rsid w:val="00DF5D9E"/>
    <w:rsid w:val="00E226C9"/>
    <w:rsid w:val="00FB0CD7"/>
    <w:rsid w:val="00FE3541"/>
    <w:rsid w:val="00FE7E5C"/>
    <w:rsid w:val="0CFD6C5C"/>
    <w:rsid w:val="248674BE"/>
    <w:rsid w:val="7C8C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DA0BE"/>
  <w15:docId w15:val="{039295B0-0763-46B8-9819-B6ED3664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C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9A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9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8D5D-5BE8-4776-920D-D66EC2F9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Gülşen</dc:creator>
  <cp:lastModifiedBy>pc</cp:lastModifiedBy>
  <cp:revision>7</cp:revision>
  <dcterms:created xsi:type="dcterms:W3CDTF">2024-11-01T06:52:00Z</dcterms:created>
  <dcterms:modified xsi:type="dcterms:W3CDTF">2024-11-01T11:40:00Z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794B38901AF14A45B6E20C08613E57C4_13</vt:lpwstr>
  </property>
</Properties>
</file>