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84" w:rsidRPr="00613980" w:rsidRDefault="00E76584" w:rsidP="007D614A">
      <w:pPr>
        <w:rPr>
          <w:lang w:val="tr-TR"/>
        </w:rPr>
      </w:pPr>
    </w:p>
    <w:tbl>
      <w:tblPr>
        <w:tblpPr w:leftFromText="141" w:rightFromText="141" w:vertAnchor="page" w:horzAnchor="margin" w:tblpXSpec="center" w:tblpY="2251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36"/>
        <w:gridCol w:w="6280"/>
      </w:tblGrid>
      <w:tr w:rsidR="005B594B" w:rsidRPr="005946E2" w:rsidTr="005B594B">
        <w:trPr>
          <w:trHeight w:val="372"/>
        </w:trPr>
        <w:tc>
          <w:tcPr>
            <w:tcW w:w="2068" w:type="dxa"/>
            <w:shd w:val="clear" w:color="auto" w:fill="auto"/>
            <w:vAlign w:val="center"/>
          </w:tcPr>
          <w:p w:rsidR="005B594B" w:rsidRPr="005946E2" w:rsidRDefault="005B594B" w:rsidP="005B594B">
            <w:pPr>
              <w:spacing w:before="120"/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Laboratuvar Adı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594B" w:rsidRPr="005946E2" w:rsidRDefault="005B594B" w:rsidP="005B594B">
            <w:pPr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B594B" w:rsidRPr="00984527" w:rsidRDefault="005B594B" w:rsidP="005B59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Kimya ve Numune Hazırlık Laboratuvarı</w:t>
            </w:r>
          </w:p>
        </w:tc>
      </w:tr>
      <w:tr w:rsidR="005B594B" w:rsidRPr="005946E2" w:rsidTr="005B594B">
        <w:trPr>
          <w:trHeight w:val="383"/>
        </w:trPr>
        <w:tc>
          <w:tcPr>
            <w:tcW w:w="2068" w:type="dxa"/>
            <w:shd w:val="clear" w:color="auto" w:fill="auto"/>
            <w:vAlign w:val="center"/>
          </w:tcPr>
          <w:p w:rsidR="005B594B" w:rsidRPr="005946E2" w:rsidRDefault="005B594B" w:rsidP="005B594B">
            <w:pPr>
              <w:spacing w:before="120"/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Cihaz Adı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594B" w:rsidRPr="005946E2" w:rsidRDefault="005B594B" w:rsidP="005B594B">
            <w:pPr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B594B" w:rsidRPr="00984527" w:rsidRDefault="005B594B" w:rsidP="005B594B">
            <w:pPr>
              <w:pStyle w:val="Balk3"/>
              <w:numPr>
                <w:ilvl w:val="0"/>
                <w:numId w:val="0"/>
              </w:numPr>
              <w:ind w:left="720" w:hanging="720"/>
              <w:rPr>
                <w:rFonts w:ascii="Times New Roman" w:hAnsi="Times New Roman"/>
                <w:b w:val="0"/>
                <w:bCs w:val="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tr-TR"/>
              </w:rPr>
              <w:t>Distile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tr-TR"/>
              </w:rPr>
              <w:t xml:space="preserve"> Su Cihazı</w:t>
            </w:r>
          </w:p>
        </w:tc>
      </w:tr>
      <w:tr w:rsidR="005B594B" w:rsidRPr="005946E2" w:rsidTr="005B594B">
        <w:trPr>
          <w:trHeight w:val="372"/>
        </w:trPr>
        <w:tc>
          <w:tcPr>
            <w:tcW w:w="2068" w:type="dxa"/>
            <w:shd w:val="clear" w:color="auto" w:fill="auto"/>
            <w:vAlign w:val="center"/>
          </w:tcPr>
          <w:p w:rsidR="005B594B" w:rsidRPr="005946E2" w:rsidRDefault="005B594B" w:rsidP="005B594B">
            <w:pPr>
              <w:spacing w:before="120"/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Marka &amp; Model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594B" w:rsidRPr="005946E2" w:rsidRDefault="005B594B" w:rsidP="005B594B">
            <w:pPr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B594B" w:rsidRPr="00984527" w:rsidRDefault="005B594B" w:rsidP="005B59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NÜVE</w:t>
            </w:r>
            <w:r w:rsidRPr="00984527">
              <w:rPr>
                <w:sz w:val="24"/>
                <w:szCs w:val="24"/>
                <w:lang w:val="tr-TR"/>
              </w:rPr>
              <w:t xml:space="preserve"> </w:t>
            </w:r>
          </w:p>
        </w:tc>
      </w:tr>
      <w:tr w:rsidR="005B594B" w:rsidRPr="005946E2" w:rsidTr="005B594B">
        <w:trPr>
          <w:trHeight w:val="383"/>
        </w:trPr>
        <w:tc>
          <w:tcPr>
            <w:tcW w:w="2068" w:type="dxa"/>
            <w:shd w:val="clear" w:color="auto" w:fill="auto"/>
            <w:vAlign w:val="center"/>
          </w:tcPr>
          <w:p w:rsidR="005B594B" w:rsidRPr="005946E2" w:rsidRDefault="005B594B" w:rsidP="005B594B">
            <w:pPr>
              <w:spacing w:before="120"/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Sorumlular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B594B" w:rsidRPr="005946E2" w:rsidRDefault="005B594B" w:rsidP="005B594B">
            <w:pPr>
              <w:rPr>
                <w:b/>
                <w:sz w:val="24"/>
                <w:szCs w:val="24"/>
                <w:lang w:val="tr-TR"/>
              </w:rPr>
            </w:pPr>
            <w:r w:rsidRPr="005946E2">
              <w:rPr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5B594B" w:rsidRPr="005946E2" w:rsidRDefault="005B594B" w:rsidP="005B594B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Cihazdan Sorumlu Laboratuvar Personeli </w:t>
            </w:r>
          </w:p>
        </w:tc>
      </w:tr>
    </w:tbl>
    <w:p w:rsidR="007D614A" w:rsidRPr="005946E2" w:rsidRDefault="007D614A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5946E2" w:rsidRDefault="0046589F" w:rsidP="007D614A">
      <w:pPr>
        <w:rPr>
          <w:lang w:val="tr-TR"/>
        </w:rPr>
      </w:pPr>
    </w:p>
    <w:p w:rsidR="0046589F" w:rsidRPr="00613980" w:rsidRDefault="0046589F" w:rsidP="007D614A">
      <w:pPr>
        <w:rPr>
          <w:lang w:val="tr-TR"/>
        </w:rPr>
      </w:pPr>
    </w:p>
    <w:p w:rsidR="0046589F" w:rsidRPr="00613980" w:rsidRDefault="0046589F" w:rsidP="00E76584">
      <w:pPr>
        <w:numPr>
          <w:ilvl w:val="0"/>
          <w:numId w:val="3"/>
        </w:numPr>
        <w:spacing w:line="360" w:lineRule="auto"/>
        <w:ind w:left="284" w:right="294" w:firstLine="0"/>
        <w:rPr>
          <w:b/>
          <w:sz w:val="24"/>
          <w:szCs w:val="24"/>
          <w:lang w:val="tr-TR"/>
        </w:rPr>
      </w:pPr>
      <w:r w:rsidRPr="00613980">
        <w:rPr>
          <w:b/>
          <w:sz w:val="24"/>
          <w:szCs w:val="24"/>
          <w:lang w:val="tr-TR"/>
        </w:rPr>
        <w:t>AMAÇ</w:t>
      </w:r>
    </w:p>
    <w:p w:rsidR="00B74BCD" w:rsidRPr="00613980" w:rsidRDefault="00B74BCD" w:rsidP="00E76584">
      <w:pPr>
        <w:spacing w:line="360" w:lineRule="auto"/>
        <w:ind w:left="284" w:right="294" w:firstLine="424"/>
        <w:jc w:val="both"/>
        <w:rPr>
          <w:sz w:val="24"/>
          <w:szCs w:val="24"/>
          <w:lang w:val="tr-TR"/>
        </w:rPr>
      </w:pPr>
      <w:r w:rsidRPr="00613980">
        <w:rPr>
          <w:sz w:val="24"/>
          <w:szCs w:val="24"/>
          <w:lang w:val="tr-TR"/>
        </w:rPr>
        <w:t xml:space="preserve">Adıyaman </w:t>
      </w:r>
      <w:r w:rsidRPr="00905AAE">
        <w:rPr>
          <w:sz w:val="24"/>
          <w:szCs w:val="24"/>
          <w:lang w:val="tr-TR"/>
        </w:rPr>
        <w:t>Üniversitesi</w:t>
      </w:r>
      <w:r w:rsidR="00905AAE">
        <w:rPr>
          <w:sz w:val="24"/>
          <w:szCs w:val="24"/>
          <w:lang w:val="tr-TR"/>
        </w:rPr>
        <w:t xml:space="preserve"> </w:t>
      </w:r>
      <w:r w:rsidRPr="00905AAE">
        <w:rPr>
          <w:sz w:val="24"/>
          <w:szCs w:val="24"/>
          <w:lang w:val="tr-TR"/>
        </w:rPr>
        <w:t>Merkezi Araştırma Laboratuvarı’nda</w:t>
      </w:r>
      <w:r w:rsidRPr="00613980">
        <w:rPr>
          <w:sz w:val="24"/>
          <w:szCs w:val="24"/>
          <w:lang w:val="tr-TR"/>
        </w:rPr>
        <w:t xml:space="preserve"> kullanılan yukarıda bilgileri verilmiş cihazın laboratuvar personeli tarafından kullanımının sağlanmasını kolaylaştır</w:t>
      </w:r>
      <w:r w:rsidR="0035625B">
        <w:rPr>
          <w:sz w:val="24"/>
          <w:szCs w:val="24"/>
          <w:lang w:val="tr-TR"/>
        </w:rPr>
        <w:t>mak, ayrıca</w:t>
      </w:r>
      <w:r w:rsidRPr="00613980">
        <w:rPr>
          <w:sz w:val="24"/>
          <w:szCs w:val="24"/>
          <w:lang w:val="tr-TR"/>
        </w:rPr>
        <w:t xml:space="preserve"> cihazın kullanım kalitesini ve verimliliğini arttırmak için gerekli minimum şartların</w:t>
      </w:r>
      <w:r w:rsidR="00613980">
        <w:rPr>
          <w:sz w:val="24"/>
          <w:szCs w:val="24"/>
          <w:lang w:val="tr-TR"/>
        </w:rPr>
        <w:t xml:space="preserve"> </w:t>
      </w:r>
      <w:r w:rsidRPr="00613980">
        <w:rPr>
          <w:sz w:val="24"/>
          <w:szCs w:val="24"/>
          <w:lang w:val="tr-TR"/>
        </w:rPr>
        <w:t>yerine getirildiği bir sistem</w:t>
      </w:r>
      <w:r w:rsidR="00613980">
        <w:rPr>
          <w:sz w:val="24"/>
          <w:szCs w:val="24"/>
          <w:lang w:val="tr-TR"/>
        </w:rPr>
        <w:t xml:space="preserve"> </w:t>
      </w:r>
      <w:r w:rsidRPr="00613980">
        <w:rPr>
          <w:sz w:val="24"/>
          <w:szCs w:val="24"/>
          <w:lang w:val="tr-TR"/>
        </w:rPr>
        <w:t>oluşturmaktır.</w:t>
      </w:r>
    </w:p>
    <w:p w:rsidR="0046589F" w:rsidRPr="00613980" w:rsidRDefault="0046589F" w:rsidP="00E76584">
      <w:pPr>
        <w:numPr>
          <w:ilvl w:val="0"/>
          <w:numId w:val="3"/>
        </w:numPr>
        <w:spacing w:line="360" w:lineRule="auto"/>
        <w:ind w:left="284" w:right="294" w:firstLine="0"/>
        <w:rPr>
          <w:b/>
          <w:sz w:val="24"/>
          <w:szCs w:val="24"/>
          <w:lang w:val="tr-TR"/>
        </w:rPr>
      </w:pPr>
      <w:r w:rsidRPr="00613980">
        <w:rPr>
          <w:b/>
          <w:sz w:val="24"/>
          <w:szCs w:val="24"/>
          <w:lang w:val="tr-TR"/>
        </w:rPr>
        <w:t>KAPSAM</w:t>
      </w:r>
    </w:p>
    <w:p w:rsidR="0046589F" w:rsidRDefault="00DE10A2" w:rsidP="00E76584">
      <w:pPr>
        <w:spacing w:line="360" w:lineRule="auto"/>
        <w:ind w:left="284" w:right="294" w:firstLine="424"/>
        <w:jc w:val="both"/>
        <w:rPr>
          <w:sz w:val="24"/>
          <w:szCs w:val="24"/>
          <w:lang w:val="tr-TR"/>
        </w:rPr>
      </w:pPr>
      <w:r w:rsidRPr="00613980">
        <w:rPr>
          <w:sz w:val="24"/>
          <w:szCs w:val="24"/>
          <w:lang w:val="tr-TR"/>
        </w:rPr>
        <w:t xml:space="preserve">Adıyaman Üniversitesi </w:t>
      </w:r>
      <w:r w:rsidRPr="00905AAE">
        <w:rPr>
          <w:sz w:val="24"/>
          <w:szCs w:val="24"/>
          <w:lang w:val="tr-TR"/>
        </w:rPr>
        <w:t xml:space="preserve">Merkezi Araştırma Laboratuvarı’nda kullanılan </w:t>
      </w:r>
      <w:r w:rsidR="00111A2C">
        <w:rPr>
          <w:sz w:val="24"/>
          <w:szCs w:val="24"/>
          <w:lang w:val="tr-TR"/>
        </w:rPr>
        <w:t>Distile Su</w:t>
      </w:r>
      <w:r w:rsidR="00905AAE" w:rsidRPr="00905AAE">
        <w:rPr>
          <w:sz w:val="24"/>
          <w:szCs w:val="24"/>
          <w:lang w:val="tr-TR"/>
        </w:rPr>
        <w:t xml:space="preserve"> </w:t>
      </w:r>
      <w:r w:rsidRPr="00905AAE">
        <w:rPr>
          <w:sz w:val="24"/>
          <w:szCs w:val="24"/>
          <w:lang w:val="tr-TR"/>
        </w:rPr>
        <w:t>c</w:t>
      </w:r>
      <w:r w:rsidRPr="00613980">
        <w:rPr>
          <w:sz w:val="24"/>
          <w:szCs w:val="24"/>
          <w:lang w:val="tr-TR"/>
        </w:rPr>
        <w:t>ihazın</w:t>
      </w:r>
      <w:r w:rsidR="00646276">
        <w:rPr>
          <w:sz w:val="24"/>
          <w:szCs w:val="24"/>
          <w:lang w:val="tr-TR"/>
        </w:rPr>
        <w:t xml:space="preserve">ın ana kullanım bilgileri ile ilgili personel tarafından yürütülebilecek rutin temizlik ve bakım bilgilerini kapsar. </w:t>
      </w:r>
    </w:p>
    <w:p w:rsidR="0046589F" w:rsidRPr="00613980" w:rsidRDefault="0046589F" w:rsidP="00E76584">
      <w:pPr>
        <w:numPr>
          <w:ilvl w:val="0"/>
          <w:numId w:val="3"/>
        </w:numPr>
        <w:spacing w:line="360" w:lineRule="auto"/>
        <w:ind w:left="284" w:right="294" w:firstLine="0"/>
        <w:rPr>
          <w:b/>
          <w:sz w:val="24"/>
          <w:szCs w:val="24"/>
          <w:lang w:val="tr-TR"/>
        </w:rPr>
      </w:pPr>
      <w:r w:rsidRPr="00613980">
        <w:rPr>
          <w:b/>
          <w:sz w:val="24"/>
          <w:szCs w:val="24"/>
          <w:lang w:val="tr-TR"/>
        </w:rPr>
        <w:t>SORUMLULAR</w:t>
      </w:r>
    </w:p>
    <w:p w:rsidR="00175622" w:rsidRDefault="00175622" w:rsidP="00E76584">
      <w:pPr>
        <w:spacing w:line="360" w:lineRule="auto"/>
        <w:ind w:left="284" w:right="294" w:firstLine="424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Bu talimatın uygulanmasında </w:t>
      </w:r>
      <w:r w:rsidRPr="00613980">
        <w:rPr>
          <w:sz w:val="24"/>
          <w:szCs w:val="24"/>
          <w:lang w:val="tr-TR"/>
        </w:rPr>
        <w:t xml:space="preserve">Adıyaman </w:t>
      </w:r>
      <w:r w:rsidRPr="00905AAE">
        <w:rPr>
          <w:sz w:val="24"/>
          <w:szCs w:val="24"/>
          <w:lang w:val="tr-TR"/>
        </w:rPr>
        <w:t>Üniversitesi Merkezi Araştırma Laboratuvarı’nda</w:t>
      </w:r>
      <w:r w:rsidRPr="00613980">
        <w:rPr>
          <w:sz w:val="24"/>
          <w:szCs w:val="24"/>
          <w:lang w:val="tr-TR"/>
        </w:rPr>
        <w:t xml:space="preserve"> </w:t>
      </w:r>
      <w:r w:rsidR="00905AAE">
        <w:rPr>
          <w:sz w:val="24"/>
          <w:szCs w:val="24"/>
          <w:lang w:val="tr-TR"/>
        </w:rPr>
        <w:t xml:space="preserve">görevli </w:t>
      </w:r>
      <w:r w:rsidR="00905AAE" w:rsidRPr="00613980">
        <w:rPr>
          <w:sz w:val="24"/>
          <w:szCs w:val="24"/>
          <w:lang w:val="tr-TR"/>
        </w:rPr>
        <w:t>personeller</w:t>
      </w:r>
      <w:r>
        <w:rPr>
          <w:sz w:val="24"/>
          <w:szCs w:val="24"/>
          <w:lang w:val="tr-TR"/>
        </w:rPr>
        <w:t xml:space="preserve"> sorumludur.  </w:t>
      </w:r>
    </w:p>
    <w:p w:rsidR="0046589F" w:rsidRPr="00613980" w:rsidRDefault="0046589F" w:rsidP="00E76584">
      <w:pPr>
        <w:numPr>
          <w:ilvl w:val="0"/>
          <w:numId w:val="3"/>
        </w:numPr>
        <w:spacing w:line="360" w:lineRule="auto"/>
        <w:ind w:left="284" w:right="294" w:firstLine="0"/>
        <w:rPr>
          <w:b/>
          <w:sz w:val="24"/>
          <w:szCs w:val="24"/>
          <w:lang w:val="tr-TR"/>
        </w:rPr>
      </w:pPr>
      <w:r w:rsidRPr="00613980">
        <w:rPr>
          <w:b/>
          <w:sz w:val="24"/>
          <w:szCs w:val="24"/>
          <w:lang w:val="tr-TR"/>
        </w:rPr>
        <w:t>UYGULAMA</w:t>
      </w:r>
    </w:p>
    <w:p w:rsidR="007C54A6" w:rsidRDefault="00AB317B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7C54A6">
        <w:rPr>
          <w:rFonts w:ascii="Times New Roman" w:hAnsi="Times New Roman"/>
          <w:sz w:val="24"/>
          <w:szCs w:val="24"/>
        </w:rPr>
        <w:t>Cihazı açmak için, cihazın arkasındaki şalter açılır.</w:t>
      </w:r>
    </w:p>
    <w:p w:rsidR="00BC1DA0" w:rsidRDefault="00EF2A7D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EF2A7D">
        <w:rPr>
          <w:rFonts w:ascii="Times New Roman" w:hAnsi="Times New Roman"/>
          <w:sz w:val="24"/>
          <w:szCs w:val="24"/>
        </w:rPr>
        <w:t xml:space="preserve">Cihaz üstündeki şalter açılır. </w:t>
      </w:r>
    </w:p>
    <w:p w:rsidR="00EF2A7D" w:rsidRPr="00EF2A7D" w:rsidRDefault="00EF2A7D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BC1DA0">
        <w:rPr>
          <w:rFonts w:ascii="Times New Roman" w:hAnsi="Times New Roman"/>
          <w:b/>
          <w:i/>
          <w:sz w:val="24"/>
          <w:szCs w:val="24"/>
        </w:rPr>
        <w:t>Açma</w:t>
      </w:r>
      <w:r w:rsidR="00BC1DA0" w:rsidRPr="00BC1D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1DA0">
        <w:rPr>
          <w:rFonts w:ascii="Times New Roman" w:hAnsi="Times New Roman"/>
          <w:b/>
          <w:i/>
          <w:sz w:val="24"/>
          <w:szCs w:val="24"/>
        </w:rPr>
        <w:t>/</w:t>
      </w:r>
      <w:r w:rsidR="00BC1DA0" w:rsidRPr="00BC1D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1DA0">
        <w:rPr>
          <w:rFonts w:ascii="Times New Roman" w:hAnsi="Times New Roman"/>
          <w:b/>
          <w:i/>
          <w:sz w:val="24"/>
          <w:szCs w:val="24"/>
        </w:rPr>
        <w:t>kapama</w:t>
      </w:r>
      <w:r w:rsidRPr="00EF2A7D">
        <w:rPr>
          <w:rFonts w:ascii="Times New Roman" w:hAnsi="Times New Roman"/>
          <w:sz w:val="24"/>
          <w:szCs w:val="24"/>
        </w:rPr>
        <w:t xml:space="preserve"> düğmesine basılır cihaz çalıştırılır.</w:t>
      </w:r>
    </w:p>
    <w:p w:rsidR="00EF2A7D" w:rsidRPr="00EF2A7D" w:rsidRDefault="00BC1DA0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BC1DA0">
        <w:rPr>
          <w:rFonts w:ascii="Times New Roman" w:hAnsi="Times New Roman"/>
          <w:b/>
          <w:i/>
          <w:sz w:val="24"/>
          <w:szCs w:val="24"/>
        </w:rPr>
        <w:t>DISTILLATION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EF2A7D" w:rsidRPr="00EF2A7D">
        <w:rPr>
          <w:rFonts w:ascii="Times New Roman" w:hAnsi="Times New Roman"/>
          <w:sz w:val="24"/>
          <w:szCs w:val="24"/>
        </w:rPr>
        <w:t>Işığı: Cihazın distile su ürettiğini gösterir.</w:t>
      </w:r>
    </w:p>
    <w:p w:rsidR="00EF2A7D" w:rsidRPr="00EF2A7D" w:rsidRDefault="00BC1DA0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BC1DA0">
        <w:rPr>
          <w:rFonts w:ascii="Times New Roman" w:hAnsi="Times New Roman"/>
          <w:b/>
          <w:i/>
          <w:sz w:val="24"/>
          <w:szCs w:val="24"/>
        </w:rPr>
        <w:t>TANK HALF</w:t>
      </w:r>
      <w:r w:rsidR="00EF2A7D" w:rsidRPr="00EF2A7D">
        <w:rPr>
          <w:rFonts w:ascii="Times New Roman" w:hAnsi="Times New Roman"/>
          <w:sz w:val="24"/>
          <w:szCs w:val="24"/>
        </w:rPr>
        <w:t xml:space="preserve"> Işığı: Cihaz deposunda yarım depo su olduğunu gösterir.</w:t>
      </w:r>
    </w:p>
    <w:p w:rsidR="00EF2A7D" w:rsidRPr="00EF2A7D" w:rsidRDefault="00BC1DA0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BC1DA0">
        <w:rPr>
          <w:rFonts w:ascii="Times New Roman" w:hAnsi="Times New Roman"/>
          <w:b/>
          <w:i/>
          <w:sz w:val="24"/>
          <w:szCs w:val="24"/>
        </w:rPr>
        <w:t>TANK FULL</w:t>
      </w:r>
      <w:r>
        <w:rPr>
          <w:rFonts w:ascii="Times New Roman" w:hAnsi="Times New Roman"/>
          <w:sz w:val="24"/>
          <w:szCs w:val="24"/>
        </w:rPr>
        <w:t xml:space="preserve"> </w:t>
      </w:r>
      <w:r w:rsidR="00EF2A7D" w:rsidRPr="00EF2A7D">
        <w:rPr>
          <w:rFonts w:ascii="Times New Roman" w:hAnsi="Times New Roman"/>
          <w:sz w:val="24"/>
          <w:szCs w:val="24"/>
        </w:rPr>
        <w:t>ışığı: Cihaz deposunun tamamen dolduğunu gösterir. Depo dolunca cihaz distile su üretmeyi keser.</w:t>
      </w:r>
    </w:p>
    <w:p w:rsidR="00EF2A7D" w:rsidRPr="00EF2A7D" w:rsidRDefault="00EF2A7D" w:rsidP="00BC1DA0">
      <w:pPr>
        <w:pStyle w:val="ListeParagraf"/>
        <w:numPr>
          <w:ilvl w:val="0"/>
          <w:numId w:val="4"/>
        </w:numPr>
        <w:spacing w:line="360" w:lineRule="auto"/>
        <w:ind w:left="1418" w:right="152" w:hanging="774"/>
        <w:jc w:val="both"/>
        <w:rPr>
          <w:rFonts w:ascii="Times New Roman" w:hAnsi="Times New Roman"/>
          <w:sz w:val="24"/>
          <w:szCs w:val="24"/>
        </w:rPr>
      </w:pPr>
      <w:r w:rsidRPr="00EF2A7D">
        <w:rPr>
          <w:rFonts w:ascii="Times New Roman" w:hAnsi="Times New Roman"/>
          <w:sz w:val="24"/>
          <w:szCs w:val="24"/>
        </w:rPr>
        <w:t xml:space="preserve">Distile su almak için cihazın alt kısmındaki ‘Distile Su Çıkışı’ vanası açılır ve hortum yardımıyla distile su alınır. </w:t>
      </w:r>
    </w:p>
    <w:p w:rsidR="00BC1DA0" w:rsidRDefault="00BC1DA0" w:rsidP="00BC1DA0">
      <w:pPr>
        <w:pStyle w:val="ListeParagraf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28DC" w:rsidRPr="005B594B" w:rsidRDefault="007C54A6" w:rsidP="005B594B">
      <w:pPr>
        <w:pStyle w:val="ListeParagraf"/>
        <w:ind w:left="284" w:right="152"/>
        <w:jc w:val="both"/>
        <w:rPr>
          <w:rFonts w:ascii="Times New Roman" w:hAnsi="Times New Roman"/>
          <w:sz w:val="24"/>
          <w:szCs w:val="24"/>
        </w:rPr>
      </w:pPr>
      <w:r w:rsidRPr="007C54A6">
        <w:rPr>
          <w:rFonts w:ascii="Times New Roman" w:hAnsi="Times New Roman"/>
          <w:b/>
          <w:sz w:val="24"/>
          <w:szCs w:val="24"/>
        </w:rPr>
        <w:t>NOT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F2A7D">
        <w:rPr>
          <w:rFonts w:ascii="Times New Roman" w:hAnsi="Times New Roman"/>
          <w:sz w:val="24"/>
          <w:szCs w:val="24"/>
        </w:rPr>
        <w:t xml:space="preserve">Cihazı </w:t>
      </w:r>
      <w:r w:rsidR="00EF2A7D" w:rsidRPr="00EF2A7D">
        <w:rPr>
          <w:rFonts w:ascii="Times New Roman" w:hAnsi="Times New Roman"/>
          <w:sz w:val="24"/>
          <w:szCs w:val="24"/>
        </w:rPr>
        <w:t>kapattıktan sonra kireçlenmeyi önlemek için ‘Kazanı boşalt’ vanası açılır ve kazandaki sıcak su boşaltılır.</w:t>
      </w:r>
      <w:bookmarkStart w:id="0" w:name="_GoBack"/>
      <w:bookmarkEnd w:id="0"/>
    </w:p>
    <w:sectPr w:rsidR="00B428DC" w:rsidRPr="005B594B" w:rsidSect="005B594B">
      <w:headerReference w:type="default" r:id="rId9"/>
      <w:footerReference w:type="default" r:id="rId10"/>
      <w:pgSz w:w="11906" w:h="16838"/>
      <w:pgMar w:top="743" w:right="697" w:bottom="680" w:left="709" w:header="397" w:footer="39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17" w:rsidRDefault="00666917">
      <w:r>
        <w:separator/>
      </w:r>
    </w:p>
  </w:endnote>
  <w:endnote w:type="continuationSeparator" w:id="0">
    <w:p w:rsidR="00666917" w:rsidRDefault="0066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8F" w:rsidRPr="007F6DCA" w:rsidRDefault="00EC228F">
    <w:pPr>
      <w:rPr>
        <w:sz w:val="8"/>
        <w:szCs w:val="8"/>
      </w:rPr>
    </w:pPr>
  </w:p>
  <w:tbl>
    <w:tblPr>
      <w:tblW w:w="10658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762"/>
      <w:gridCol w:w="1077"/>
    </w:tblGrid>
    <w:tr w:rsidR="00EC228F" w:rsidTr="00F73B9D">
      <w:trPr>
        <w:cantSplit/>
        <w:trHeight w:val="383"/>
      </w:trPr>
      <w:tc>
        <w:tcPr>
          <w:tcW w:w="4819" w:type="dxa"/>
          <w:vAlign w:val="center"/>
        </w:tcPr>
        <w:p w:rsidR="00EC228F" w:rsidRPr="00FA37AB" w:rsidRDefault="00EC228F" w:rsidP="00F73B9D">
          <w:pPr>
            <w:pStyle w:val="Altbilgi"/>
            <w:jc w:val="center"/>
            <w:rPr>
              <w:sz w:val="24"/>
              <w:szCs w:val="24"/>
            </w:rPr>
          </w:pPr>
          <w:r w:rsidRPr="00FA37AB">
            <w:rPr>
              <w:sz w:val="24"/>
              <w:szCs w:val="24"/>
            </w:rPr>
            <w:t>Hazırlayan</w:t>
          </w:r>
        </w:p>
        <w:p w:rsidR="00EC228F" w:rsidRPr="00F73B9D" w:rsidRDefault="00EC228F" w:rsidP="00F73B9D">
          <w:pPr>
            <w:pStyle w:val="Altbilgi"/>
            <w:jc w:val="center"/>
            <w:rPr>
              <w:sz w:val="24"/>
              <w:szCs w:val="24"/>
              <w:lang w:val="tr-TR"/>
            </w:rPr>
          </w:pPr>
          <w:r w:rsidRPr="00F73B9D">
            <w:rPr>
              <w:sz w:val="24"/>
              <w:szCs w:val="24"/>
              <w:lang w:val="tr-TR"/>
            </w:rPr>
            <w:t>Birim Kalite Sorumlusu</w:t>
          </w:r>
        </w:p>
      </w:tc>
      <w:tc>
        <w:tcPr>
          <w:tcW w:w="4762" w:type="dxa"/>
          <w:vAlign w:val="center"/>
        </w:tcPr>
        <w:p w:rsidR="00EC228F" w:rsidRPr="00F73B9D" w:rsidRDefault="00EC228F" w:rsidP="00F73B9D">
          <w:pPr>
            <w:pStyle w:val="Altbilgi"/>
            <w:jc w:val="center"/>
            <w:rPr>
              <w:sz w:val="24"/>
              <w:szCs w:val="24"/>
              <w:lang w:val="tr-TR"/>
            </w:rPr>
          </w:pPr>
          <w:r w:rsidRPr="00F73B9D">
            <w:rPr>
              <w:sz w:val="24"/>
              <w:szCs w:val="24"/>
              <w:lang w:val="tr-TR"/>
            </w:rPr>
            <w:t>Onaylayan</w:t>
          </w:r>
        </w:p>
        <w:p w:rsidR="00EC228F" w:rsidRPr="00FA37AB" w:rsidRDefault="005B594B" w:rsidP="00F73B9D">
          <w:pPr>
            <w:pStyle w:val="Altbilgi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tr-TR"/>
            </w:rPr>
            <w:t>Birim Yöneticisi</w:t>
          </w:r>
        </w:p>
      </w:tc>
      <w:tc>
        <w:tcPr>
          <w:tcW w:w="1077" w:type="dxa"/>
          <w:vMerge w:val="restart"/>
          <w:vAlign w:val="center"/>
        </w:tcPr>
        <w:p w:rsidR="00EC228F" w:rsidRPr="00A97037" w:rsidRDefault="00EC228F" w:rsidP="00AC1E82">
          <w:pPr>
            <w:pStyle w:val="Altbilgi"/>
            <w:jc w:val="center"/>
            <w:rPr>
              <w:rFonts w:ascii="Arial" w:hAnsi="Arial"/>
              <w:b/>
            </w:rPr>
          </w:pPr>
          <w:r w:rsidRPr="00A97037">
            <w:rPr>
              <w:rFonts w:ascii="Arial" w:hAnsi="Arial"/>
              <w:b/>
            </w:rPr>
            <w:t>Sayfa No</w:t>
          </w:r>
        </w:p>
        <w:p w:rsidR="00EC228F" w:rsidRDefault="00EC228F" w:rsidP="00AC1E82">
          <w:pPr>
            <w:pStyle w:val="Altbilgi"/>
            <w:jc w:val="center"/>
            <w:rPr>
              <w:rFonts w:ascii="Arial" w:hAnsi="Arial"/>
            </w:rPr>
          </w:pP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5B594B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t>/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begin"/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separate"/>
          </w:r>
          <w:r w:rsidR="005B594B">
            <w:rPr>
              <w:rStyle w:val="SayfaNumaras"/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A97037">
            <w:rPr>
              <w:rStyle w:val="SayfaNumaras"/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  <w:tr w:rsidR="00EC228F" w:rsidTr="00F73B9D">
      <w:trPr>
        <w:cantSplit/>
        <w:trHeight w:val="756"/>
      </w:trPr>
      <w:tc>
        <w:tcPr>
          <w:tcW w:w="4819" w:type="dxa"/>
          <w:vAlign w:val="center"/>
        </w:tcPr>
        <w:p w:rsidR="00EC228F" w:rsidRPr="00FA37AB" w:rsidRDefault="00EC228F" w:rsidP="00F73B9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762" w:type="dxa"/>
          <w:vAlign w:val="center"/>
        </w:tcPr>
        <w:p w:rsidR="00EC228F" w:rsidRPr="00F73B9D" w:rsidRDefault="00EC228F" w:rsidP="00F73B9D">
          <w:pPr>
            <w:pStyle w:val="Altbilgi"/>
            <w:jc w:val="center"/>
            <w:rPr>
              <w:sz w:val="24"/>
              <w:szCs w:val="24"/>
              <w:lang w:val="tr-TR"/>
            </w:rPr>
          </w:pPr>
        </w:p>
      </w:tc>
      <w:tc>
        <w:tcPr>
          <w:tcW w:w="1077" w:type="dxa"/>
          <w:vMerge/>
        </w:tcPr>
        <w:p w:rsidR="00EC228F" w:rsidRDefault="00EC228F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EC228F" w:rsidRDefault="00EC228F" w:rsidP="00B7382F">
    <w:pPr>
      <w:pStyle w:val="Altbilgi"/>
    </w:pPr>
    <w:r>
      <w:t>FRM-02/00</w:t>
    </w:r>
  </w:p>
  <w:p w:rsidR="00EC228F" w:rsidRDefault="00EC228F" w:rsidP="004A174E">
    <w:pPr>
      <w:pStyle w:val="Altbilgi"/>
      <w:rPr>
        <w:sz w:val="2"/>
      </w:rPr>
    </w:pPr>
  </w:p>
  <w:p w:rsidR="00EC228F" w:rsidRDefault="00EC22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17" w:rsidRDefault="00666917">
      <w:r>
        <w:separator/>
      </w:r>
    </w:p>
  </w:footnote>
  <w:footnote w:type="continuationSeparator" w:id="0">
    <w:p w:rsidR="00666917" w:rsidRDefault="0066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8F" w:rsidRDefault="00EC228F" w:rsidP="004A174E">
    <w:pPr>
      <w:pStyle w:val="stbilgi"/>
      <w:rPr>
        <w:rFonts w:ascii="Century Gothic" w:hAnsi="Century Gothic"/>
        <w:sz w:val="6"/>
      </w:rPr>
    </w:pPr>
  </w:p>
  <w:p w:rsidR="00EC228F" w:rsidRDefault="00EC228F" w:rsidP="004A174E">
    <w:pPr>
      <w:pStyle w:val="stbilgi"/>
      <w:rPr>
        <w:rFonts w:ascii="Century Gothic" w:hAnsi="Century Gothic"/>
        <w:sz w:val="6"/>
      </w:rPr>
    </w:pPr>
  </w:p>
  <w:p w:rsidR="00EC228F" w:rsidRDefault="00EC228F" w:rsidP="004A174E">
    <w:pPr>
      <w:pStyle w:val="stbilgi"/>
      <w:rPr>
        <w:rFonts w:ascii="Century Gothic" w:hAnsi="Century Gothic"/>
        <w:sz w:val="6"/>
      </w:rPr>
    </w:pPr>
  </w:p>
  <w:tbl>
    <w:tblPr>
      <w:tblW w:w="5036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5901"/>
      <w:gridCol w:w="1702"/>
      <w:gridCol w:w="1698"/>
    </w:tblGrid>
    <w:tr w:rsidR="005B594B" w:rsidRPr="00211120" w:rsidTr="005B594B">
      <w:trPr>
        <w:cantSplit/>
        <w:trHeight w:val="316"/>
      </w:trPr>
      <w:tc>
        <w:tcPr>
          <w:tcW w:w="661" w:type="pct"/>
          <w:vMerge w:val="restart"/>
          <w:vAlign w:val="center"/>
        </w:tcPr>
        <w:p w:rsidR="00EC228F" w:rsidRPr="005A4C2B" w:rsidRDefault="00805500" w:rsidP="008675E1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C3C0916" wp14:editId="663555B3">
                <wp:extent cx="714375" cy="7429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pct"/>
          <w:vMerge w:val="restart"/>
          <w:vAlign w:val="center"/>
        </w:tcPr>
        <w:p w:rsidR="00EC228F" w:rsidRPr="005B594B" w:rsidRDefault="00EC228F" w:rsidP="00D305B5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5B594B">
            <w:rPr>
              <w:b/>
              <w:bCs/>
              <w:sz w:val="28"/>
              <w:szCs w:val="28"/>
            </w:rPr>
            <w:t xml:space="preserve">ADIYAMAN ÜNİVERSİTESİ </w:t>
          </w:r>
          <w:r w:rsidR="005B594B">
            <w:rPr>
              <w:b/>
              <w:bCs/>
              <w:sz w:val="28"/>
              <w:szCs w:val="28"/>
            </w:rPr>
            <w:t>– (ADYÜ)</w:t>
          </w:r>
        </w:p>
        <w:p w:rsidR="00EC228F" w:rsidRPr="005B594B" w:rsidRDefault="00EC228F" w:rsidP="00D305B5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5B594B">
            <w:rPr>
              <w:b/>
              <w:bCs/>
              <w:sz w:val="28"/>
              <w:szCs w:val="28"/>
            </w:rPr>
            <w:t>MERKEZİ ARAŞTIRMA LABORATUVARI</w:t>
          </w:r>
        </w:p>
        <w:p w:rsidR="00EC228F" w:rsidRPr="007D614A" w:rsidRDefault="005B594B" w:rsidP="005B594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28"/>
              <w:szCs w:val="28"/>
            </w:rPr>
            <w:t>DİSTİLE SU</w:t>
          </w:r>
          <w:r w:rsidR="00EC228F" w:rsidRPr="005B594B">
            <w:rPr>
              <w:b/>
              <w:bCs/>
              <w:sz w:val="28"/>
              <w:szCs w:val="28"/>
            </w:rPr>
            <w:t xml:space="preserve"> CİHAZ</w:t>
          </w:r>
          <w:r>
            <w:rPr>
              <w:b/>
              <w:bCs/>
              <w:sz w:val="28"/>
              <w:szCs w:val="28"/>
            </w:rPr>
            <w:t>I</w:t>
          </w:r>
          <w:r w:rsidR="00EC228F" w:rsidRPr="005B594B">
            <w:rPr>
              <w:b/>
              <w:bCs/>
              <w:sz w:val="28"/>
              <w:szCs w:val="28"/>
            </w:rPr>
            <w:t xml:space="preserve"> KULLANIM TALİMATI</w:t>
          </w:r>
          <w:r w:rsidR="00EC228F" w:rsidRPr="007D614A">
            <w:rPr>
              <w:b/>
              <w:bCs/>
              <w:sz w:val="36"/>
              <w:szCs w:val="36"/>
            </w:rPr>
            <w:t xml:space="preserve"> </w:t>
          </w:r>
        </w:p>
      </w:tc>
      <w:tc>
        <w:tcPr>
          <w:tcW w:w="794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C228F" w:rsidRPr="008675E1" w:rsidRDefault="00EC228F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Doküman</w:t>
          </w:r>
          <w:proofErr w:type="spellEnd"/>
          <w:r w:rsidRPr="008675E1">
            <w:rPr>
              <w:sz w:val="18"/>
              <w:szCs w:val="18"/>
            </w:rPr>
            <w:t xml:space="preserve"> </w:t>
          </w:r>
          <w:proofErr w:type="spellStart"/>
          <w:r w:rsidRPr="008675E1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79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C228F" w:rsidRPr="008675E1" w:rsidRDefault="00EC228F" w:rsidP="005B594B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MAL</w:t>
          </w:r>
          <w:r w:rsidRPr="008675E1">
            <w:rPr>
              <w:b/>
              <w:bCs/>
              <w:sz w:val="18"/>
              <w:szCs w:val="18"/>
            </w:rPr>
            <w:t>-</w:t>
          </w:r>
          <w:r>
            <w:rPr>
              <w:b/>
              <w:bCs/>
              <w:sz w:val="18"/>
              <w:szCs w:val="18"/>
            </w:rPr>
            <w:t>TLM</w:t>
          </w:r>
          <w:r w:rsidRPr="008675E1">
            <w:rPr>
              <w:b/>
              <w:bCs/>
              <w:sz w:val="18"/>
              <w:szCs w:val="18"/>
            </w:rPr>
            <w:t>-</w:t>
          </w:r>
          <w:r w:rsidR="005B594B" w:rsidRPr="005B594B">
            <w:rPr>
              <w:b/>
              <w:bCs/>
              <w:sz w:val="18"/>
              <w:szCs w:val="18"/>
            </w:rPr>
            <w:t>18</w:t>
          </w:r>
        </w:p>
      </w:tc>
    </w:tr>
    <w:tr w:rsidR="005B594B" w:rsidRPr="00211120" w:rsidTr="005B594B">
      <w:trPr>
        <w:cantSplit/>
        <w:trHeight w:val="327"/>
      </w:trPr>
      <w:tc>
        <w:tcPr>
          <w:tcW w:w="661" w:type="pct"/>
          <w:vMerge/>
          <w:vAlign w:val="center"/>
        </w:tcPr>
        <w:p w:rsidR="00EC228F" w:rsidRDefault="00EC228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2" w:type="pct"/>
          <w:vMerge/>
          <w:vAlign w:val="center"/>
        </w:tcPr>
        <w:p w:rsidR="00EC228F" w:rsidRPr="000348E8" w:rsidRDefault="00EC228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9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C228F" w:rsidRPr="008675E1" w:rsidRDefault="00EC228F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Yürürlük</w:t>
          </w:r>
          <w:proofErr w:type="spellEnd"/>
          <w:r w:rsidRPr="008675E1">
            <w:rPr>
              <w:sz w:val="18"/>
              <w:szCs w:val="18"/>
            </w:rPr>
            <w:t xml:space="preserve"> </w:t>
          </w:r>
          <w:proofErr w:type="spellStart"/>
          <w:r w:rsidRPr="008675E1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79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C228F" w:rsidRPr="00C55739" w:rsidRDefault="005B594B" w:rsidP="00C55739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27.06.2016</w:t>
          </w:r>
        </w:p>
      </w:tc>
    </w:tr>
    <w:tr w:rsidR="005B594B" w:rsidRPr="00211120" w:rsidTr="005B594B">
      <w:trPr>
        <w:cantSplit/>
        <w:trHeight w:val="202"/>
      </w:trPr>
      <w:tc>
        <w:tcPr>
          <w:tcW w:w="661" w:type="pct"/>
          <w:vMerge/>
          <w:vAlign w:val="center"/>
        </w:tcPr>
        <w:p w:rsidR="00EC228F" w:rsidRDefault="00EC228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2" w:type="pct"/>
          <w:vMerge/>
          <w:vAlign w:val="center"/>
        </w:tcPr>
        <w:p w:rsidR="00EC228F" w:rsidRPr="000348E8" w:rsidRDefault="00EC228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9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EC228F" w:rsidRPr="008675E1" w:rsidRDefault="00EC228F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8675E1">
            <w:rPr>
              <w:sz w:val="18"/>
              <w:szCs w:val="18"/>
            </w:rPr>
            <w:t>Revizyon</w:t>
          </w:r>
          <w:proofErr w:type="spellEnd"/>
          <w:r w:rsidRPr="008675E1">
            <w:rPr>
              <w:sz w:val="18"/>
              <w:szCs w:val="18"/>
            </w:rPr>
            <w:t xml:space="preserve"> </w:t>
          </w:r>
          <w:proofErr w:type="spellStart"/>
          <w:r w:rsidRPr="008675E1">
            <w:rPr>
              <w:sz w:val="18"/>
              <w:szCs w:val="18"/>
            </w:rPr>
            <w:t>Tarihi</w:t>
          </w:r>
          <w:proofErr w:type="spellEnd"/>
          <w:r w:rsidRPr="008675E1">
            <w:rPr>
              <w:sz w:val="18"/>
              <w:szCs w:val="18"/>
            </w:rPr>
            <w:t>/No</w:t>
          </w:r>
        </w:p>
      </w:tc>
      <w:tc>
        <w:tcPr>
          <w:tcW w:w="79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EC228F" w:rsidRPr="008675E1" w:rsidRDefault="00EC228F" w:rsidP="00C55739">
          <w:pPr>
            <w:pStyle w:val="stbilgi"/>
            <w:jc w:val="center"/>
            <w:rPr>
              <w:b/>
              <w:bCs/>
              <w:sz w:val="18"/>
              <w:szCs w:val="18"/>
            </w:rPr>
          </w:pPr>
        </w:p>
      </w:tc>
    </w:tr>
    <w:tr w:rsidR="005B594B" w:rsidRPr="00211120" w:rsidTr="005B594B">
      <w:trPr>
        <w:cantSplit/>
        <w:trHeight w:val="70"/>
      </w:trPr>
      <w:tc>
        <w:tcPr>
          <w:tcW w:w="661" w:type="pct"/>
          <w:vMerge/>
          <w:vAlign w:val="center"/>
        </w:tcPr>
        <w:p w:rsidR="00EC228F" w:rsidRDefault="00EC228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2" w:type="pct"/>
          <w:vMerge/>
          <w:vAlign w:val="center"/>
        </w:tcPr>
        <w:p w:rsidR="00EC228F" w:rsidRPr="000348E8" w:rsidRDefault="00EC228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94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EC228F" w:rsidRPr="008675E1" w:rsidRDefault="00EC228F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79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EC228F" w:rsidRPr="008675E1" w:rsidRDefault="00EC228F" w:rsidP="00C55739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8675E1">
            <w:rPr>
              <w:b/>
              <w:bCs/>
              <w:sz w:val="18"/>
              <w:szCs w:val="18"/>
            </w:rPr>
            <w:t>00</w:t>
          </w:r>
        </w:p>
      </w:tc>
    </w:tr>
  </w:tbl>
  <w:p w:rsidR="00EC228F" w:rsidRPr="007F6DCA" w:rsidRDefault="00EC228F" w:rsidP="004A174E">
    <w:pPr>
      <w:pStyle w:val="stbilgi"/>
      <w:rPr>
        <w:sz w:val="8"/>
        <w:szCs w:val="8"/>
      </w:rPr>
    </w:pPr>
  </w:p>
  <w:p w:rsidR="00EC228F" w:rsidRPr="00487193" w:rsidRDefault="00EC228F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6F1"/>
    <w:multiLevelType w:val="hybridMultilevel"/>
    <w:tmpl w:val="DD1E65BC"/>
    <w:lvl w:ilvl="0" w:tplc="4B38374C">
      <w:start w:val="1"/>
      <w:numFmt w:val="decimal"/>
      <w:lvlText w:val="4.%1."/>
      <w:lvlJc w:val="left"/>
      <w:pPr>
        <w:ind w:left="100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325CEE"/>
    <w:multiLevelType w:val="hybridMultilevel"/>
    <w:tmpl w:val="AFF6EF4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D19B6"/>
    <w:multiLevelType w:val="hybridMultilevel"/>
    <w:tmpl w:val="3B0EF8D2"/>
    <w:lvl w:ilvl="0" w:tplc="B49C433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6EE151A"/>
    <w:multiLevelType w:val="hybridMultilevel"/>
    <w:tmpl w:val="88965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476BC"/>
    <w:multiLevelType w:val="hybridMultilevel"/>
    <w:tmpl w:val="1A2C914A"/>
    <w:lvl w:ilvl="0" w:tplc="6CB4A7D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55C4C87"/>
    <w:multiLevelType w:val="hybridMultilevel"/>
    <w:tmpl w:val="1668EAE0"/>
    <w:lvl w:ilvl="0" w:tplc="B49C433E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8F954DD"/>
    <w:multiLevelType w:val="hybridMultilevel"/>
    <w:tmpl w:val="F3387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1832"/>
    <w:multiLevelType w:val="hybridMultilevel"/>
    <w:tmpl w:val="B88A1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54BD0"/>
    <w:rsid w:val="00073066"/>
    <w:rsid w:val="00073DFE"/>
    <w:rsid w:val="00084005"/>
    <w:rsid w:val="000925B0"/>
    <w:rsid w:val="000B6C0B"/>
    <w:rsid w:val="000C4B98"/>
    <w:rsid w:val="000D6427"/>
    <w:rsid w:val="001041EB"/>
    <w:rsid w:val="00111A2C"/>
    <w:rsid w:val="001156E3"/>
    <w:rsid w:val="00122BD0"/>
    <w:rsid w:val="00130CF3"/>
    <w:rsid w:val="00134C09"/>
    <w:rsid w:val="00164E48"/>
    <w:rsid w:val="0017400E"/>
    <w:rsid w:val="00175622"/>
    <w:rsid w:val="00181A4E"/>
    <w:rsid w:val="00184C05"/>
    <w:rsid w:val="00186A90"/>
    <w:rsid w:val="00194EFE"/>
    <w:rsid w:val="001E26FB"/>
    <w:rsid w:val="001F79D1"/>
    <w:rsid w:val="00200625"/>
    <w:rsid w:val="00243DD1"/>
    <w:rsid w:val="00274D78"/>
    <w:rsid w:val="0027712E"/>
    <w:rsid w:val="00280D2E"/>
    <w:rsid w:val="002C2729"/>
    <w:rsid w:val="003023E9"/>
    <w:rsid w:val="0032548F"/>
    <w:rsid w:val="003451C1"/>
    <w:rsid w:val="0035625B"/>
    <w:rsid w:val="00361776"/>
    <w:rsid w:val="00367EC4"/>
    <w:rsid w:val="003867DC"/>
    <w:rsid w:val="003945F5"/>
    <w:rsid w:val="003952A9"/>
    <w:rsid w:val="003A2391"/>
    <w:rsid w:val="003A29A1"/>
    <w:rsid w:val="003C0505"/>
    <w:rsid w:val="003D69D3"/>
    <w:rsid w:val="003F4E3A"/>
    <w:rsid w:val="00414424"/>
    <w:rsid w:val="00453E50"/>
    <w:rsid w:val="0045759E"/>
    <w:rsid w:val="00460216"/>
    <w:rsid w:val="00463E50"/>
    <w:rsid w:val="0046589F"/>
    <w:rsid w:val="00481E07"/>
    <w:rsid w:val="00483FFA"/>
    <w:rsid w:val="0049727A"/>
    <w:rsid w:val="004A174E"/>
    <w:rsid w:val="004C018D"/>
    <w:rsid w:val="004C4519"/>
    <w:rsid w:val="004E30E4"/>
    <w:rsid w:val="004E41F4"/>
    <w:rsid w:val="0052305F"/>
    <w:rsid w:val="0053385B"/>
    <w:rsid w:val="005453AF"/>
    <w:rsid w:val="00562E0D"/>
    <w:rsid w:val="00564C0A"/>
    <w:rsid w:val="005946E2"/>
    <w:rsid w:val="005A4C2B"/>
    <w:rsid w:val="005B43A0"/>
    <w:rsid w:val="005B594B"/>
    <w:rsid w:val="005B7CEE"/>
    <w:rsid w:val="005C3226"/>
    <w:rsid w:val="005E45C6"/>
    <w:rsid w:val="006010A2"/>
    <w:rsid w:val="00613980"/>
    <w:rsid w:val="006306F5"/>
    <w:rsid w:val="00646276"/>
    <w:rsid w:val="00646716"/>
    <w:rsid w:val="00666917"/>
    <w:rsid w:val="00674058"/>
    <w:rsid w:val="00674EF8"/>
    <w:rsid w:val="006826C7"/>
    <w:rsid w:val="006960FB"/>
    <w:rsid w:val="006B1C9B"/>
    <w:rsid w:val="006C4E2A"/>
    <w:rsid w:val="006D79AE"/>
    <w:rsid w:val="006E3B91"/>
    <w:rsid w:val="006E4178"/>
    <w:rsid w:val="006F49A4"/>
    <w:rsid w:val="006F71AF"/>
    <w:rsid w:val="00740F31"/>
    <w:rsid w:val="007540B3"/>
    <w:rsid w:val="00754E24"/>
    <w:rsid w:val="00764395"/>
    <w:rsid w:val="00782180"/>
    <w:rsid w:val="00791585"/>
    <w:rsid w:val="007A099B"/>
    <w:rsid w:val="007A1F3C"/>
    <w:rsid w:val="007C2651"/>
    <w:rsid w:val="007C54A6"/>
    <w:rsid w:val="007D614A"/>
    <w:rsid w:val="007E229E"/>
    <w:rsid w:val="007E23E5"/>
    <w:rsid w:val="007F6DCA"/>
    <w:rsid w:val="008020F4"/>
    <w:rsid w:val="00805500"/>
    <w:rsid w:val="008065A2"/>
    <w:rsid w:val="00806C9C"/>
    <w:rsid w:val="0082404A"/>
    <w:rsid w:val="008564E9"/>
    <w:rsid w:val="008675E1"/>
    <w:rsid w:val="00874D79"/>
    <w:rsid w:val="008960F5"/>
    <w:rsid w:val="008C3FBE"/>
    <w:rsid w:val="008E18FE"/>
    <w:rsid w:val="00905AAE"/>
    <w:rsid w:val="00921234"/>
    <w:rsid w:val="00921417"/>
    <w:rsid w:val="009268DF"/>
    <w:rsid w:val="00927E56"/>
    <w:rsid w:val="00960E7D"/>
    <w:rsid w:val="0098172D"/>
    <w:rsid w:val="0098294A"/>
    <w:rsid w:val="00984527"/>
    <w:rsid w:val="009974D9"/>
    <w:rsid w:val="009C163F"/>
    <w:rsid w:val="00A036EC"/>
    <w:rsid w:val="00A16A94"/>
    <w:rsid w:val="00A21150"/>
    <w:rsid w:val="00A264C6"/>
    <w:rsid w:val="00A55427"/>
    <w:rsid w:val="00A92716"/>
    <w:rsid w:val="00AB317B"/>
    <w:rsid w:val="00AB54FC"/>
    <w:rsid w:val="00AC1E82"/>
    <w:rsid w:val="00AD74CF"/>
    <w:rsid w:val="00AE0BA2"/>
    <w:rsid w:val="00B31AFE"/>
    <w:rsid w:val="00B349AD"/>
    <w:rsid w:val="00B368DB"/>
    <w:rsid w:val="00B428DC"/>
    <w:rsid w:val="00B7382F"/>
    <w:rsid w:val="00B74BCD"/>
    <w:rsid w:val="00B762C8"/>
    <w:rsid w:val="00B95998"/>
    <w:rsid w:val="00BB2147"/>
    <w:rsid w:val="00BB499A"/>
    <w:rsid w:val="00BB5F3F"/>
    <w:rsid w:val="00BC1DA0"/>
    <w:rsid w:val="00BD403F"/>
    <w:rsid w:val="00C55739"/>
    <w:rsid w:val="00C603B1"/>
    <w:rsid w:val="00C7059F"/>
    <w:rsid w:val="00C81EBB"/>
    <w:rsid w:val="00C95943"/>
    <w:rsid w:val="00CA6207"/>
    <w:rsid w:val="00CB48B1"/>
    <w:rsid w:val="00CE064C"/>
    <w:rsid w:val="00CE1D17"/>
    <w:rsid w:val="00CF6D07"/>
    <w:rsid w:val="00D04FE3"/>
    <w:rsid w:val="00D07049"/>
    <w:rsid w:val="00D305B5"/>
    <w:rsid w:val="00D33890"/>
    <w:rsid w:val="00D76039"/>
    <w:rsid w:val="00D766CD"/>
    <w:rsid w:val="00D92854"/>
    <w:rsid w:val="00D972AF"/>
    <w:rsid w:val="00DA30AF"/>
    <w:rsid w:val="00DB09EC"/>
    <w:rsid w:val="00DE10A2"/>
    <w:rsid w:val="00E0638B"/>
    <w:rsid w:val="00E11C8A"/>
    <w:rsid w:val="00E24192"/>
    <w:rsid w:val="00E27814"/>
    <w:rsid w:val="00E50488"/>
    <w:rsid w:val="00E61299"/>
    <w:rsid w:val="00E66641"/>
    <w:rsid w:val="00E76584"/>
    <w:rsid w:val="00E77EBB"/>
    <w:rsid w:val="00EC228F"/>
    <w:rsid w:val="00EC7556"/>
    <w:rsid w:val="00EF2A7D"/>
    <w:rsid w:val="00F034F4"/>
    <w:rsid w:val="00F1074B"/>
    <w:rsid w:val="00F176B1"/>
    <w:rsid w:val="00F57F2A"/>
    <w:rsid w:val="00F6226D"/>
    <w:rsid w:val="00F6511B"/>
    <w:rsid w:val="00F65F5A"/>
    <w:rsid w:val="00F7235F"/>
    <w:rsid w:val="00F7383E"/>
    <w:rsid w:val="00F73B9D"/>
    <w:rsid w:val="00F75D6C"/>
    <w:rsid w:val="00F95D6B"/>
    <w:rsid w:val="00FA37AB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table" w:styleId="TabloKlavuzu">
    <w:name w:val="Table Grid"/>
    <w:basedOn w:val="NormalTablo"/>
    <w:uiPriority w:val="59"/>
    <w:rsid w:val="007D6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960F5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92123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table" w:styleId="TabloKlavuzu">
    <w:name w:val="Table Grid"/>
    <w:basedOn w:val="NormalTablo"/>
    <w:uiPriority w:val="59"/>
    <w:rsid w:val="007D6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B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960F5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92123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C76C-3BB4-4588-9696-1883DF2D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Bilinmiyor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Hamza</cp:lastModifiedBy>
  <cp:revision>2</cp:revision>
  <cp:lastPrinted>2016-04-22T11:58:00Z</cp:lastPrinted>
  <dcterms:created xsi:type="dcterms:W3CDTF">2016-06-27T09:22:00Z</dcterms:created>
  <dcterms:modified xsi:type="dcterms:W3CDTF">2016-06-27T09:22:00Z</dcterms:modified>
</cp:coreProperties>
</file>