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3"/>
        <w:gridCol w:w="6761"/>
      </w:tblGrid>
      <w:tr w:rsidR="00194645" w:rsidRPr="00C77FB7" w:rsidTr="009A1495">
        <w:trPr>
          <w:jc w:val="center"/>
        </w:trPr>
        <w:tc>
          <w:tcPr>
            <w:tcW w:w="4703" w:type="dxa"/>
            <w:vAlign w:val="center"/>
          </w:tcPr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Kuruluş adı</w:t>
            </w:r>
          </w:p>
        </w:tc>
        <w:tc>
          <w:tcPr>
            <w:tcW w:w="6761" w:type="dxa"/>
            <w:vAlign w:val="center"/>
          </w:tcPr>
          <w:p w:rsidR="00194645" w:rsidRPr="00C77FB7" w:rsidRDefault="00194645" w:rsidP="00176FA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C77FB7" w:rsidTr="009A1495">
        <w:trPr>
          <w:jc w:val="center"/>
        </w:trPr>
        <w:tc>
          <w:tcPr>
            <w:tcW w:w="4703" w:type="dxa"/>
            <w:vAlign w:val="center"/>
          </w:tcPr>
          <w:p w:rsidR="00194645" w:rsidRPr="00C0119C" w:rsidRDefault="007851F9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Uygulamalı</w:t>
            </w:r>
            <w:r w:rsidR="00194645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Mühendisin Adı, Soyadı</w:t>
            </w:r>
          </w:p>
        </w:tc>
        <w:tc>
          <w:tcPr>
            <w:tcW w:w="6761" w:type="dxa"/>
            <w:vAlign w:val="center"/>
          </w:tcPr>
          <w:p w:rsidR="00194645" w:rsidRPr="00C77FB7" w:rsidRDefault="00194645" w:rsidP="00176FAD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C77FB7" w:rsidTr="009A1495">
        <w:trPr>
          <w:jc w:val="center"/>
        </w:trPr>
        <w:tc>
          <w:tcPr>
            <w:tcW w:w="4703" w:type="dxa"/>
            <w:vAlign w:val="center"/>
          </w:tcPr>
          <w:p w:rsidR="00194645" w:rsidRPr="00C0119C" w:rsidRDefault="007851F9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Uygulamalı</w:t>
            </w:r>
            <w:r w:rsidR="00194645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Mühendisin Bölümü</w:t>
            </w:r>
          </w:p>
        </w:tc>
        <w:tc>
          <w:tcPr>
            <w:tcW w:w="6761" w:type="dxa"/>
            <w:vAlign w:val="center"/>
          </w:tcPr>
          <w:p w:rsidR="00194645" w:rsidRPr="00C77FB7" w:rsidRDefault="00194645" w:rsidP="00176FA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9A1495">
        <w:trPr>
          <w:jc w:val="center"/>
        </w:trPr>
        <w:tc>
          <w:tcPr>
            <w:tcW w:w="4703" w:type="dxa"/>
            <w:vAlign w:val="center"/>
          </w:tcPr>
          <w:p w:rsidR="00194645" w:rsidRPr="00C0119C" w:rsidRDefault="00B830AB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Kuruluşta Ç</w:t>
            </w:r>
            <w:r w:rsidR="00194645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alışılan Bölümler</w:t>
            </w:r>
          </w:p>
        </w:tc>
        <w:tc>
          <w:tcPr>
            <w:tcW w:w="6761" w:type="dxa"/>
            <w:vAlign w:val="center"/>
          </w:tcPr>
          <w:p w:rsidR="00194645" w:rsidRPr="00C77FB7" w:rsidRDefault="00194645" w:rsidP="00176FA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9A1495">
        <w:trPr>
          <w:jc w:val="center"/>
        </w:trPr>
        <w:tc>
          <w:tcPr>
            <w:tcW w:w="4703" w:type="dxa"/>
            <w:vAlign w:val="center"/>
          </w:tcPr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Değerlendirme Yetkilisinin Adı, Soyadı, Unvanı</w:t>
            </w:r>
          </w:p>
        </w:tc>
        <w:tc>
          <w:tcPr>
            <w:tcW w:w="6761" w:type="dxa"/>
            <w:vAlign w:val="center"/>
          </w:tcPr>
          <w:p w:rsidR="00194645" w:rsidRPr="00C77FB7" w:rsidRDefault="00194645" w:rsidP="00176FA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194645" w:rsidRPr="00C77FB7" w:rsidTr="009A1495">
        <w:trPr>
          <w:jc w:val="center"/>
        </w:trPr>
        <w:tc>
          <w:tcPr>
            <w:tcW w:w="4703" w:type="dxa"/>
            <w:vAlign w:val="center"/>
          </w:tcPr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Değerlendirme Yetkilisinin </w:t>
            </w:r>
            <w:r w:rsidR="00B830AB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İletişim Bilgileri</w:t>
            </w:r>
          </w:p>
        </w:tc>
        <w:tc>
          <w:tcPr>
            <w:tcW w:w="6761" w:type="dxa"/>
            <w:vAlign w:val="center"/>
          </w:tcPr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Tel</w:t>
            </w: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:......................................................................</w:t>
            </w:r>
            <w:proofErr w:type="gramEnd"/>
          </w:p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Faks</w:t>
            </w: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:……………………………………………….</w:t>
            </w:r>
            <w:proofErr w:type="gramEnd"/>
          </w:p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</w:t>
            </w: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:……………………………………………</w:t>
            </w:r>
            <w:proofErr w:type="gramEnd"/>
          </w:p>
        </w:tc>
      </w:tr>
      <w:tr w:rsidR="00194645" w:rsidRPr="000D1F63" w:rsidTr="009A1495">
        <w:trPr>
          <w:jc w:val="center"/>
        </w:trPr>
        <w:tc>
          <w:tcPr>
            <w:tcW w:w="4703" w:type="dxa"/>
            <w:vAlign w:val="center"/>
          </w:tcPr>
          <w:p w:rsidR="00194645" w:rsidRPr="00C0119C" w:rsidRDefault="007851F9" w:rsidP="00176F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Uygulamalı</w:t>
            </w:r>
            <w:r w:rsidR="00194645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Mühendisin</w:t>
            </w:r>
            <w:r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B830AB" w:rsidRPr="00C0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Kuruluşta İşe Başlama-Bitiş Tarihleri</w:t>
            </w:r>
          </w:p>
        </w:tc>
        <w:tc>
          <w:tcPr>
            <w:tcW w:w="6761" w:type="dxa"/>
            <w:vAlign w:val="center"/>
          </w:tcPr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</w:t>
            </w:r>
            <w:proofErr w:type="gramEnd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/……/...... - </w:t>
            </w: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…..</w:t>
            </w:r>
            <w:proofErr w:type="gramEnd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/…../……</w:t>
            </w:r>
          </w:p>
          <w:p w:rsidR="00194645" w:rsidRPr="00C0119C" w:rsidRDefault="00194645" w:rsidP="00176F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Gün/Ay/</w:t>
            </w:r>
            <w:proofErr w:type="gramStart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        Gün</w:t>
            </w:r>
            <w:proofErr w:type="gramEnd"/>
            <w:r w:rsidRPr="00C0119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/Ay/Yıl</w:t>
            </w:r>
          </w:p>
        </w:tc>
      </w:tr>
      <w:tr w:rsidR="00194645" w:rsidRPr="000D1F63" w:rsidTr="00C52564">
        <w:trPr>
          <w:trHeight w:val="3933"/>
          <w:jc w:val="center"/>
        </w:trPr>
        <w:tc>
          <w:tcPr>
            <w:tcW w:w="11464" w:type="dxa"/>
            <w:gridSpan w:val="2"/>
            <w:vAlign w:val="center"/>
          </w:tcPr>
          <w:tbl>
            <w:tblPr>
              <w:tblW w:w="11248" w:type="dxa"/>
              <w:tblLook w:val="0000" w:firstRow="0" w:lastRow="0" w:firstColumn="0" w:lastColumn="0" w:noHBand="0" w:noVBand="0"/>
            </w:tblPr>
            <w:tblGrid>
              <w:gridCol w:w="11248"/>
            </w:tblGrid>
            <w:tr w:rsidR="00194645" w:rsidRPr="00C0119C" w:rsidTr="00176FAD">
              <w:trPr>
                <w:trHeight w:val="2329"/>
              </w:trPr>
              <w:tc>
                <w:tcPr>
                  <w:tcW w:w="0" w:type="auto"/>
                </w:tcPr>
                <w:p w:rsidR="00194645" w:rsidRPr="003A0EF8" w:rsidRDefault="009A1495" w:rsidP="003A0EF8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tr-TR"/>
                    </w:rPr>
                  </w:pPr>
                  <w:r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* 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Bu değerlendirme formu, </w:t>
                  </w:r>
                  <w:r w:rsidR="007851F9" w:rsidRPr="003A0EF8">
                    <w:rPr>
                      <w:rFonts w:ascii="Times New Roman" w:hAnsi="Times New Roman" w:cs="Times New Roman"/>
                      <w:lang w:val="tr-TR"/>
                    </w:rPr>
                    <w:t>Adıyaman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Üniversitesi Uygulamalı Mühendislik Eğitimi kapsamında kuruluşunuza kabul edilen </w:t>
                  </w:r>
                  <w:r w:rsidR="007851F9" w:rsidRPr="003A0EF8">
                    <w:rPr>
                      <w:rFonts w:ascii="Times New Roman" w:hAnsi="Times New Roman" w:cs="Times New Roman"/>
                      <w:lang w:val="tr-TR"/>
                    </w:rPr>
                    <w:t>Uygulamalı</w:t>
                  </w:r>
                  <w:r w:rsidR="00C0119C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mühendis ile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ilgili değerlendirmelerinizi yapmanız amacı ile hazırlanmıştır. Değerlendirmeleriniz, </w:t>
                  </w:r>
                  <w:r w:rsidR="007851F9" w:rsidRPr="003A0EF8">
                    <w:rPr>
                      <w:rFonts w:ascii="Times New Roman" w:hAnsi="Times New Roman" w:cs="Times New Roman"/>
                      <w:lang w:val="tr-TR"/>
                    </w:rPr>
                    <w:t>uygulamalı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mühendisin</w:t>
                  </w:r>
                  <w:r w:rsidR="007851F9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almış olduğu </w:t>
                  </w:r>
                  <w:r w:rsidR="007851F9" w:rsidRPr="003A0EF8">
                    <w:rPr>
                      <w:rFonts w:ascii="Times New Roman" w:hAnsi="Times New Roman" w:cs="Times New Roman"/>
                      <w:i/>
                      <w:iCs/>
                      <w:lang w:val="tr-TR"/>
                    </w:rPr>
                    <w:t>Mühendisliğe</w:t>
                  </w:r>
                  <w:r w:rsidR="00194645" w:rsidRPr="003A0EF8">
                    <w:rPr>
                      <w:rFonts w:ascii="Times New Roman" w:hAnsi="Times New Roman" w:cs="Times New Roman"/>
                      <w:i/>
                      <w:iCs/>
                      <w:lang w:val="tr-TR"/>
                    </w:rPr>
                    <w:t xml:space="preserve"> </w:t>
                  </w:r>
                  <w:r w:rsidR="007851F9" w:rsidRPr="003A0EF8">
                    <w:rPr>
                      <w:rFonts w:ascii="Times New Roman" w:hAnsi="Times New Roman" w:cs="Times New Roman"/>
                      <w:i/>
                      <w:iCs/>
                      <w:lang w:val="tr-TR"/>
                    </w:rPr>
                    <w:t xml:space="preserve">Uyum 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dersinin </w:t>
                  </w:r>
                  <w:proofErr w:type="spellStart"/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>notlandırılmasında</w:t>
                  </w:r>
                  <w:proofErr w:type="spellEnd"/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önemli bir etken olacaktır. Bu nedenle, değerlendirmelerinizi yaparken objektif davranmanızı ve yeterli hassasiyeti göstermenizi önemle rica ederiz. </w:t>
                  </w:r>
                </w:p>
                <w:p w:rsidR="00194645" w:rsidRPr="003A0EF8" w:rsidRDefault="00194645" w:rsidP="003A0EF8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3A0EF8" w:rsidRPr="00C0119C" w:rsidRDefault="00C52564" w:rsidP="003A0EF8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</w:pPr>
                  <w:r w:rsidRPr="003A0EF8">
                    <w:rPr>
                      <w:rFonts w:ascii="Times New Roman" w:hAnsi="Times New Roman" w:cs="Times New Roman"/>
                      <w:lang w:val="tr-TR"/>
                    </w:rPr>
                    <w:t>*</w:t>
                  </w:r>
                  <w:r w:rsidR="003A0EF8">
                    <w:rPr>
                      <w:rFonts w:ascii="Times New Roman" w:hAnsi="Times New Roman" w:cs="Times New Roman"/>
                      <w:lang w:val="tr-TR"/>
                    </w:rPr>
                    <w:t xml:space="preserve"> 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Değerlendirme Formu; </w:t>
                  </w:r>
                  <w:r w:rsidR="00194645" w:rsidRPr="003A0EF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tr-TR"/>
                    </w:rPr>
                    <w:t>Mesleki Yeterlilik</w:t>
                  </w:r>
                  <w:r w:rsidR="00194645" w:rsidRPr="003A0EF8">
                    <w:rPr>
                      <w:rFonts w:ascii="Times New Roman" w:hAnsi="Times New Roman" w:cs="Times New Roman"/>
                      <w:b/>
                      <w:bCs/>
                      <w:lang w:val="tr-TR"/>
                    </w:rPr>
                    <w:t xml:space="preserve">, </w:t>
                  </w:r>
                  <w:r w:rsidR="00194645" w:rsidRPr="003A0EF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tr-TR"/>
                    </w:rPr>
                    <w:t xml:space="preserve">İş Tutumu 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ve </w:t>
                  </w:r>
                  <w:r w:rsidR="00194645" w:rsidRPr="003A0EF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tr-TR"/>
                    </w:rPr>
                    <w:t xml:space="preserve">Kişisel Yeterlilikler 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>olmak üzere 3 bölümden oluşmaktadır.</w:t>
                  </w:r>
                  <w:r w:rsidR="009A149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Her bölümdeki bütün </w:t>
                  </w:r>
                  <w:r w:rsidR="009A1495" w:rsidRPr="003A0EF8">
                    <w:rPr>
                      <w:rFonts w:ascii="Times New Roman" w:hAnsi="Times New Roman" w:cs="Times New Roman"/>
                      <w:lang w:val="tr-TR"/>
                    </w:rPr>
                    <w:t>maddeleri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eksiksiz </w:t>
                  </w:r>
                  <w:r w:rsidR="009A1495" w:rsidRPr="003A0EF8">
                    <w:rPr>
                      <w:rFonts w:ascii="Times New Roman" w:hAnsi="Times New Roman" w:cs="Times New Roman"/>
                      <w:lang w:val="tr-TR"/>
                    </w:rPr>
                    <w:t>puanlamanızı</w:t>
                  </w:r>
                  <w:r w:rsidR="003A0EF8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, </w:t>
                  </w:r>
                  <w:r w:rsidR="003A0EF8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eğer değerlendirme sorusuna öğrenci için cevap veremiyorsanız veya uygulamalı mühendisin durumu </w:t>
                  </w:r>
                  <w:r w:rsidR="003A0EF8" w:rsidRPr="003A0EF8">
                    <w:rPr>
                      <w:rFonts w:ascii="Times New Roman" w:hAnsi="Times New Roman" w:cs="Times New Roman"/>
                      <w:i/>
                      <w:iCs/>
                      <w:lang w:val="tr-TR"/>
                    </w:rPr>
                    <w:t>“Çok Zayıf”</w:t>
                  </w:r>
                  <w:r w:rsidR="003A0EF8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seçeneğinin de altında ise, </w:t>
                  </w:r>
                  <w:r w:rsidR="003A0EF8" w:rsidRPr="003A0EF8">
                    <w:rPr>
                      <w:rFonts w:ascii="Times New Roman" w:hAnsi="Times New Roman" w:cs="Times New Roman"/>
                      <w:i/>
                      <w:iCs/>
                      <w:lang w:val="tr-TR"/>
                    </w:rPr>
                    <w:t xml:space="preserve">“Bulunmuyor” </w:t>
                  </w:r>
                  <w:r w:rsidR="003A0EF8" w:rsidRPr="003A0EF8">
                    <w:rPr>
                      <w:rFonts w:ascii="Times New Roman" w:hAnsi="Times New Roman" w:cs="Times New Roman"/>
                      <w:lang w:val="tr-TR"/>
                    </w:rPr>
                    <w:t>seçeneğini</w:t>
                  </w:r>
                  <w:r w:rsidR="003A0EF8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işaretlemenizi rica ederiz. 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Bu değerlendirme sonucunda </w:t>
                  </w:r>
                  <w:r w:rsidR="007851F9" w:rsidRPr="003A0EF8">
                    <w:rPr>
                      <w:rFonts w:ascii="Times New Roman" w:hAnsi="Times New Roman" w:cs="Times New Roman"/>
                      <w:lang w:val="tr-TR"/>
                    </w:rPr>
                    <w:t>uygulamalı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mühendisin firma notu hesaplanacaktır. Çok önem verdiğ</w:t>
                  </w:r>
                  <w:r w:rsidR="009A1495" w:rsidRPr="003A0EF8">
                    <w:rPr>
                      <w:rFonts w:ascii="Times New Roman" w:hAnsi="Times New Roman" w:cs="Times New Roman"/>
                      <w:lang w:val="tr-TR"/>
                    </w:rPr>
                    <w:t>imiz bu değerlendirmeye</w:t>
                  </w:r>
                  <w:r w:rsidR="00194645" w:rsidRPr="003A0EF8">
                    <w:rPr>
                      <w:rFonts w:ascii="Times New Roman" w:hAnsi="Times New Roman" w:cs="Times New Roman"/>
                      <w:lang w:val="tr-TR"/>
                    </w:rPr>
                    <w:t xml:space="preserve"> ayıracağınız zaman </w:t>
                  </w:r>
                  <w:r w:rsidR="007851F9" w:rsidRPr="003A0EF8">
                    <w:rPr>
                      <w:rFonts w:ascii="Times New Roman" w:hAnsi="Times New Roman" w:cs="Times New Roman"/>
                      <w:lang w:val="tr-TR"/>
                    </w:rPr>
                    <w:t>için şimdiden teşekkür ederiz.</w:t>
                  </w:r>
                  <w:r w:rsidR="007851F9" w:rsidRPr="00C0119C">
                    <w:rPr>
                      <w:rFonts w:ascii="Times New Roman" w:hAnsi="Times New Roman" w:cs="Times New Roman"/>
                      <w:sz w:val="22"/>
                      <w:szCs w:val="22"/>
                      <w:lang w:val="tr-TR"/>
                    </w:rPr>
                    <w:t xml:space="preserve"> </w:t>
                  </w:r>
                </w:p>
              </w:tc>
            </w:tr>
          </w:tbl>
          <w:p w:rsidR="00194645" w:rsidRPr="00C0119C" w:rsidRDefault="00194645" w:rsidP="00176F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94645" w:rsidRPr="002D4ADD" w:rsidRDefault="00194645" w:rsidP="002D4ADD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</w:p>
    <w:p w:rsidR="00194645" w:rsidRDefault="00194645" w:rsidP="00AA4056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50"/>
      </w:tblGrid>
      <w:tr w:rsidR="003A0EF8" w:rsidRPr="00C77FB7" w:rsidTr="00E77E7A">
        <w:tc>
          <w:tcPr>
            <w:tcW w:w="2235" w:type="dxa"/>
          </w:tcPr>
          <w:p w:rsidR="003A0EF8" w:rsidRPr="003B3903" w:rsidRDefault="003A0EF8" w:rsidP="00E77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Değerlendirme</w:t>
            </w:r>
          </w:p>
        </w:tc>
        <w:tc>
          <w:tcPr>
            <w:tcW w:w="850" w:type="dxa"/>
          </w:tcPr>
          <w:p w:rsidR="003A0EF8" w:rsidRPr="003B3903" w:rsidRDefault="003A0EF8" w:rsidP="00E77E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tr-TR"/>
              </w:rPr>
            </w:pPr>
            <w:r w:rsidRPr="003B3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Puan</w:t>
            </w:r>
          </w:p>
        </w:tc>
      </w:tr>
      <w:tr w:rsidR="003A0EF8" w:rsidRPr="00C77FB7" w:rsidTr="00E77E7A">
        <w:tc>
          <w:tcPr>
            <w:tcW w:w="2235" w:type="dxa"/>
          </w:tcPr>
          <w:p w:rsidR="003A0EF8" w:rsidRPr="003A0EF8" w:rsidRDefault="003A0EF8" w:rsidP="00E77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850" w:type="dxa"/>
          </w:tcPr>
          <w:p w:rsidR="003A0EF8" w:rsidRPr="003A0EF8" w:rsidRDefault="003A0EF8" w:rsidP="003A0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2,5</w:t>
            </w:r>
          </w:p>
        </w:tc>
      </w:tr>
      <w:tr w:rsidR="003A0EF8" w:rsidRPr="00C77FB7" w:rsidTr="00E77E7A">
        <w:tc>
          <w:tcPr>
            <w:tcW w:w="2235" w:type="dxa"/>
          </w:tcPr>
          <w:p w:rsidR="003A0EF8" w:rsidRPr="003A0EF8" w:rsidRDefault="003A0EF8" w:rsidP="00E77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  <w:t>İyi</w:t>
            </w:r>
          </w:p>
        </w:tc>
        <w:tc>
          <w:tcPr>
            <w:tcW w:w="850" w:type="dxa"/>
          </w:tcPr>
          <w:p w:rsidR="003A0EF8" w:rsidRPr="003A0EF8" w:rsidRDefault="003A0EF8" w:rsidP="003A0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2,0</w:t>
            </w:r>
          </w:p>
        </w:tc>
      </w:tr>
      <w:tr w:rsidR="003A0EF8" w:rsidRPr="00C77FB7" w:rsidTr="00E77E7A">
        <w:tc>
          <w:tcPr>
            <w:tcW w:w="2235" w:type="dxa"/>
          </w:tcPr>
          <w:p w:rsidR="003A0EF8" w:rsidRPr="003A0EF8" w:rsidRDefault="003A0EF8" w:rsidP="00E77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850" w:type="dxa"/>
          </w:tcPr>
          <w:p w:rsidR="003A0EF8" w:rsidRPr="003A0EF8" w:rsidRDefault="003A0EF8" w:rsidP="003A0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1,5</w:t>
            </w:r>
          </w:p>
        </w:tc>
      </w:tr>
      <w:tr w:rsidR="003A0EF8" w:rsidRPr="00C77FB7" w:rsidTr="00E77E7A">
        <w:tc>
          <w:tcPr>
            <w:tcW w:w="2235" w:type="dxa"/>
          </w:tcPr>
          <w:p w:rsidR="003A0EF8" w:rsidRPr="003A0EF8" w:rsidRDefault="003A0EF8" w:rsidP="00E77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  <w:t xml:space="preserve">Zayıf </w:t>
            </w:r>
          </w:p>
        </w:tc>
        <w:tc>
          <w:tcPr>
            <w:tcW w:w="850" w:type="dxa"/>
          </w:tcPr>
          <w:p w:rsidR="003A0EF8" w:rsidRPr="003A0EF8" w:rsidRDefault="003A0EF8" w:rsidP="003A0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1,0</w:t>
            </w:r>
          </w:p>
        </w:tc>
      </w:tr>
      <w:tr w:rsidR="003A0EF8" w:rsidRPr="00C77FB7" w:rsidTr="00E77E7A">
        <w:tc>
          <w:tcPr>
            <w:tcW w:w="2235" w:type="dxa"/>
          </w:tcPr>
          <w:p w:rsidR="003A0EF8" w:rsidRPr="003A0EF8" w:rsidRDefault="003A0EF8" w:rsidP="00E77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850" w:type="dxa"/>
          </w:tcPr>
          <w:p w:rsidR="003A0EF8" w:rsidRPr="003A0EF8" w:rsidRDefault="003A0EF8" w:rsidP="003A0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0,5</w:t>
            </w:r>
          </w:p>
        </w:tc>
      </w:tr>
      <w:tr w:rsidR="003A0EF8" w:rsidRPr="00C77FB7" w:rsidTr="00E77E7A">
        <w:tc>
          <w:tcPr>
            <w:tcW w:w="2235" w:type="dxa"/>
          </w:tcPr>
          <w:p w:rsidR="003A0EF8" w:rsidRPr="003A0EF8" w:rsidRDefault="003A0EF8" w:rsidP="00E77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tr-TR"/>
              </w:rPr>
              <w:t>Bulunmuyor</w:t>
            </w:r>
          </w:p>
        </w:tc>
        <w:tc>
          <w:tcPr>
            <w:tcW w:w="850" w:type="dxa"/>
          </w:tcPr>
          <w:p w:rsidR="003A0EF8" w:rsidRPr="003A0EF8" w:rsidRDefault="003A0EF8" w:rsidP="003A0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A0EF8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0</w:t>
            </w:r>
          </w:p>
        </w:tc>
      </w:tr>
    </w:tbl>
    <w:p w:rsidR="00AF7366" w:rsidRDefault="00AF7366" w:rsidP="00AA4056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9"/>
        <w:gridCol w:w="3362"/>
        <w:gridCol w:w="115"/>
        <w:gridCol w:w="1043"/>
        <w:gridCol w:w="74"/>
        <w:gridCol w:w="1057"/>
        <w:gridCol w:w="6"/>
        <w:gridCol w:w="1118"/>
        <w:gridCol w:w="144"/>
        <w:gridCol w:w="980"/>
        <w:gridCol w:w="1163"/>
        <w:gridCol w:w="94"/>
        <w:gridCol w:w="1415"/>
        <w:gridCol w:w="45"/>
      </w:tblGrid>
      <w:tr w:rsidR="00A91235" w:rsidRPr="00C77FB7" w:rsidTr="00F8201A">
        <w:trPr>
          <w:jc w:val="center"/>
        </w:trPr>
        <w:tc>
          <w:tcPr>
            <w:tcW w:w="3909" w:type="dxa"/>
            <w:gridSpan w:val="3"/>
            <w:shd w:val="clear" w:color="auto" w:fill="BFBFBF" w:themeFill="background1" w:themeFillShade="BF"/>
            <w:vAlign w:val="center"/>
          </w:tcPr>
          <w:p w:rsidR="00D84974" w:rsidRPr="00D211B4" w:rsidRDefault="00006E7B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MESLEKİ YETERLİLİ</w:t>
            </w:r>
            <w:r w:rsidR="00D84974" w:rsidRPr="00006E7B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</w:p>
        </w:tc>
        <w:tc>
          <w:tcPr>
            <w:tcW w:w="1174" w:type="dxa"/>
            <w:gridSpan w:val="2"/>
            <w:shd w:val="clear" w:color="auto" w:fill="BFBFBF" w:themeFill="background1" w:themeFillShade="BF"/>
            <w:vAlign w:val="center"/>
          </w:tcPr>
          <w:p w:rsidR="00D84974" w:rsidRPr="00D211B4" w:rsidRDefault="00D84974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Çok İyi</w:t>
            </w:r>
          </w:p>
          <w:p w:rsidR="00D211B4" w:rsidRPr="00D211B4" w:rsidRDefault="00006E7B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(2,5</w:t>
            </w:r>
            <w:r w:rsidR="00D211B4"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154" w:type="dxa"/>
            <w:gridSpan w:val="3"/>
            <w:shd w:val="clear" w:color="auto" w:fill="BFBFBF" w:themeFill="background1" w:themeFillShade="BF"/>
            <w:vAlign w:val="center"/>
          </w:tcPr>
          <w:p w:rsidR="00D84974" w:rsidRPr="00D211B4" w:rsidRDefault="00D84974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İyi</w:t>
            </w:r>
          </w:p>
          <w:p w:rsidR="00D211B4" w:rsidRPr="00D211B4" w:rsidRDefault="00006E7B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(2,0</w:t>
            </w:r>
            <w:r w:rsidR="00D211B4"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:rsidR="00D84974" w:rsidRPr="00D211B4" w:rsidRDefault="00D84974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Yeterli</w:t>
            </w:r>
          </w:p>
          <w:p w:rsidR="00D211B4" w:rsidRPr="00D211B4" w:rsidRDefault="00006E7B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(1,5</w:t>
            </w:r>
            <w:r w:rsidR="00D211B4"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D84974" w:rsidRPr="00D211B4" w:rsidRDefault="00D84974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Zayıf</w:t>
            </w:r>
          </w:p>
          <w:p w:rsidR="00D211B4" w:rsidRPr="00D211B4" w:rsidRDefault="00006E7B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(1,0</w:t>
            </w:r>
            <w:r w:rsidR="00D211B4"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179" w:type="dxa"/>
            <w:shd w:val="clear" w:color="auto" w:fill="BFBFBF" w:themeFill="background1" w:themeFillShade="BF"/>
            <w:vAlign w:val="center"/>
          </w:tcPr>
          <w:p w:rsidR="00D84974" w:rsidRPr="00D211B4" w:rsidRDefault="00D84974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Çok Zayıf</w:t>
            </w:r>
          </w:p>
          <w:p w:rsidR="00D211B4" w:rsidRPr="00D211B4" w:rsidRDefault="00006E7B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(0,5</w:t>
            </w:r>
            <w:r w:rsidR="00D211B4"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418" w:type="dxa"/>
            <w:gridSpan w:val="3"/>
            <w:shd w:val="clear" w:color="auto" w:fill="BFBFBF" w:themeFill="background1" w:themeFillShade="BF"/>
            <w:vAlign w:val="center"/>
          </w:tcPr>
          <w:p w:rsidR="00D84974" w:rsidRPr="00D211B4" w:rsidRDefault="00D84974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Bulunmuyor</w:t>
            </w:r>
          </w:p>
          <w:p w:rsidR="00D211B4" w:rsidRPr="00D211B4" w:rsidRDefault="00D211B4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(</w:t>
            </w:r>
            <w:r w:rsidR="00006E7B">
              <w:rPr>
                <w:rFonts w:ascii="Times New Roman" w:hAnsi="Times New Roman" w:cs="Times New Roman"/>
                <w:b/>
                <w:bCs/>
                <w:lang w:val="tr-TR"/>
              </w:rPr>
              <w:t>0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</w:tr>
      <w:tr w:rsidR="00F8201A" w:rsidRPr="00C77FB7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 xml:space="preserve">Mesleki </w:t>
            </w:r>
            <w:proofErr w:type="gramStart"/>
            <w:r w:rsidRPr="00FD1F61">
              <w:rPr>
                <w:rFonts w:ascii="Times New Roman" w:hAnsi="Times New Roman" w:cs="Times New Roman"/>
                <w:lang w:val="tr-TR"/>
              </w:rPr>
              <w:t>ekipmanları</w:t>
            </w:r>
            <w:proofErr w:type="gramEnd"/>
            <w:r w:rsidRPr="00FD1F61">
              <w:rPr>
                <w:rFonts w:ascii="Times New Roman" w:hAnsi="Times New Roman" w:cs="Times New Roman"/>
                <w:lang w:val="tr-TR"/>
              </w:rPr>
              <w:t xml:space="preserve"> kullanma becerisi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Mesleki araç ve/veya bilgisayar programlarını kullanma becerisi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0D1F63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İşin gerekleri açısından yazılı/sözlü İngilizce bilgisi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0D1F63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Görev tanımı doğrultusundaki işleri başarıyla tamamlama becerisi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Teorik bilgileri iş uygulamalarına dökme becerisi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0D1F63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Farklı iş alanları hakkında sahip olduğu bilgi ve yetkinlik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Mesleki problemleri tanımlama becerisi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Mesleki problemleri analiz etme becerisi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9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Mesleki problemleri çözme becerisi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 xml:space="preserve">Mesleki yayın, bilgi ve </w:t>
            </w:r>
            <w:proofErr w:type="gramStart"/>
            <w:r w:rsidRPr="00FD1F61">
              <w:rPr>
                <w:rFonts w:ascii="Times New Roman" w:hAnsi="Times New Roman" w:cs="Times New Roman"/>
                <w:lang w:val="tr-TR"/>
              </w:rPr>
              <w:t>literatürü</w:t>
            </w:r>
            <w:proofErr w:type="gramEnd"/>
            <w:r w:rsidRPr="00FD1F61">
              <w:rPr>
                <w:rFonts w:ascii="Times New Roman" w:hAnsi="Times New Roman" w:cs="Times New Roman"/>
                <w:lang w:val="tr-TR"/>
              </w:rPr>
              <w:t xml:space="preserve"> takip etme becerisi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11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FD1F61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Mühendislik uygulamalarına olan ilgisi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12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FD1F61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Yenilikçi ve özgün önerme yapma becerisi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13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FD1F61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İlk gününden son gününe kadar gösterdiği profesyonel gelişim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0D1F63" w:rsidTr="00F8201A">
        <w:trPr>
          <w:jc w:val="center"/>
        </w:trPr>
        <w:tc>
          <w:tcPr>
            <w:tcW w:w="474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14</w:t>
            </w:r>
          </w:p>
        </w:tc>
        <w:tc>
          <w:tcPr>
            <w:tcW w:w="343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D1F61">
              <w:rPr>
                <w:rFonts w:ascii="Times New Roman" w:hAnsi="Times New Roman" w:cs="Times New Roman"/>
                <w:lang w:val="tr-TR"/>
              </w:rPr>
              <w:t>Uygulamalı Mühendisin mezun olduktan sonra kurumunuzda çalışabilecek mesleki yeterliliklere sahip olma düzeyi</w:t>
            </w:r>
          </w:p>
        </w:tc>
        <w:tc>
          <w:tcPr>
            <w:tcW w:w="1174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90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79" w:type="dxa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974" w:rsidRPr="00FD1F61" w:rsidRDefault="00D84974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84974" w:rsidRPr="000D1F63" w:rsidTr="00F378EC">
        <w:trPr>
          <w:jc w:val="center"/>
        </w:trPr>
        <w:tc>
          <w:tcPr>
            <w:tcW w:w="11099" w:type="dxa"/>
            <w:gridSpan w:val="15"/>
            <w:shd w:val="clear" w:color="auto" w:fill="D9D9D9"/>
          </w:tcPr>
          <w:p w:rsidR="00D84974" w:rsidRPr="00FD1F61" w:rsidRDefault="00D84974" w:rsidP="00E77E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C00000"/>
                <w:lang w:val="tr-TR"/>
              </w:rPr>
            </w:pPr>
          </w:p>
          <w:p w:rsidR="00D84974" w:rsidRPr="00FD1F61" w:rsidRDefault="00D84974" w:rsidP="00E77E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D1F61">
              <w:rPr>
                <w:rFonts w:ascii="Times New Roman" w:hAnsi="Times New Roman" w:cs="Times New Roman"/>
                <w:b/>
                <w:bCs/>
                <w:color w:val="C00000"/>
                <w:lang w:val="tr-TR"/>
              </w:rPr>
              <w:t xml:space="preserve">Mesleki Yeterlilik </w:t>
            </w:r>
            <w:r w:rsidRPr="00FD1F61">
              <w:rPr>
                <w:rFonts w:ascii="Times New Roman" w:hAnsi="Times New Roman" w:cs="Times New Roman"/>
                <w:b/>
                <w:bCs/>
                <w:lang w:val="tr-TR"/>
              </w:rPr>
              <w:t>– Uygulamalı Mühendisin Geliştirmesini Gerekli Gördüğünüz Mesleki Becerileri/Yetkinlikleri:</w:t>
            </w:r>
          </w:p>
        </w:tc>
      </w:tr>
      <w:tr w:rsidR="00D84974" w:rsidRPr="00C77FB7" w:rsidTr="00F378EC">
        <w:trPr>
          <w:jc w:val="center"/>
        </w:trPr>
        <w:tc>
          <w:tcPr>
            <w:tcW w:w="11099" w:type="dxa"/>
            <w:gridSpan w:val="15"/>
          </w:tcPr>
          <w:p w:rsidR="00D84974" w:rsidRPr="00FD1F61" w:rsidRDefault="00D84974" w:rsidP="00FD1F61">
            <w:pPr>
              <w:spacing w:before="120" w:after="0" w:line="360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D1F61">
              <w:rPr>
                <w:rFonts w:ascii="Times New Roman" w:hAnsi="Times New Roman" w:cs="Times New Roman"/>
                <w:b/>
                <w:bCs/>
                <w:lang w:val="tr-TR"/>
              </w:rPr>
              <w:t>Lütfen Belirtiniz:</w:t>
            </w:r>
          </w:p>
          <w:p w:rsidR="00D84974" w:rsidRDefault="00D84974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F378EC" w:rsidRPr="00FD1F61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D84974" w:rsidRPr="00FD1F61" w:rsidRDefault="00D84974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D84974" w:rsidRPr="00FD1F61" w:rsidRDefault="00D84974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025" w:type="dxa"/>
            <w:gridSpan w:val="4"/>
            <w:shd w:val="clear" w:color="auto" w:fill="BFBFBF" w:themeFill="background1" w:themeFillShade="BF"/>
            <w:vAlign w:val="center"/>
          </w:tcPr>
          <w:p w:rsidR="00F378EC" w:rsidRPr="00F378EC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378EC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İŞ TUTUMU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Çok İyi</w:t>
            </w:r>
          </w:p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(2,5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İyi</w:t>
            </w:r>
          </w:p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(2,0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Yeterli</w:t>
            </w:r>
          </w:p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(1,5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137" w:type="dxa"/>
            <w:gridSpan w:val="2"/>
            <w:shd w:val="clear" w:color="auto" w:fill="BFBFBF" w:themeFill="background1" w:themeFillShade="BF"/>
            <w:vAlign w:val="center"/>
          </w:tcPr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Zayıf</w:t>
            </w:r>
          </w:p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(1,0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Çok Zayıf</w:t>
            </w:r>
          </w:p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(0,5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Bulunmuyor</w:t>
            </w:r>
          </w:p>
          <w:p w:rsidR="00F378EC" w:rsidRPr="00D211B4" w:rsidRDefault="00F378EC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0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Görev sorumluluk ve bilinci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Öğrenme gayreti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İşe karşı ilgisi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İşine gösterdiği özen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İş başlangıç saatlerine gösterdiği titizlik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İnisiyatif alma ve öneri getirme isteği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Çalışma arkadaşları ile iletişimi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0D1F63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Üstlerine ve çalışma arkadaşlarına karşı davranışlarında gösterdiği nezaket ve saygı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9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Verilen görevleri kavrama becerisi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Verilen görevleri zamanında yerine getirebilme becerisi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11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F378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Kurum ve iş </w:t>
            </w:r>
            <w:proofErr w:type="gramStart"/>
            <w:r w:rsidRPr="00F378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prosedürlerine</w:t>
            </w:r>
            <w:proofErr w:type="gramEnd"/>
            <w:r w:rsidRPr="00F378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uygun davranabilmesi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12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F378EC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İş yüklerinde öncelikleri belirleme becerisi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0D1F63" w:rsidTr="00F8201A">
        <w:trPr>
          <w:gridAfter w:val="1"/>
          <w:wAfter w:w="46" w:type="dxa"/>
          <w:jc w:val="center"/>
        </w:trPr>
        <w:tc>
          <w:tcPr>
            <w:tcW w:w="483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13</w:t>
            </w:r>
          </w:p>
        </w:tc>
        <w:tc>
          <w:tcPr>
            <w:tcW w:w="3542" w:type="dxa"/>
            <w:gridSpan w:val="2"/>
            <w:vAlign w:val="center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F378EC">
              <w:rPr>
                <w:rFonts w:ascii="Times New Roman" w:hAnsi="Times New Roman" w:cs="Times New Roman"/>
                <w:lang w:val="tr-TR"/>
              </w:rPr>
              <w:t>Uygulamalı mühendisin mezun olduktan sonra kurumunuzda çalışabilecek iş tutumuna sahip olma düzeyi</w:t>
            </w: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72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7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6" w:type="dxa"/>
            <w:gridSpan w:val="2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75" w:type="dxa"/>
          </w:tcPr>
          <w:p w:rsidR="00F378EC" w:rsidRPr="00F378EC" w:rsidRDefault="00F378EC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378EC" w:rsidRPr="000D1F63" w:rsidTr="00F378EC">
        <w:trPr>
          <w:gridAfter w:val="1"/>
          <w:wAfter w:w="46" w:type="dxa"/>
          <w:jc w:val="center"/>
        </w:trPr>
        <w:tc>
          <w:tcPr>
            <w:tcW w:w="11053" w:type="dxa"/>
            <w:gridSpan w:val="14"/>
            <w:shd w:val="clear" w:color="auto" w:fill="D9D9D9"/>
          </w:tcPr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378EC">
              <w:rPr>
                <w:rFonts w:ascii="Times New Roman" w:hAnsi="Times New Roman" w:cs="Times New Roman"/>
                <w:b/>
                <w:bCs/>
                <w:color w:val="C00000"/>
                <w:lang w:val="tr-TR"/>
              </w:rPr>
              <w:t>İş Tutumu</w:t>
            </w:r>
            <w:r w:rsidRPr="00F378E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– Uygulamalı Mühendisin Geliştirmesini Gerekli Gördüğünüz Mesleki Becerileri/Yetkinlikleri:</w:t>
            </w:r>
          </w:p>
        </w:tc>
      </w:tr>
      <w:tr w:rsidR="00F378EC" w:rsidRPr="00C77FB7" w:rsidTr="00F378EC">
        <w:trPr>
          <w:gridAfter w:val="1"/>
          <w:wAfter w:w="46" w:type="dxa"/>
          <w:jc w:val="center"/>
        </w:trPr>
        <w:tc>
          <w:tcPr>
            <w:tcW w:w="11053" w:type="dxa"/>
            <w:gridSpan w:val="14"/>
          </w:tcPr>
          <w:p w:rsidR="00F378EC" w:rsidRPr="00F378EC" w:rsidRDefault="00F378EC" w:rsidP="00F8201A">
            <w:pPr>
              <w:spacing w:before="120" w:after="0" w:line="360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378EC">
              <w:rPr>
                <w:rFonts w:ascii="Times New Roman" w:hAnsi="Times New Roman" w:cs="Times New Roman"/>
                <w:b/>
                <w:bCs/>
                <w:lang w:val="tr-TR"/>
              </w:rPr>
              <w:t>Lütfen belirtiniz:</w:t>
            </w:r>
          </w:p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F378EC" w:rsidRPr="00F378EC" w:rsidRDefault="00F378EC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F378EC" w:rsidRDefault="00F378EC" w:rsidP="00AA4056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3381"/>
        <w:gridCol w:w="1089"/>
        <w:gridCol w:w="1059"/>
        <w:gridCol w:w="1134"/>
        <w:gridCol w:w="1134"/>
        <w:gridCol w:w="1228"/>
        <w:gridCol w:w="1415"/>
      </w:tblGrid>
      <w:tr w:rsidR="00F8201A" w:rsidRPr="00C77FB7" w:rsidTr="00F8201A">
        <w:trPr>
          <w:jc w:val="center"/>
        </w:trPr>
        <w:tc>
          <w:tcPr>
            <w:tcW w:w="3848" w:type="dxa"/>
            <w:gridSpan w:val="2"/>
            <w:shd w:val="clear" w:color="auto" w:fill="BFBFBF" w:themeFill="background1" w:themeFillShade="BF"/>
            <w:vAlign w:val="center"/>
          </w:tcPr>
          <w:p w:rsidR="00F8201A" w:rsidRPr="00F8201A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8201A">
              <w:rPr>
                <w:rFonts w:ascii="Times New Roman" w:hAnsi="Times New Roman" w:cs="Times New Roman"/>
                <w:lang w:val="tr-TR"/>
              </w:rPr>
              <w:br w:type="page"/>
            </w:r>
            <w:r w:rsidRPr="00F8201A">
              <w:rPr>
                <w:rFonts w:ascii="Times New Roman" w:hAnsi="Times New Roman" w:cs="Times New Roman"/>
                <w:b/>
                <w:bCs/>
                <w:lang w:val="tr-TR"/>
              </w:rPr>
              <w:t>KİŞİSEL YETERLİLİKLER</w:t>
            </w:r>
          </w:p>
        </w:tc>
        <w:tc>
          <w:tcPr>
            <w:tcW w:w="1089" w:type="dxa"/>
            <w:shd w:val="clear" w:color="auto" w:fill="BFBFBF" w:themeFill="background1" w:themeFillShade="BF"/>
            <w:vAlign w:val="center"/>
          </w:tcPr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Çok İyi</w:t>
            </w:r>
          </w:p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(2,5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İyi</w:t>
            </w:r>
          </w:p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(2,0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Yeterli</w:t>
            </w:r>
          </w:p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(1,5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Zayıf</w:t>
            </w:r>
          </w:p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(1,0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228" w:type="dxa"/>
            <w:shd w:val="clear" w:color="auto" w:fill="BFBFBF" w:themeFill="background1" w:themeFillShade="BF"/>
            <w:vAlign w:val="center"/>
          </w:tcPr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Çok Zayıf</w:t>
            </w:r>
          </w:p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(0,5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  <w:tc>
          <w:tcPr>
            <w:tcW w:w="1415" w:type="dxa"/>
            <w:shd w:val="clear" w:color="auto" w:fill="BFBFBF" w:themeFill="background1" w:themeFillShade="BF"/>
            <w:vAlign w:val="center"/>
          </w:tcPr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Bulunmuyor</w:t>
            </w:r>
          </w:p>
          <w:p w:rsidR="00F8201A" w:rsidRPr="00D211B4" w:rsidRDefault="00F8201A" w:rsidP="00E77E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0</w:t>
            </w:r>
            <w:r w:rsidRPr="00D211B4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Organize olabilme ve zamanı etkin kullanabilme becerisi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Bağımsız karar verebilme becerisi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Fikir ve önerilerini savunabilme becerisi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 xml:space="preserve">Sözlü iletişim kurma becerisi 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Yazılı iletişim kurma becerisi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Kendine güveni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İşte öğrenimleri sonucu kendini geliştirme becerisi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Takım çalışmasına yatkınlığı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9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Yenilikçi düşünebilme becerisi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Eleştirel düşünebilme becerisi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11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Sorumluluk alma becerisi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C77FB7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12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Güvenilirliği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8201A" w:rsidRPr="000D1F63" w:rsidTr="00FD1A61">
        <w:trPr>
          <w:jc w:val="center"/>
        </w:trPr>
        <w:tc>
          <w:tcPr>
            <w:tcW w:w="467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lang w:val="tr-TR"/>
              </w:rPr>
              <w:t>13</w:t>
            </w:r>
          </w:p>
        </w:tc>
        <w:tc>
          <w:tcPr>
            <w:tcW w:w="3381" w:type="dxa"/>
            <w:vAlign w:val="center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3877B0">
              <w:rPr>
                <w:rFonts w:ascii="Times New Roman" w:hAnsi="Times New Roman" w:cs="Times New Roman"/>
                <w:color w:val="000000"/>
                <w:lang w:val="tr-TR"/>
              </w:rPr>
              <w:t>Uygulamalı mühendisin mezun olduktan sonra kurumunuzda çalışabilecek kişisel yeterliliklere sahip olma düzeyi</w:t>
            </w:r>
          </w:p>
        </w:tc>
        <w:tc>
          <w:tcPr>
            <w:tcW w:w="108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59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28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15" w:type="dxa"/>
          </w:tcPr>
          <w:p w:rsidR="003877B0" w:rsidRPr="003877B0" w:rsidRDefault="003877B0" w:rsidP="00E77E7A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877B0" w:rsidRPr="001518AB" w:rsidTr="00E77E7A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:rsidR="003877B0" w:rsidRPr="003877B0" w:rsidRDefault="003877B0" w:rsidP="00E77E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C00000"/>
                <w:lang w:val="tr-TR"/>
              </w:rPr>
            </w:pPr>
          </w:p>
          <w:p w:rsidR="003877B0" w:rsidRPr="003877B0" w:rsidRDefault="003877B0" w:rsidP="003877B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lang w:val="tr-TR"/>
              </w:rPr>
              <w:t>Kişisel Yeterlilikler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–</w:t>
            </w:r>
            <w:r w:rsidRPr="003877B0">
              <w:rPr>
                <w:rFonts w:ascii="Times New Roman" w:hAnsi="Times New Roman" w:cs="Times New Roman"/>
                <w:b/>
                <w:bCs/>
                <w:lang w:val="tr-TR"/>
              </w:rPr>
              <w:t>Uygulamalı Mühendisin Geliştirmesini Gerekli Gördüğünüz Mesleki Becerileri/Yetkinlikleri:</w:t>
            </w:r>
          </w:p>
        </w:tc>
      </w:tr>
      <w:tr w:rsidR="003877B0" w:rsidRPr="00C77FB7" w:rsidTr="00E77E7A">
        <w:trPr>
          <w:jc w:val="center"/>
        </w:trPr>
        <w:tc>
          <w:tcPr>
            <w:tcW w:w="10907" w:type="dxa"/>
            <w:gridSpan w:val="8"/>
          </w:tcPr>
          <w:p w:rsidR="003877B0" w:rsidRPr="003877B0" w:rsidRDefault="003877B0" w:rsidP="00F8201A">
            <w:pPr>
              <w:spacing w:before="120" w:after="0" w:line="360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877B0">
              <w:rPr>
                <w:rFonts w:ascii="Times New Roman" w:hAnsi="Times New Roman" w:cs="Times New Roman"/>
                <w:b/>
                <w:bCs/>
                <w:lang w:val="tr-TR"/>
              </w:rPr>
              <w:t>Lütfen belirtiniz:</w:t>
            </w:r>
          </w:p>
          <w:p w:rsidR="003877B0" w:rsidRDefault="003877B0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990C44" w:rsidRDefault="00990C44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990C44" w:rsidRDefault="00990C44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990C44" w:rsidRDefault="00990C44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990C44" w:rsidRDefault="00990C44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990C44" w:rsidRDefault="00990C44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990C44" w:rsidRDefault="00990C44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  <w:p w:rsidR="00990C44" w:rsidRDefault="00990C44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  <w:bookmarkStart w:id="0" w:name="_GoBack"/>
            <w:bookmarkEnd w:id="0"/>
          </w:p>
          <w:p w:rsidR="003877B0" w:rsidRPr="003877B0" w:rsidRDefault="003877B0" w:rsidP="00E77E7A">
            <w:pPr>
              <w:spacing w:after="0"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F378EC" w:rsidRDefault="00F378EC" w:rsidP="00AA4056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p w:rsidR="00F8201A" w:rsidRDefault="00F8201A" w:rsidP="00AA4056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tbl>
      <w:tblPr>
        <w:tblW w:w="11207" w:type="dxa"/>
        <w:jc w:val="center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07"/>
      </w:tblGrid>
      <w:tr w:rsidR="00194645" w:rsidRPr="00176FAD" w:rsidTr="00923B6C">
        <w:trPr>
          <w:jc w:val="center"/>
        </w:trPr>
        <w:tc>
          <w:tcPr>
            <w:tcW w:w="11207" w:type="dxa"/>
            <w:vAlign w:val="center"/>
          </w:tcPr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  <w:p w:rsidR="00194645" w:rsidRPr="00176FAD" w:rsidRDefault="00CC398A" w:rsidP="00190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Değerlendirme formu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UME (Uygulamalı Mühendislik Eğitimi)</w:t>
            </w:r>
            <w:r w:rsidR="007851F9"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>web adresinden temin edilebilir</w:t>
            </w:r>
            <w:r>
              <w:rPr>
                <w:rFonts w:ascii="Times New Roman" w:hAnsi="Times New Roman" w:cs="Times New Roman"/>
                <w:lang w:val="tr-TR"/>
              </w:rPr>
              <w:t>. D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>oldurulmuş değerlendirme formunun çıktısını</w:t>
            </w:r>
            <w:r>
              <w:rPr>
                <w:rFonts w:ascii="Times New Roman" w:hAnsi="Times New Roman" w:cs="Times New Roman"/>
                <w:lang w:val="tr-TR"/>
              </w:rPr>
              <w:t xml:space="preserve"> alarak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7851F9" w:rsidRPr="00176FAD">
              <w:rPr>
                <w:rFonts w:ascii="Times New Roman" w:hAnsi="Times New Roman" w:cs="Times New Roman"/>
                <w:lang w:val="tr-TR"/>
              </w:rPr>
              <w:t>Adıyaman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 xml:space="preserve"> Üniversitesi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UME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Birimine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 xml:space="preserve"> kaşeli ve imzalı olarak</w:t>
            </w:r>
            <w:r w:rsidR="00190816">
              <w:rPr>
                <w:rFonts w:ascii="Times New Roman" w:hAnsi="Times New Roman" w:cs="Times New Roman"/>
                <w:lang w:val="tr-TR"/>
              </w:rPr>
              <w:t xml:space="preserve">, mühürlü ve imzalı </w:t>
            </w:r>
            <w:r w:rsidR="00190816" w:rsidRPr="00176FAD">
              <w:rPr>
                <w:rFonts w:ascii="Times New Roman" w:hAnsi="Times New Roman" w:cs="Times New Roman"/>
                <w:lang w:val="tr-TR"/>
              </w:rPr>
              <w:t>kapalı zarf içerisinde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 xml:space="preserve"> posta ile göndermenizi rica ederiz.</w:t>
            </w:r>
          </w:p>
          <w:p w:rsidR="00194645" w:rsidRPr="00176FAD" w:rsidRDefault="00194645" w:rsidP="00190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:rsidR="00194645" w:rsidRDefault="007851F9" w:rsidP="00190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lang w:val="tr-TR"/>
              </w:rPr>
              <w:t>Adıyaman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 xml:space="preserve"> Üniversitesi 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Uygulamalı Mühendislik Eğitimi 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>kapsamında bize verdiğiniz destekten dolayı teşekkür ederiz.</w:t>
            </w:r>
          </w:p>
          <w:p w:rsidR="006D2593" w:rsidRPr="00176FAD" w:rsidRDefault="006D2593" w:rsidP="001908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94645" w:rsidRPr="00176FAD" w:rsidTr="00923B6C">
        <w:trPr>
          <w:trHeight w:val="1980"/>
          <w:jc w:val="center"/>
        </w:trPr>
        <w:tc>
          <w:tcPr>
            <w:tcW w:w="11207" w:type="dxa"/>
            <w:vAlign w:val="center"/>
          </w:tcPr>
          <w:p w:rsidR="006D2593" w:rsidRDefault="006D2593" w:rsidP="00176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:rsidR="00194645" w:rsidRPr="00176FAD" w:rsidRDefault="005020B0" w:rsidP="00176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UME (Uygulamalı Mühendislik Eğitimi)</w:t>
            </w:r>
            <w:r w:rsidR="00194645" w:rsidRPr="00176FAD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Birimi</w:t>
            </w:r>
          </w:p>
          <w:p w:rsidR="007851F9" w:rsidRPr="00176FAD" w:rsidRDefault="007851F9" w:rsidP="00176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Tel: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CC398A">
              <w:rPr>
                <w:rFonts w:ascii="Times New Roman" w:hAnsi="Times New Roman" w:cs="Times New Roman"/>
                <w:lang w:val="tr-TR"/>
              </w:rPr>
              <w:t>(0) 416 223 38 00  Dahili: 4796</w:t>
            </w: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Faks: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(0) 416 223 38 09</w:t>
            </w: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E-posta: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umetak@adiyaman.edu.tr</w:t>
            </w:r>
          </w:p>
          <w:p w:rsidR="00194645" w:rsidRPr="00176FAD" w:rsidRDefault="002178C1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Web</w:t>
            </w:r>
            <w:r w:rsidR="00194645" w:rsidRPr="00176FAD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  <w:r w:rsidR="00194645"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ume.adiyaman.edu.tr</w:t>
            </w: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176FAD">
              <w:rPr>
                <w:rFonts w:ascii="Times New Roman" w:hAnsi="Times New Roman" w:cs="Times New Roman"/>
                <w:b/>
                <w:bCs/>
                <w:lang w:val="tr-TR"/>
              </w:rPr>
              <w:t>Adres: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7851F9" w:rsidRPr="00176FAD">
              <w:rPr>
                <w:rFonts w:ascii="Times New Roman" w:hAnsi="Times New Roman" w:cs="Times New Roman"/>
                <w:lang w:val="tr-TR"/>
              </w:rPr>
              <w:t>Adıyaman</w:t>
            </w:r>
            <w:r w:rsidRPr="00176FAD">
              <w:rPr>
                <w:rFonts w:ascii="Times New Roman" w:hAnsi="Times New Roman" w:cs="Times New Roman"/>
                <w:lang w:val="tr-TR"/>
              </w:rPr>
              <w:t xml:space="preserve"> Üniversitesi, Mühendislik Fakültesi Deka</w:t>
            </w:r>
            <w:r w:rsidR="005B213C" w:rsidRPr="00176FAD">
              <w:rPr>
                <w:rFonts w:ascii="Times New Roman" w:hAnsi="Times New Roman" w:cs="Times New Roman"/>
                <w:lang w:val="tr-TR"/>
              </w:rPr>
              <w:t xml:space="preserve">nlık Binası, </w:t>
            </w:r>
            <w:r w:rsidR="005020B0" w:rsidRPr="00176FAD">
              <w:rPr>
                <w:rFonts w:ascii="Times New Roman" w:hAnsi="Times New Roman" w:cs="Times New Roman"/>
                <w:lang w:val="tr-TR"/>
              </w:rPr>
              <w:t>UME</w:t>
            </w:r>
            <w:r w:rsidR="005B213C" w:rsidRPr="00176FAD">
              <w:rPr>
                <w:rFonts w:ascii="Times New Roman" w:hAnsi="Times New Roman" w:cs="Times New Roman"/>
                <w:lang w:val="tr-TR"/>
              </w:rPr>
              <w:t xml:space="preserve"> Ofisi </w:t>
            </w:r>
            <w:r w:rsidR="007851F9" w:rsidRPr="00176FAD">
              <w:rPr>
                <w:rFonts w:ascii="Times New Roman" w:hAnsi="Times New Roman" w:cs="Times New Roman"/>
                <w:lang w:val="tr-TR"/>
              </w:rPr>
              <w:t>02040</w:t>
            </w:r>
            <w:r w:rsidR="005B213C" w:rsidRPr="00176FA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7851F9" w:rsidRPr="00176FAD">
              <w:rPr>
                <w:rFonts w:ascii="Times New Roman" w:hAnsi="Times New Roman" w:cs="Times New Roman"/>
                <w:lang w:val="tr-TR"/>
              </w:rPr>
              <w:t>ADIYAMAN</w:t>
            </w:r>
          </w:p>
          <w:p w:rsidR="00194645" w:rsidRPr="00176FAD" w:rsidRDefault="00194645" w:rsidP="00176FAD">
            <w:pPr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194645" w:rsidRPr="00ED3937" w:rsidRDefault="00194645" w:rsidP="002F26D0">
      <w:pPr>
        <w:rPr>
          <w:rFonts w:ascii="Arial" w:hAnsi="Arial" w:cs="Arial"/>
          <w:sz w:val="24"/>
          <w:szCs w:val="24"/>
          <w:lang w:val="tr-TR"/>
        </w:rPr>
      </w:pPr>
    </w:p>
    <w:sectPr w:rsidR="00194645" w:rsidRPr="00ED3937" w:rsidSect="00176FAD">
      <w:headerReference w:type="default" r:id="rId8"/>
      <w:footerReference w:type="default" r:id="rId9"/>
      <w:pgSz w:w="12240" w:h="15840"/>
      <w:pgMar w:top="567" w:right="1417" w:bottom="993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BC" w:rsidRDefault="00CB3DBC" w:rsidP="002F26D0">
      <w:pPr>
        <w:spacing w:after="0" w:line="240" w:lineRule="auto"/>
      </w:pPr>
      <w:r>
        <w:separator/>
      </w:r>
    </w:p>
  </w:endnote>
  <w:endnote w:type="continuationSeparator" w:id="0">
    <w:p w:rsidR="00CB3DBC" w:rsidRDefault="00CB3DBC" w:rsidP="002F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80017"/>
      <w:docPartObj>
        <w:docPartGallery w:val="Page Numbers (Bottom of Page)"/>
        <w:docPartUnique/>
      </w:docPartObj>
    </w:sdtPr>
    <w:sdtEndPr/>
    <w:sdtContent>
      <w:p w:rsidR="00176FAD" w:rsidRDefault="00176FA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B6C" w:rsidRPr="00923B6C">
          <w:rPr>
            <w:noProof/>
            <w:lang w:val="tr-TR"/>
          </w:rPr>
          <w:t>4</w:t>
        </w:r>
        <w:r>
          <w:fldChar w:fldCharType="end"/>
        </w:r>
      </w:p>
    </w:sdtContent>
  </w:sdt>
  <w:p w:rsidR="00194645" w:rsidRPr="00176FAD" w:rsidRDefault="00823CF5" w:rsidP="00823CF5">
    <w:pPr>
      <w:pStyle w:val="Altbilgi"/>
      <w:ind w:left="-39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FRM-280/00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BC" w:rsidRDefault="00CB3DBC" w:rsidP="002F26D0">
      <w:pPr>
        <w:spacing w:after="0" w:line="240" w:lineRule="auto"/>
      </w:pPr>
      <w:r>
        <w:separator/>
      </w:r>
    </w:p>
  </w:footnote>
  <w:footnote w:type="continuationSeparator" w:id="0">
    <w:p w:rsidR="00CB3DBC" w:rsidRDefault="00CB3DBC" w:rsidP="002F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41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8"/>
      <w:gridCol w:w="9215"/>
    </w:tblGrid>
    <w:tr w:rsidR="00176FAD" w:rsidRPr="00211120" w:rsidTr="00006E7B">
      <w:trPr>
        <w:cantSplit/>
        <w:trHeight w:val="850"/>
      </w:trPr>
      <w:tc>
        <w:tcPr>
          <w:tcW w:w="938" w:type="pct"/>
          <w:vAlign w:val="center"/>
        </w:tcPr>
        <w:p w:rsidR="00176FAD" w:rsidRPr="002C594F" w:rsidRDefault="00176FAD" w:rsidP="00E72DCE">
          <w:pPr>
            <w:pStyle w:val="stbilgi"/>
            <w:tabs>
              <w:tab w:val="center" w:pos="1064"/>
            </w:tabs>
            <w:spacing w:after="100" w:afterAutospacing="1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6E2D0B43" wp14:editId="5115F9F5">
                <wp:extent cx="762000" cy="828675"/>
                <wp:effectExtent l="0" t="0" r="0" b="9525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2" w:type="pct"/>
          <w:vAlign w:val="center"/>
        </w:tcPr>
        <w:p w:rsidR="00176FAD" w:rsidRDefault="00BB3EEA" w:rsidP="00BB3EEA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B3EEA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</w:t>
          </w:r>
          <w:r w:rsidR="00176FAD" w:rsidRPr="00BB3EE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(ADYÜ)</w:t>
          </w:r>
        </w:p>
        <w:p w:rsidR="00BB3EEA" w:rsidRDefault="00BB3EEA" w:rsidP="00BB3EEA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MÜHENDİSLİK FAKÜLTESİ</w:t>
          </w:r>
        </w:p>
        <w:p w:rsidR="00BB3EEA" w:rsidRPr="00BB3EEA" w:rsidRDefault="00BB3EEA" w:rsidP="00BB3EEA">
          <w:pPr>
            <w:pStyle w:val="stbilgi"/>
            <w:spacing w:after="12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UYGULAMALI MÜHENDİSLİK EĞİTİMİ (UME) KOORDİNASYON BİRİMİ</w:t>
          </w:r>
        </w:p>
        <w:p w:rsidR="00176FAD" w:rsidRPr="00E001C5" w:rsidRDefault="00442230" w:rsidP="00BB3EEA">
          <w:pPr>
            <w:pStyle w:val="stbilgi"/>
            <w:spacing w:after="120"/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 w:rsidRPr="00BB3EEA">
            <w:rPr>
              <w:rFonts w:ascii="Times New Roman" w:hAnsi="Times New Roman" w:cs="Times New Roman"/>
              <w:b/>
              <w:sz w:val="24"/>
              <w:szCs w:val="24"/>
            </w:rPr>
            <w:t xml:space="preserve">FİRMA </w:t>
          </w:r>
          <w:r w:rsidR="0072632F" w:rsidRPr="00BB3EEA">
            <w:rPr>
              <w:rFonts w:ascii="Times New Roman" w:hAnsi="Times New Roman" w:cs="Times New Roman"/>
              <w:b/>
              <w:sz w:val="24"/>
              <w:szCs w:val="24"/>
            </w:rPr>
            <w:t xml:space="preserve">UME </w:t>
          </w:r>
          <w:r w:rsidR="00176FAD" w:rsidRPr="00BB3EEA">
            <w:rPr>
              <w:rFonts w:ascii="Times New Roman" w:hAnsi="Times New Roman" w:cs="Times New Roman"/>
              <w:b/>
              <w:sz w:val="24"/>
              <w:szCs w:val="24"/>
            </w:rPr>
            <w:t>DEĞERLENDİRME FORMU</w:t>
          </w:r>
        </w:p>
      </w:tc>
    </w:tr>
  </w:tbl>
  <w:p w:rsidR="00176FAD" w:rsidRDefault="00176FAD">
    <w:pPr>
      <w:pStyle w:val="stbilgi"/>
    </w:pPr>
  </w:p>
  <w:p w:rsidR="00C52564" w:rsidRDefault="00C52564">
    <w:pPr>
      <w:pStyle w:val="stbilgi"/>
    </w:pPr>
  </w:p>
  <w:p w:rsidR="00C52564" w:rsidRDefault="00C525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7A"/>
    <w:rsid w:val="00006E7B"/>
    <w:rsid w:val="00040817"/>
    <w:rsid w:val="00065A81"/>
    <w:rsid w:val="00066A7A"/>
    <w:rsid w:val="000768F9"/>
    <w:rsid w:val="0008443A"/>
    <w:rsid w:val="00085B27"/>
    <w:rsid w:val="000B224B"/>
    <w:rsid w:val="000B5AE8"/>
    <w:rsid w:val="000D0BBF"/>
    <w:rsid w:val="000D1F63"/>
    <w:rsid w:val="000E31EF"/>
    <w:rsid w:val="001518AB"/>
    <w:rsid w:val="00155C2B"/>
    <w:rsid w:val="001671AD"/>
    <w:rsid w:val="00175E79"/>
    <w:rsid w:val="00176FAD"/>
    <w:rsid w:val="00190816"/>
    <w:rsid w:val="00194645"/>
    <w:rsid w:val="001D5FC9"/>
    <w:rsid w:val="001F37F3"/>
    <w:rsid w:val="00216222"/>
    <w:rsid w:val="002178C1"/>
    <w:rsid w:val="0024713D"/>
    <w:rsid w:val="00273331"/>
    <w:rsid w:val="00277BC9"/>
    <w:rsid w:val="00293DF1"/>
    <w:rsid w:val="002D327C"/>
    <w:rsid w:val="002D4ADD"/>
    <w:rsid w:val="002F26D0"/>
    <w:rsid w:val="0030118D"/>
    <w:rsid w:val="00315E31"/>
    <w:rsid w:val="0032407A"/>
    <w:rsid w:val="00341531"/>
    <w:rsid w:val="00342060"/>
    <w:rsid w:val="00344213"/>
    <w:rsid w:val="00355F8D"/>
    <w:rsid w:val="00381E01"/>
    <w:rsid w:val="00384118"/>
    <w:rsid w:val="00386B5D"/>
    <w:rsid w:val="00386CE0"/>
    <w:rsid w:val="003877B0"/>
    <w:rsid w:val="003A0EF8"/>
    <w:rsid w:val="003B044F"/>
    <w:rsid w:val="003B34E5"/>
    <w:rsid w:val="003B3903"/>
    <w:rsid w:val="003C2C49"/>
    <w:rsid w:val="00411296"/>
    <w:rsid w:val="00413A52"/>
    <w:rsid w:val="00442230"/>
    <w:rsid w:val="004476A4"/>
    <w:rsid w:val="00454C7D"/>
    <w:rsid w:val="00477523"/>
    <w:rsid w:val="004929DA"/>
    <w:rsid w:val="004937ED"/>
    <w:rsid w:val="004A5293"/>
    <w:rsid w:val="004C3022"/>
    <w:rsid w:val="004C7ACB"/>
    <w:rsid w:val="0050181D"/>
    <w:rsid w:val="00501BAE"/>
    <w:rsid w:val="005020B0"/>
    <w:rsid w:val="005452A5"/>
    <w:rsid w:val="00563808"/>
    <w:rsid w:val="005868C1"/>
    <w:rsid w:val="0059310B"/>
    <w:rsid w:val="005A5FBF"/>
    <w:rsid w:val="005B213C"/>
    <w:rsid w:val="005B6A81"/>
    <w:rsid w:val="005B7BCD"/>
    <w:rsid w:val="00610CD2"/>
    <w:rsid w:val="006336BE"/>
    <w:rsid w:val="0064242C"/>
    <w:rsid w:val="00643DD9"/>
    <w:rsid w:val="00656840"/>
    <w:rsid w:val="006665F5"/>
    <w:rsid w:val="0068016B"/>
    <w:rsid w:val="00687179"/>
    <w:rsid w:val="00694814"/>
    <w:rsid w:val="006C3671"/>
    <w:rsid w:val="006C5AF2"/>
    <w:rsid w:val="006D2593"/>
    <w:rsid w:val="006E3D93"/>
    <w:rsid w:val="006E575B"/>
    <w:rsid w:val="006F61C7"/>
    <w:rsid w:val="0071788E"/>
    <w:rsid w:val="0072632F"/>
    <w:rsid w:val="00727751"/>
    <w:rsid w:val="00730C84"/>
    <w:rsid w:val="00740C3B"/>
    <w:rsid w:val="00755CA1"/>
    <w:rsid w:val="007851F9"/>
    <w:rsid w:val="007928DC"/>
    <w:rsid w:val="00792B84"/>
    <w:rsid w:val="00794D01"/>
    <w:rsid w:val="007D064A"/>
    <w:rsid w:val="007D5C54"/>
    <w:rsid w:val="007F5DEF"/>
    <w:rsid w:val="00823CF5"/>
    <w:rsid w:val="0082758B"/>
    <w:rsid w:val="0083400C"/>
    <w:rsid w:val="00846464"/>
    <w:rsid w:val="0085676C"/>
    <w:rsid w:val="0086389B"/>
    <w:rsid w:val="00872A4A"/>
    <w:rsid w:val="00893BE6"/>
    <w:rsid w:val="008A3F38"/>
    <w:rsid w:val="008D3003"/>
    <w:rsid w:val="008D7A41"/>
    <w:rsid w:val="008E3F82"/>
    <w:rsid w:val="00902D24"/>
    <w:rsid w:val="00905FA1"/>
    <w:rsid w:val="00923B6C"/>
    <w:rsid w:val="009377B4"/>
    <w:rsid w:val="0096669D"/>
    <w:rsid w:val="00990C44"/>
    <w:rsid w:val="009A1495"/>
    <w:rsid w:val="009C7FAE"/>
    <w:rsid w:val="009F5C45"/>
    <w:rsid w:val="009F641B"/>
    <w:rsid w:val="00A0237C"/>
    <w:rsid w:val="00A04835"/>
    <w:rsid w:val="00A327C5"/>
    <w:rsid w:val="00A36AEF"/>
    <w:rsid w:val="00A73CCE"/>
    <w:rsid w:val="00A74D81"/>
    <w:rsid w:val="00A901B6"/>
    <w:rsid w:val="00A91235"/>
    <w:rsid w:val="00A973D7"/>
    <w:rsid w:val="00AA4056"/>
    <w:rsid w:val="00AA6444"/>
    <w:rsid w:val="00AA6517"/>
    <w:rsid w:val="00AF5956"/>
    <w:rsid w:val="00AF7366"/>
    <w:rsid w:val="00B20C19"/>
    <w:rsid w:val="00B21F78"/>
    <w:rsid w:val="00B234AD"/>
    <w:rsid w:val="00B36D3E"/>
    <w:rsid w:val="00B60655"/>
    <w:rsid w:val="00B66F2A"/>
    <w:rsid w:val="00B81A20"/>
    <w:rsid w:val="00B830AB"/>
    <w:rsid w:val="00BB3EEA"/>
    <w:rsid w:val="00BD17B1"/>
    <w:rsid w:val="00BE18BA"/>
    <w:rsid w:val="00C0119C"/>
    <w:rsid w:val="00C15AF6"/>
    <w:rsid w:val="00C3003D"/>
    <w:rsid w:val="00C41EF4"/>
    <w:rsid w:val="00C52564"/>
    <w:rsid w:val="00C70BFA"/>
    <w:rsid w:val="00C77FB7"/>
    <w:rsid w:val="00CA0EC5"/>
    <w:rsid w:val="00CB3DBC"/>
    <w:rsid w:val="00CC398A"/>
    <w:rsid w:val="00CC3FB6"/>
    <w:rsid w:val="00CD7408"/>
    <w:rsid w:val="00CF1871"/>
    <w:rsid w:val="00CF696A"/>
    <w:rsid w:val="00D00A66"/>
    <w:rsid w:val="00D11BDB"/>
    <w:rsid w:val="00D211B4"/>
    <w:rsid w:val="00D41B0C"/>
    <w:rsid w:val="00D55E12"/>
    <w:rsid w:val="00D572A1"/>
    <w:rsid w:val="00D619F0"/>
    <w:rsid w:val="00D77034"/>
    <w:rsid w:val="00D84974"/>
    <w:rsid w:val="00DA298F"/>
    <w:rsid w:val="00DD301B"/>
    <w:rsid w:val="00DD3AC4"/>
    <w:rsid w:val="00DD6809"/>
    <w:rsid w:val="00E00B5F"/>
    <w:rsid w:val="00E020DE"/>
    <w:rsid w:val="00E113BD"/>
    <w:rsid w:val="00E2151F"/>
    <w:rsid w:val="00E27B69"/>
    <w:rsid w:val="00E404DD"/>
    <w:rsid w:val="00E62533"/>
    <w:rsid w:val="00E774FA"/>
    <w:rsid w:val="00E91C2B"/>
    <w:rsid w:val="00EB220E"/>
    <w:rsid w:val="00ED3937"/>
    <w:rsid w:val="00F05DA6"/>
    <w:rsid w:val="00F066EB"/>
    <w:rsid w:val="00F06D41"/>
    <w:rsid w:val="00F378EC"/>
    <w:rsid w:val="00F54612"/>
    <w:rsid w:val="00F5748A"/>
    <w:rsid w:val="00F6496B"/>
    <w:rsid w:val="00F74C1D"/>
    <w:rsid w:val="00F8201A"/>
    <w:rsid w:val="00F90F28"/>
    <w:rsid w:val="00FA209D"/>
    <w:rsid w:val="00FD1A61"/>
    <w:rsid w:val="00FD1F61"/>
    <w:rsid w:val="00FE0189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F2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F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65C1-CCEB-419F-91F1-DC1DCDA9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Exper</cp:lastModifiedBy>
  <cp:revision>28</cp:revision>
  <cp:lastPrinted>2012-12-11T09:04:00Z</cp:lastPrinted>
  <dcterms:created xsi:type="dcterms:W3CDTF">2020-07-07T06:29:00Z</dcterms:created>
  <dcterms:modified xsi:type="dcterms:W3CDTF">2020-07-08T09:43:00Z</dcterms:modified>
</cp:coreProperties>
</file>